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A85DC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14:paraId="137A85DD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14:paraId="137A85DE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</w:t>
      </w:r>
      <w:proofErr w:type="gramStart"/>
      <w:r w:rsidRPr="000C1535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14:paraId="137A85DF" w14:textId="77777777"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137A85E0" w14:textId="4E945772" w:rsidR="00CF1312" w:rsidRPr="00A8516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</w:t>
      </w:r>
      <w:r w:rsidR="0074398D">
        <w:rPr>
          <w:b/>
          <w:sz w:val="24"/>
          <w:szCs w:val="24"/>
          <w:u w:val="single"/>
          <w:lang w:val="en-GB"/>
        </w:rPr>
        <w:t xml:space="preserve"> 4C-3/416</w:t>
      </w:r>
    </w:p>
    <w:p w14:paraId="137A85E1" w14:textId="77777777"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14:paraId="137A85E2" w14:textId="4793DD2B"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246699">
        <w:rPr>
          <w:sz w:val="24"/>
          <w:szCs w:val="24"/>
          <w:lang w:val="en-GB"/>
        </w:rPr>
        <w:t>11</w:t>
      </w:r>
      <w:r w:rsidR="000E48ED">
        <w:rPr>
          <w:sz w:val="24"/>
          <w:szCs w:val="24"/>
          <w:lang w:val="en-GB"/>
        </w:rPr>
        <w:t xml:space="preserve"> </w:t>
      </w:r>
      <w:r w:rsidR="00246699">
        <w:rPr>
          <w:sz w:val="24"/>
          <w:szCs w:val="24"/>
          <w:lang w:val="en-GB"/>
        </w:rPr>
        <w:t>January</w:t>
      </w:r>
      <w:r w:rsidR="00B74CE8" w:rsidRPr="00A85162">
        <w:rPr>
          <w:sz w:val="24"/>
          <w:szCs w:val="24"/>
          <w:lang w:val="en-GB"/>
        </w:rPr>
        <w:t xml:space="preserve"> </w:t>
      </w:r>
      <w:r w:rsidR="006C7E95" w:rsidRPr="00A85162">
        <w:rPr>
          <w:sz w:val="24"/>
          <w:szCs w:val="24"/>
          <w:lang w:val="en-GB"/>
        </w:rPr>
        <w:t>20</w:t>
      </w:r>
      <w:r w:rsidR="00246699">
        <w:rPr>
          <w:sz w:val="24"/>
          <w:szCs w:val="24"/>
          <w:lang w:val="en-GB"/>
        </w:rPr>
        <w:t>20</w:t>
      </w:r>
      <w:bookmarkStart w:id="0" w:name="_GoBack"/>
      <w:bookmarkEnd w:id="0"/>
    </w:p>
    <w:p w14:paraId="137A85E3" w14:textId="77777777"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14:paraId="137A85E4" w14:textId="49DBCAB3"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>N. Otsuka</w:t>
      </w:r>
    </w:p>
    <w:p w14:paraId="137A85E5" w14:textId="77777777" w:rsidR="00C327F9" w:rsidRPr="00A85162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35D8DF76" w14:textId="0DA73FF3" w:rsidR="00800542" w:rsidRDefault="00CF1312" w:rsidP="002C1C94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="00FC1DF1">
        <w:rPr>
          <w:b/>
          <w:sz w:val="24"/>
          <w:szCs w:val="24"/>
          <w:lang w:val="en-GB"/>
        </w:rPr>
        <w:tab/>
      </w:r>
      <w:r w:rsidR="0074398D">
        <w:rPr>
          <w:b/>
          <w:sz w:val="24"/>
          <w:szCs w:val="24"/>
          <w:lang w:val="en-GB"/>
        </w:rPr>
        <w:t>AMP – Scatt</w:t>
      </w:r>
      <w:r w:rsidR="00DD0E76">
        <w:rPr>
          <w:b/>
          <w:sz w:val="24"/>
          <w:szCs w:val="24"/>
          <w:lang w:val="en-GB"/>
        </w:rPr>
        <w:t>ering a</w:t>
      </w:r>
      <w:r w:rsidR="0074398D">
        <w:rPr>
          <w:b/>
          <w:sz w:val="24"/>
          <w:szCs w:val="24"/>
          <w:lang w:val="en-GB"/>
        </w:rPr>
        <w:t>mpl</w:t>
      </w:r>
      <w:r w:rsidR="00DD0E76">
        <w:rPr>
          <w:b/>
          <w:sz w:val="24"/>
          <w:szCs w:val="24"/>
          <w:lang w:val="en-GB"/>
        </w:rPr>
        <w:t>itude or</w:t>
      </w:r>
      <w:r w:rsidR="0074398D">
        <w:rPr>
          <w:b/>
          <w:sz w:val="24"/>
          <w:szCs w:val="24"/>
          <w:lang w:val="en-GB"/>
        </w:rPr>
        <w:t xml:space="preserve"> length?</w:t>
      </w:r>
    </w:p>
    <w:p w14:paraId="18D50FF1" w14:textId="24BCFB3F" w:rsidR="00622D0F" w:rsidRDefault="00912E0F" w:rsidP="00622D0F">
      <w:pPr>
        <w:spacing w:before="240" w:after="240"/>
        <w:jc w:val="both"/>
        <w:rPr>
          <w:rFonts w:eastAsiaTheme="minorEastAsia"/>
          <w:sz w:val="24"/>
          <w:szCs w:val="24"/>
          <w:lang w:val="en-GB" w:eastAsia="ja-JP"/>
        </w:rPr>
      </w:pPr>
      <w:bookmarkStart w:id="1" w:name="_Hlk26389498"/>
      <w:r>
        <w:rPr>
          <w:rFonts w:eastAsiaTheme="minorEastAsia"/>
          <w:sz w:val="24"/>
          <w:szCs w:val="24"/>
          <w:lang w:val="en-GB" w:eastAsia="ja-JP"/>
        </w:rPr>
        <w:t xml:space="preserve">Some EXFOR entries transmitted in PRELIM.2283 </w:t>
      </w:r>
      <w:r w:rsidR="00A206D4">
        <w:rPr>
          <w:rFonts w:eastAsiaTheme="minorEastAsia"/>
          <w:sz w:val="24"/>
          <w:szCs w:val="24"/>
          <w:lang w:val="en-GB" w:eastAsia="ja-JP"/>
        </w:rPr>
        <w:t xml:space="preserve">are for </w:t>
      </w:r>
      <w:r w:rsidR="00923BFE">
        <w:rPr>
          <w:rFonts w:eastAsiaTheme="minorEastAsia"/>
          <w:sz w:val="24"/>
          <w:szCs w:val="24"/>
          <w:lang w:val="en-GB" w:eastAsia="ja-JP"/>
        </w:rPr>
        <w:t xml:space="preserve">the </w:t>
      </w:r>
      <w:r w:rsidR="00AF545A">
        <w:rPr>
          <w:rFonts w:eastAsiaTheme="minorEastAsia"/>
          <w:sz w:val="24"/>
          <w:szCs w:val="24"/>
          <w:lang w:val="en-GB" w:eastAsia="ja-JP"/>
        </w:rPr>
        <w:t>coherent</w:t>
      </w:r>
      <w:r w:rsidR="00923BFE">
        <w:rPr>
          <w:rFonts w:eastAsiaTheme="minorEastAsia"/>
          <w:sz w:val="24"/>
          <w:szCs w:val="24"/>
          <w:lang w:val="en-GB" w:eastAsia="ja-JP"/>
        </w:rPr>
        <w:t xml:space="preserve"> neutron</w:t>
      </w:r>
      <w:r w:rsidR="00AF545A">
        <w:rPr>
          <w:rFonts w:eastAsiaTheme="minorEastAsia"/>
          <w:sz w:val="24"/>
          <w:szCs w:val="24"/>
          <w:lang w:val="en-GB" w:eastAsia="ja-JP"/>
        </w:rPr>
        <w:t xml:space="preserve"> scattering length </w:t>
      </w:r>
      <w:r w:rsidR="00694C46">
        <w:rPr>
          <w:rFonts w:eastAsiaTheme="minorEastAsia"/>
          <w:sz w:val="24"/>
          <w:szCs w:val="24"/>
          <w:lang w:val="en-GB" w:eastAsia="ja-JP"/>
        </w:rPr>
        <w:t xml:space="preserve">data </w:t>
      </w:r>
      <w:r w:rsidR="00923BFE">
        <w:rPr>
          <w:rFonts w:eastAsiaTheme="minorEastAsia"/>
          <w:sz w:val="24"/>
          <w:szCs w:val="24"/>
          <w:lang w:val="en-GB" w:eastAsia="ja-JP"/>
        </w:rPr>
        <w:t xml:space="preserve">measured at </w:t>
      </w:r>
      <w:r w:rsidR="00654EFE">
        <w:rPr>
          <w:rFonts w:eastAsiaTheme="minorEastAsia"/>
          <w:sz w:val="24"/>
          <w:szCs w:val="24"/>
          <w:lang w:val="en-GB" w:eastAsia="ja-JP"/>
        </w:rPr>
        <w:t>the research reactor FRM (</w:t>
      </w:r>
      <w:proofErr w:type="spellStart"/>
      <w:r w:rsidR="00923BFE">
        <w:rPr>
          <w:rFonts w:eastAsiaTheme="minorEastAsia"/>
          <w:sz w:val="24"/>
          <w:szCs w:val="24"/>
          <w:lang w:val="en-GB" w:eastAsia="ja-JP"/>
        </w:rPr>
        <w:t>Garching</w:t>
      </w:r>
      <w:proofErr w:type="spellEnd"/>
      <w:r w:rsidR="00654EFE">
        <w:rPr>
          <w:rFonts w:eastAsiaTheme="minorEastAsia"/>
          <w:sz w:val="24"/>
          <w:szCs w:val="24"/>
          <w:lang w:val="en-GB" w:eastAsia="ja-JP"/>
        </w:rPr>
        <w:t>, Germany)</w:t>
      </w:r>
      <w:r w:rsidR="00923BFE">
        <w:rPr>
          <w:rFonts w:eastAsiaTheme="minorEastAsia"/>
          <w:sz w:val="24"/>
          <w:szCs w:val="24"/>
          <w:lang w:val="en-GB" w:eastAsia="ja-JP"/>
        </w:rPr>
        <w:t xml:space="preserve"> </w:t>
      </w:r>
      <w:r w:rsidR="00694C46">
        <w:rPr>
          <w:rFonts w:eastAsiaTheme="minorEastAsia"/>
          <w:sz w:val="24"/>
          <w:szCs w:val="24"/>
          <w:lang w:val="en-GB" w:eastAsia="ja-JP"/>
        </w:rPr>
        <w:t xml:space="preserve">with </w:t>
      </w:r>
      <w:r w:rsidR="00923BFE">
        <w:rPr>
          <w:rFonts w:eastAsiaTheme="minorEastAsia"/>
          <w:sz w:val="24"/>
          <w:szCs w:val="24"/>
          <w:lang w:val="en-GB" w:eastAsia="ja-JP"/>
        </w:rPr>
        <w:t xml:space="preserve">the </w:t>
      </w:r>
      <w:r w:rsidR="00694C46">
        <w:rPr>
          <w:rFonts w:eastAsiaTheme="minorEastAsia"/>
          <w:sz w:val="24"/>
          <w:szCs w:val="24"/>
          <w:lang w:val="en-GB" w:eastAsia="ja-JP"/>
        </w:rPr>
        <w:t>Christiansen filter</w:t>
      </w:r>
      <w:r w:rsidR="00923BFE">
        <w:rPr>
          <w:rFonts w:eastAsiaTheme="minorEastAsia"/>
          <w:sz w:val="24"/>
          <w:szCs w:val="24"/>
          <w:lang w:val="en-GB" w:eastAsia="ja-JP"/>
        </w:rPr>
        <w:t xml:space="preserve"> technique</w:t>
      </w:r>
      <w:r w:rsidR="00654EFE">
        <w:rPr>
          <w:rFonts w:eastAsiaTheme="minorEastAsia"/>
          <w:sz w:val="24"/>
          <w:szCs w:val="24"/>
          <w:lang w:val="en-GB" w:eastAsia="ja-JP"/>
        </w:rPr>
        <w:t>.</w:t>
      </w:r>
      <w:r w:rsidR="00AF545A">
        <w:rPr>
          <w:rFonts w:eastAsiaTheme="minorEastAsia"/>
          <w:sz w:val="24"/>
          <w:szCs w:val="24"/>
          <w:lang w:val="en-GB" w:eastAsia="ja-JP"/>
        </w:rPr>
        <w:t xml:space="preserve"> </w:t>
      </w:r>
      <w:r w:rsidR="005164FC">
        <w:rPr>
          <w:rFonts w:eastAsiaTheme="minorEastAsia"/>
          <w:sz w:val="24"/>
          <w:szCs w:val="24"/>
          <w:lang w:val="en-GB" w:eastAsia="ja-JP"/>
        </w:rPr>
        <w:t>Th</w:t>
      </w:r>
      <w:r w:rsidR="00654EFE">
        <w:rPr>
          <w:rFonts w:eastAsiaTheme="minorEastAsia"/>
          <w:sz w:val="24"/>
          <w:szCs w:val="24"/>
          <w:lang w:val="en-GB" w:eastAsia="ja-JP"/>
        </w:rPr>
        <w:t xml:space="preserve">ese entries reminded me </w:t>
      </w:r>
      <w:r w:rsidR="00C34EBD">
        <w:rPr>
          <w:rFonts w:eastAsiaTheme="minorEastAsia"/>
          <w:sz w:val="24"/>
          <w:szCs w:val="24"/>
          <w:lang w:val="en-GB" w:eastAsia="ja-JP"/>
        </w:rPr>
        <w:t xml:space="preserve">an open question – </w:t>
      </w:r>
      <w:r w:rsidR="00333DE5">
        <w:rPr>
          <w:rFonts w:eastAsiaTheme="minorEastAsia"/>
          <w:sz w:val="24"/>
          <w:szCs w:val="24"/>
          <w:lang w:val="en-GB" w:eastAsia="ja-JP"/>
        </w:rPr>
        <w:t>Is</w:t>
      </w:r>
      <w:r w:rsidR="00C34EBD">
        <w:rPr>
          <w:rFonts w:eastAsiaTheme="minorEastAsia"/>
          <w:sz w:val="24"/>
          <w:szCs w:val="24"/>
          <w:lang w:val="en-GB" w:eastAsia="ja-JP"/>
        </w:rPr>
        <w:t xml:space="preserve"> the parameter code </w:t>
      </w:r>
      <w:r w:rsidR="00C34EBD" w:rsidRPr="00C34EBD">
        <w:rPr>
          <w:rFonts w:eastAsiaTheme="minorEastAsia"/>
          <w:lang w:val="en-GB" w:eastAsia="ja-JP"/>
        </w:rPr>
        <w:t>AMP</w:t>
      </w:r>
      <w:r w:rsidR="00C34EBD">
        <w:rPr>
          <w:rFonts w:eastAsiaTheme="minorEastAsia"/>
          <w:sz w:val="24"/>
          <w:szCs w:val="24"/>
          <w:lang w:val="en-GB" w:eastAsia="ja-JP"/>
        </w:rPr>
        <w:t xml:space="preserve"> for “scattering </w:t>
      </w:r>
      <w:r w:rsidR="00C34EBD" w:rsidRPr="00333DE5">
        <w:rPr>
          <w:rFonts w:eastAsiaTheme="minorEastAsia"/>
          <w:sz w:val="24"/>
          <w:szCs w:val="24"/>
          <w:u w:val="single"/>
          <w:lang w:val="en-GB" w:eastAsia="ja-JP"/>
        </w:rPr>
        <w:t>amplitude</w:t>
      </w:r>
      <w:r w:rsidR="00C34EBD">
        <w:rPr>
          <w:rFonts w:eastAsiaTheme="minorEastAsia"/>
          <w:sz w:val="24"/>
          <w:szCs w:val="24"/>
          <w:lang w:val="en-GB" w:eastAsia="ja-JP"/>
        </w:rPr>
        <w:t>”</w:t>
      </w:r>
      <w:r w:rsidR="00DF7FDE">
        <w:rPr>
          <w:rFonts w:eastAsiaTheme="minorEastAsia"/>
          <w:sz w:val="24"/>
          <w:szCs w:val="24"/>
          <w:lang w:val="en-GB" w:eastAsia="ja-JP"/>
        </w:rPr>
        <w:t xml:space="preserve"> (not length)?</w:t>
      </w:r>
    </w:p>
    <w:p w14:paraId="070CE956" w14:textId="2ECA004E" w:rsidR="00B45BEA" w:rsidRPr="00B45BEA" w:rsidRDefault="00B45BEA" w:rsidP="00961638">
      <w:pPr>
        <w:spacing w:before="240"/>
        <w:jc w:val="both"/>
        <w:rPr>
          <w:rFonts w:eastAsiaTheme="minorEastAsia"/>
          <w:b/>
          <w:sz w:val="24"/>
          <w:szCs w:val="24"/>
          <w:u w:val="single"/>
          <w:lang w:val="en-GB" w:eastAsia="ja-JP"/>
        </w:rPr>
      </w:pPr>
      <w:r w:rsidRPr="00B45BEA">
        <w:rPr>
          <w:rFonts w:eastAsiaTheme="minorEastAsia"/>
          <w:b/>
          <w:sz w:val="24"/>
          <w:szCs w:val="24"/>
          <w:u w:val="single"/>
          <w:lang w:val="en-GB" w:eastAsia="ja-JP"/>
        </w:rPr>
        <w:t xml:space="preserve">Current </w:t>
      </w:r>
      <w:r w:rsidR="00961638">
        <w:rPr>
          <w:rFonts w:eastAsiaTheme="minorEastAsia"/>
          <w:b/>
          <w:sz w:val="24"/>
          <w:szCs w:val="24"/>
          <w:u w:val="single"/>
          <w:lang w:val="en-GB" w:eastAsia="ja-JP"/>
        </w:rPr>
        <w:t>situation of EXFOR entries</w:t>
      </w:r>
    </w:p>
    <w:p w14:paraId="5647F352" w14:textId="650EE24F" w:rsidR="00CF0838" w:rsidRDefault="007E7C36" w:rsidP="00961638">
      <w:pPr>
        <w:spacing w:after="240"/>
        <w:jc w:val="both"/>
        <w:rPr>
          <w:rFonts w:eastAsiaTheme="minorEastAsia"/>
          <w:sz w:val="24"/>
          <w:szCs w:val="24"/>
          <w:lang w:val="en-GB" w:eastAsia="ja-JP"/>
        </w:rPr>
      </w:pPr>
      <w:r>
        <w:rPr>
          <w:rFonts w:eastAsiaTheme="minorEastAsia"/>
          <w:sz w:val="24"/>
          <w:szCs w:val="24"/>
          <w:lang w:val="en-GB" w:eastAsia="ja-JP"/>
        </w:rPr>
        <w:t xml:space="preserve">LEXFOR “Thermal-neutron scattering” </w:t>
      </w:r>
      <w:r w:rsidR="00DC3EE4">
        <w:rPr>
          <w:rFonts w:eastAsiaTheme="minorEastAsia"/>
          <w:sz w:val="24"/>
          <w:szCs w:val="24"/>
          <w:lang w:val="en-GB" w:eastAsia="ja-JP"/>
        </w:rPr>
        <w:t xml:space="preserve">defines the parameter code </w:t>
      </w:r>
      <w:r w:rsidR="00DC3EE4" w:rsidRPr="00DC3EE4">
        <w:rPr>
          <w:rFonts w:eastAsiaTheme="minorEastAsia"/>
          <w:lang w:val="en-GB" w:eastAsia="ja-JP"/>
        </w:rPr>
        <w:t>AMP</w:t>
      </w:r>
      <w:r w:rsidR="00DC3EE4">
        <w:rPr>
          <w:rFonts w:eastAsiaTheme="minorEastAsia"/>
          <w:sz w:val="24"/>
          <w:szCs w:val="24"/>
          <w:lang w:val="en-GB" w:eastAsia="ja-JP"/>
        </w:rPr>
        <w:t xml:space="preserve"> as the scattering </w:t>
      </w:r>
      <w:r w:rsidR="00DC3EE4" w:rsidRPr="00DD0E76">
        <w:rPr>
          <w:rFonts w:eastAsiaTheme="minorEastAsia"/>
          <w:b/>
          <w:sz w:val="24"/>
          <w:szCs w:val="24"/>
          <w:lang w:val="en-GB" w:eastAsia="ja-JP"/>
        </w:rPr>
        <w:t>amplitude</w:t>
      </w:r>
      <w:r w:rsidR="00DC3EE4">
        <w:rPr>
          <w:rFonts w:eastAsiaTheme="minorEastAsia"/>
          <w:sz w:val="24"/>
          <w:szCs w:val="24"/>
          <w:lang w:val="en-GB" w:eastAsia="ja-JP"/>
        </w:rPr>
        <w:t xml:space="preserve">, and </w:t>
      </w:r>
      <w:r w:rsidR="000841FF">
        <w:rPr>
          <w:rFonts w:eastAsiaTheme="minorEastAsia"/>
          <w:sz w:val="24"/>
          <w:szCs w:val="24"/>
          <w:lang w:val="en-GB" w:eastAsia="ja-JP"/>
        </w:rPr>
        <w:t>explains that</w:t>
      </w:r>
    </w:p>
    <w:p w14:paraId="3C80ECDB" w14:textId="096A0F2A" w:rsidR="00966212" w:rsidRPr="00192A73" w:rsidRDefault="00622D0F" w:rsidP="00622D0F">
      <w:pPr>
        <w:spacing w:before="240" w:after="240"/>
        <w:ind w:left="720"/>
        <w:jc w:val="both"/>
        <w:rPr>
          <w:rFonts w:eastAsiaTheme="minorEastAsia"/>
          <w:b/>
          <w:sz w:val="24"/>
          <w:szCs w:val="24"/>
          <w:lang w:val="en-GB" w:eastAsia="ja-JP"/>
        </w:rPr>
      </w:pPr>
      <w:r>
        <w:rPr>
          <w:sz w:val="24"/>
          <w:szCs w:val="24"/>
        </w:rPr>
        <w:t>F</w:t>
      </w:r>
      <w:r w:rsidR="00192A73" w:rsidRPr="00192A73">
        <w:rPr>
          <w:sz w:val="24"/>
          <w:szCs w:val="24"/>
        </w:rPr>
        <w:t xml:space="preserve">or neutrons, for which only s-wave scattering is possible (and for which the scattering is, therefore, isotropic), and for zero energy: </w:t>
      </w:r>
      <w:r w:rsidR="00192A73" w:rsidRPr="00257759">
        <w:rPr>
          <w:i/>
          <w:sz w:val="24"/>
          <w:szCs w:val="24"/>
        </w:rPr>
        <w:t>f</w:t>
      </w:r>
      <w:r w:rsidR="00192A73" w:rsidRPr="00192A73">
        <w:rPr>
          <w:sz w:val="24"/>
          <w:szCs w:val="24"/>
        </w:rPr>
        <w:t xml:space="preserve"> = -</w:t>
      </w:r>
      <w:r w:rsidR="00192A73" w:rsidRPr="00257759">
        <w:rPr>
          <w:i/>
          <w:sz w:val="24"/>
          <w:szCs w:val="24"/>
        </w:rPr>
        <w:t>a</w:t>
      </w:r>
      <w:r w:rsidR="00192A73" w:rsidRPr="00192A73">
        <w:rPr>
          <w:sz w:val="24"/>
          <w:szCs w:val="24"/>
        </w:rPr>
        <w:t xml:space="preserve">, where </w:t>
      </w:r>
      <w:r w:rsidR="00192A73" w:rsidRPr="00257759">
        <w:rPr>
          <w:i/>
          <w:sz w:val="24"/>
          <w:szCs w:val="24"/>
        </w:rPr>
        <w:t>a</w:t>
      </w:r>
      <w:r w:rsidR="00192A73" w:rsidRPr="00192A73">
        <w:rPr>
          <w:sz w:val="24"/>
          <w:szCs w:val="24"/>
        </w:rPr>
        <w:t xml:space="preserve"> is the Fermi scattering length.</w:t>
      </w:r>
    </w:p>
    <w:p w14:paraId="74AF2206" w14:textId="4FE3F707" w:rsidR="000841FF" w:rsidRPr="000841FF" w:rsidRDefault="000F6463" w:rsidP="00622D0F">
      <w:pPr>
        <w:spacing w:before="240" w:after="240"/>
        <w:jc w:val="both"/>
        <w:rPr>
          <w:rFonts w:eastAsiaTheme="minorEastAsia"/>
          <w:sz w:val="24"/>
          <w:szCs w:val="24"/>
          <w:lang w:val="en-GB" w:eastAsia="ja-JP"/>
        </w:rPr>
      </w:pPr>
      <w:r>
        <w:rPr>
          <w:rFonts w:eastAsiaTheme="minorEastAsia"/>
          <w:sz w:val="24"/>
          <w:szCs w:val="24"/>
          <w:lang w:val="en-GB" w:eastAsia="ja-JP"/>
        </w:rPr>
        <w:t>which distinguishes t</w:t>
      </w:r>
      <w:r w:rsidR="000841FF">
        <w:rPr>
          <w:rFonts w:eastAsiaTheme="minorEastAsia"/>
          <w:sz w:val="24"/>
          <w:szCs w:val="24"/>
          <w:lang w:val="en-GB" w:eastAsia="ja-JP"/>
        </w:rPr>
        <w:t xml:space="preserve">he scattering amplitude and scattering length properly. </w:t>
      </w:r>
      <w:r w:rsidR="00FB4AAA">
        <w:rPr>
          <w:rFonts w:eastAsiaTheme="minorEastAsia"/>
          <w:sz w:val="24"/>
          <w:szCs w:val="24"/>
          <w:lang w:val="en-GB" w:eastAsia="ja-JP"/>
        </w:rPr>
        <w:t>However</w:t>
      </w:r>
      <w:r w:rsidR="00067D97">
        <w:rPr>
          <w:rFonts w:eastAsiaTheme="minorEastAsia"/>
          <w:sz w:val="24"/>
          <w:szCs w:val="24"/>
          <w:lang w:val="en-GB" w:eastAsia="ja-JP"/>
        </w:rPr>
        <w:t>,</w:t>
      </w:r>
      <w:r w:rsidR="00FB4AAA">
        <w:rPr>
          <w:rFonts w:eastAsiaTheme="minorEastAsia"/>
          <w:sz w:val="24"/>
          <w:szCs w:val="24"/>
          <w:lang w:val="en-GB" w:eastAsia="ja-JP"/>
        </w:rPr>
        <w:t xml:space="preserve"> the many data set</w:t>
      </w:r>
      <w:r w:rsidR="00A13580">
        <w:rPr>
          <w:rFonts w:eastAsiaTheme="minorEastAsia"/>
          <w:sz w:val="24"/>
          <w:szCs w:val="24"/>
          <w:lang w:val="en-GB" w:eastAsia="ja-JP"/>
        </w:rPr>
        <w:t xml:space="preserve">s compiled with </w:t>
      </w:r>
      <w:r w:rsidR="00067D97">
        <w:rPr>
          <w:rFonts w:eastAsiaTheme="minorEastAsia"/>
          <w:sz w:val="24"/>
          <w:szCs w:val="24"/>
          <w:lang w:val="en-GB" w:eastAsia="ja-JP"/>
        </w:rPr>
        <w:t xml:space="preserve">the parameter code </w:t>
      </w:r>
      <w:r w:rsidR="00A13580" w:rsidRPr="00067D97">
        <w:rPr>
          <w:rFonts w:eastAsiaTheme="minorEastAsia"/>
          <w:lang w:val="en-GB" w:eastAsia="ja-JP"/>
        </w:rPr>
        <w:t>AMP</w:t>
      </w:r>
      <w:r w:rsidR="00A13580">
        <w:rPr>
          <w:rFonts w:eastAsiaTheme="minorEastAsia"/>
          <w:sz w:val="24"/>
          <w:szCs w:val="24"/>
          <w:lang w:val="en-GB" w:eastAsia="ja-JP"/>
        </w:rPr>
        <w:t xml:space="preserve"> </w:t>
      </w:r>
      <w:r w:rsidR="000D46AA">
        <w:rPr>
          <w:rFonts w:eastAsiaTheme="minorEastAsia"/>
          <w:sz w:val="24"/>
          <w:szCs w:val="24"/>
          <w:lang w:val="en-GB" w:eastAsia="ja-JP"/>
        </w:rPr>
        <w:t xml:space="preserve">from ~40 articles (of which </w:t>
      </w:r>
      <w:r w:rsidR="000B37B0">
        <w:rPr>
          <w:rFonts w:eastAsiaTheme="minorEastAsia"/>
          <w:sz w:val="24"/>
          <w:szCs w:val="24"/>
          <w:lang w:val="en-GB" w:eastAsia="ja-JP"/>
        </w:rPr>
        <w:t>~</w:t>
      </w:r>
      <w:r w:rsidR="000D46AA">
        <w:rPr>
          <w:rFonts w:eastAsiaTheme="minorEastAsia"/>
          <w:sz w:val="24"/>
          <w:szCs w:val="24"/>
          <w:lang w:val="en-GB" w:eastAsia="ja-JP"/>
        </w:rPr>
        <w:t>30 articles</w:t>
      </w:r>
      <w:r w:rsidR="000E0053">
        <w:rPr>
          <w:rFonts w:eastAsiaTheme="minorEastAsia"/>
          <w:sz w:val="24"/>
          <w:szCs w:val="24"/>
          <w:lang w:val="en-GB" w:eastAsia="ja-JP"/>
        </w:rPr>
        <w:t xml:space="preserve"> are</w:t>
      </w:r>
      <w:r w:rsidR="00A13580">
        <w:rPr>
          <w:rFonts w:eastAsiaTheme="minorEastAsia"/>
          <w:sz w:val="24"/>
          <w:szCs w:val="24"/>
          <w:lang w:val="en-GB" w:eastAsia="ja-JP"/>
        </w:rPr>
        <w:t xml:space="preserve"> from the </w:t>
      </w:r>
      <w:proofErr w:type="spellStart"/>
      <w:r w:rsidR="00A13580">
        <w:rPr>
          <w:rFonts w:eastAsiaTheme="minorEastAsia"/>
          <w:sz w:val="24"/>
          <w:szCs w:val="24"/>
          <w:lang w:val="en-GB" w:eastAsia="ja-JP"/>
        </w:rPr>
        <w:t>Garching</w:t>
      </w:r>
      <w:proofErr w:type="spellEnd"/>
      <w:r w:rsidR="00A13580">
        <w:rPr>
          <w:rFonts w:eastAsiaTheme="minorEastAsia"/>
          <w:sz w:val="24"/>
          <w:szCs w:val="24"/>
          <w:lang w:val="en-GB" w:eastAsia="ja-JP"/>
        </w:rPr>
        <w:t xml:space="preserve"> group)</w:t>
      </w:r>
      <w:r w:rsidR="000E0053">
        <w:rPr>
          <w:rFonts w:eastAsiaTheme="minorEastAsia"/>
          <w:sz w:val="24"/>
          <w:szCs w:val="24"/>
          <w:lang w:val="en-GB" w:eastAsia="ja-JP"/>
        </w:rPr>
        <w:t xml:space="preserve"> </w:t>
      </w:r>
      <w:r w:rsidR="00902608">
        <w:rPr>
          <w:rFonts w:eastAsiaTheme="minorEastAsia"/>
          <w:sz w:val="24"/>
          <w:szCs w:val="24"/>
          <w:lang w:val="en-GB" w:eastAsia="ja-JP"/>
        </w:rPr>
        <w:t xml:space="preserve">give </w:t>
      </w:r>
      <w:r w:rsidR="00362744">
        <w:rPr>
          <w:rFonts w:eastAsiaTheme="minorEastAsia"/>
          <w:sz w:val="24"/>
          <w:szCs w:val="24"/>
          <w:lang w:val="en-GB" w:eastAsia="ja-JP"/>
        </w:rPr>
        <w:t xml:space="preserve">the scattering </w:t>
      </w:r>
      <w:r w:rsidR="00362744" w:rsidRPr="00DD0E76">
        <w:rPr>
          <w:rFonts w:eastAsiaTheme="minorEastAsia"/>
          <w:b/>
          <w:sz w:val="24"/>
          <w:szCs w:val="24"/>
          <w:lang w:val="en-GB" w:eastAsia="ja-JP"/>
        </w:rPr>
        <w:t>length</w:t>
      </w:r>
      <w:r w:rsidR="00362744">
        <w:rPr>
          <w:rFonts w:eastAsiaTheme="minorEastAsia"/>
          <w:sz w:val="24"/>
          <w:szCs w:val="24"/>
          <w:lang w:val="en-GB" w:eastAsia="ja-JP"/>
        </w:rPr>
        <w:t>.</w:t>
      </w:r>
    </w:p>
    <w:p w14:paraId="552FDDC8" w14:textId="7FA5717B" w:rsidR="00784D7A" w:rsidRDefault="000A4496" w:rsidP="003D5C0C">
      <w:pPr>
        <w:jc w:val="both"/>
        <w:rPr>
          <w:rFonts w:eastAsiaTheme="minorEastAsia"/>
          <w:sz w:val="24"/>
          <w:szCs w:val="24"/>
          <w:lang w:val="en-GB" w:eastAsia="ja-JP"/>
        </w:rPr>
      </w:pPr>
      <w:r>
        <w:rPr>
          <w:rFonts w:eastAsiaTheme="minorEastAsia"/>
          <w:sz w:val="24"/>
          <w:szCs w:val="24"/>
          <w:lang w:val="en-GB" w:eastAsia="ja-JP"/>
        </w:rPr>
        <w:t xml:space="preserve">As a simple test, I checked the sign of the </w:t>
      </w:r>
      <w:r w:rsidR="00A11A1B">
        <w:rPr>
          <w:rFonts w:eastAsiaTheme="minorEastAsia"/>
          <w:sz w:val="24"/>
          <w:szCs w:val="24"/>
          <w:lang w:val="en-GB" w:eastAsia="ja-JP"/>
        </w:rPr>
        <w:t xml:space="preserve">values coded with </w:t>
      </w:r>
      <w:r w:rsidR="00B766BC" w:rsidRPr="00A11A1B">
        <w:rPr>
          <w:rFonts w:eastAsiaTheme="minorEastAsia"/>
          <w:lang w:val="en-GB" w:eastAsia="ja-JP"/>
        </w:rPr>
        <w:t>(1-H-1(</w:t>
      </w:r>
      <w:proofErr w:type="gramStart"/>
      <w:r w:rsidR="00B766BC" w:rsidRPr="00A11A1B">
        <w:rPr>
          <w:rFonts w:eastAsiaTheme="minorEastAsia"/>
          <w:lang w:val="en-GB" w:eastAsia="ja-JP"/>
        </w:rPr>
        <w:t>N,*</w:t>
      </w:r>
      <w:proofErr w:type="gramEnd"/>
      <w:r w:rsidR="00B766BC" w:rsidRPr="00A11A1B">
        <w:rPr>
          <w:rFonts w:eastAsiaTheme="minorEastAsia"/>
          <w:lang w:val="en-GB" w:eastAsia="ja-JP"/>
        </w:rPr>
        <w:t>)1-H-1,*COH,AMP)</w:t>
      </w:r>
      <w:r w:rsidR="00B766BC">
        <w:rPr>
          <w:rFonts w:eastAsiaTheme="minorEastAsia"/>
          <w:sz w:val="24"/>
          <w:szCs w:val="24"/>
          <w:lang w:val="en-GB" w:eastAsia="ja-JP"/>
        </w:rPr>
        <w:t xml:space="preserve"> in </w:t>
      </w:r>
      <w:r w:rsidR="003D579B">
        <w:rPr>
          <w:rFonts w:eastAsiaTheme="minorEastAsia"/>
          <w:sz w:val="24"/>
          <w:szCs w:val="24"/>
          <w:lang w:val="en-GB" w:eastAsia="ja-JP"/>
        </w:rPr>
        <w:t xml:space="preserve">the </w:t>
      </w:r>
      <w:r w:rsidR="00B766BC">
        <w:rPr>
          <w:rFonts w:eastAsiaTheme="minorEastAsia"/>
          <w:sz w:val="24"/>
          <w:szCs w:val="24"/>
          <w:lang w:val="en-GB" w:eastAsia="ja-JP"/>
        </w:rPr>
        <w:t>EXFOR</w:t>
      </w:r>
      <w:r w:rsidR="00913022">
        <w:rPr>
          <w:rFonts w:eastAsiaTheme="minorEastAsia"/>
          <w:sz w:val="24"/>
          <w:szCs w:val="24"/>
          <w:lang w:val="en-GB" w:eastAsia="ja-JP"/>
        </w:rPr>
        <w:t xml:space="preserve"> </w:t>
      </w:r>
      <w:r w:rsidR="003D579B">
        <w:rPr>
          <w:rFonts w:eastAsiaTheme="minorEastAsia"/>
          <w:sz w:val="24"/>
          <w:szCs w:val="24"/>
          <w:lang w:val="en-GB" w:eastAsia="ja-JP"/>
        </w:rPr>
        <w:t xml:space="preserve">Master </w:t>
      </w:r>
      <w:r w:rsidR="00913022">
        <w:rPr>
          <w:rFonts w:eastAsiaTheme="minorEastAsia"/>
          <w:sz w:val="24"/>
          <w:szCs w:val="24"/>
          <w:lang w:val="en-GB" w:eastAsia="ja-JP"/>
        </w:rPr>
        <w:t>(</w:t>
      </w:r>
      <w:r w:rsidR="002F60A6">
        <w:rPr>
          <w:rFonts w:eastAsiaTheme="minorEastAsia"/>
          <w:sz w:val="24"/>
          <w:szCs w:val="24"/>
          <w:lang w:val="en-GB" w:eastAsia="ja-JP"/>
        </w:rPr>
        <w:t>the n-p</w:t>
      </w:r>
      <w:r w:rsidR="00913022">
        <w:rPr>
          <w:rFonts w:eastAsiaTheme="minorEastAsia"/>
          <w:sz w:val="24"/>
          <w:szCs w:val="24"/>
          <w:lang w:val="en-GB" w:eastAsia="ja-JP"/>
        </w:rPr>
        <w:t xml:space="preserve"> scattering length </w:t>
      </w:r>
      <w:r w:rsidR="004A7226">
        <w:rPr>
          <w:rFonts w:eastAsiaTheme="minorEastAsia"/>
          <w:sz w:val="24"/>
          <w:szCs w:val="24"/>
          <w:lang w:val="en-GB" w:eastAsia="ja-JP"/>
        </w:rPr>
        <w:t xml:space="preserve">is </w:t>
      </w:r>
      <w:r w:rsidR="00715991">
        <w:rPr>
          <w:rFonts w:eastAsiaTheme="minorEastAsia"/>
          <w:sz w:val="24"/>
          <w:szCs w:val="24"/>
          <w:lang w:val="en-GB" w:eastAsia="ja-JP"/>
        </w:rPr>
        <w:t>negative and known to be</w:t>
      </w:r>
      <w:r w:rsidR="004A7226">
        <w:rPr>
          <w:rFonts w:eastAsiaTheme="minorEastAsia"/>
          <w:sz w:val="24"/>
          <w:szCs w:val="24"/>
          <w:lang w:val="en-GB" w:eastAsia="ja-JP"/>
        </w:rPr>
        <w:t xml:space="preserve"> -3.7 </w:t>
      </w:r>
      <w:proofErr w:type="spellStart"/>
      <w:r w:rsidR="004A7226">
        <w:rPr>
          <w:rFonts w:eastAsiaTheme="minorEastAsia"/>
          <w:sz w:val="24"/>
          <w:szCs w:val="24"/>
          <w:lang w:val="en-GB" w:eastAsia="ja-JP"/>
        </w:rPr>
        <w:t>fm</w:t>
      </w:r>
      <w:proofErr w:type="spellEnd"/>
      <w:r w:rsidR="004A7226">
        <w:rPr>
          <w:rFonts w:eastAsiaTheme="minorEastAsia"/>
          <w:sz w:val="24"/>
          <w:szCs w:val="24"/>
          <w:lang w:val="en-GB" w:eastAsia="ja-JP"/>
        </w:rPr>
        <w:t>). Among 15 values in EXFOR, only one data set (22217.003) gives the positive value</w:t>
      </w:r>
      <w:r w:rsidR="00715991">
        <w:rPr>
          <w:rFonts w:eastAsiaTheme="minorEastAsia"/>
          <w:sz w:val="24"/>
          <w:szCs w:val="24"/>
          <w:lang w:val="en-GB" w:eastAsia="ja-JP"/>
        </w:rPr>
        <w:t xml:space="preserve"> </w:t>
      </w:r>
      <w:r w:rsidR="00925E58">
        <w:rPr>
          <w:rFonts w:eastAsiaTheme="minorEastAsia"/>
          <w:sz w:val="24"/>
          <w:szCs w:val="24"/>
          <w:lang w:val="en-GB" w:eastAsia="ja-JP"/>
        </w:rPr>
        <w:t xml:space="preserve">(3.7406 </w:t>
      </w:r>
      <w:proofErr w:type="spellStart"/>
      <w:r w:rsidR="00925E58">
        <w:rPr>
          <w:rFonts w:eastAsiaTheme="minorEastAsia"/>
          <w:sz w:val="24"/>
          <w:szCs w:val="24"/>
          <w:lang w:val="en-GB" w:eastAsia="ja-JP"/>
        </w:rPr>
        <w:t>fm</w:t>
      </w:r>
      <w:proofErr w:type="spellEnd"/>
      <w:r w:rsidR="00925E58">
        <w:rPr>
          <w:rFonts w:eastAsiaTheme="minorEastAsia"/>
          <w:sz w:val="24"/>
          <w:szCs w:val="24"/>
          <w:lang w:val="en-GB" w:eastAsia="ja-JP"/>
        </w:rPr>
        <w:t xml:space="preserve">) for which the author </w:t>
      </w:r>
      <w:r w:rsidR="00784D7A">
        <w:rPr>
          <w:rFonts w:eastAsiaTheme="minorEastAsia"/>
          <w:sz w:val="24"/>
          <w:szCs w:val="24"/>
          <w:lang w:val="en-GB" w:eastAsia="ja-JP"/>
        </w:rPr>
        <w:t>gives</w:t>
      </w:r>
      <w:r w:rsidR="00925E58">
        <w:rPr>
          <w:rFonts w:eastAsiaTheme="minorEastAsia"/>
          <w:sz w:val="24"/>
          <w:szCs w:val="24"/>
          <w:lang w:val="en-GB" w:eastAsia="ja-JP"/>
        </w:rPr>
        <w:t xml:space="preserve"> is -3.7406 </w:t>
      </w:r>
      <w:proofErr w:type="spellStart"/>
      <w:r w:rsidR="00925E58">
        <w:rPr>
          <w:rFonts w:eastAsiaTheme="minorEastAsia"/>
          <w:sz w:val="24"/>
          <w:szCs w:val="24"/>
          <w:lang w:val="en-GB" w:eastAsia="ja-JP"/>
        </w:rPr>
        <w:t>fm</w:t>
      </w:r>
      <w:proofErr w:type="spellEnd"/>
      <w:r w:rsidR="00925E58">
        <w:rPr>
          <w:rFonts w:eastAsiaTheme="minorEastAsia"/>
          <w:sz w:val="24"/>
          <w:szCs w:val="24"/>
          <w:lang w:val="en-GB" w:eastAsia="ja-JP"/>
        </w:rPr>
        <w:t xml:space="preserve"> (Table 5 of </w:t>
      </w:r>
      <w:proofErr w:type="gramStart"/>
      <w:r w:rsidR="00925E58">
        <w:rPr>
          <w:rFonts w:eastAsiaTheme="minorEastAsia"/>
          <w:sz w:val="24"/>
          <w:szCs w:val="24"/>
          <w:lang w:val="en-GB" w:eastAsia="ja-JP"/>
        </w:rPr>
        <w:t>Z.Phys.A</w:t>
      </w:r>
      <w:proofErr w:type="gramEnd"/>
      <w:r w:rsidR="00925E58">
        <w:rPr>
          <w:rFonts w:eastAsiaTheme="minorEastAsia"/>
          <w:sz w:val="24"/>
          <w:szCs w:val="24"/>
          <w:lang w:val="en-GB" w:eastAsia="ja-JP"/>
        </w:rPr>
        <w:t>337(1990)341).</w:t>
      </w:r>
    </w:p>
    <w:p w14:paraId="50333CC3" w14:textId="4B4F1013" w:rsidR="00C34EBD" w:rsidRDefault="00AB13A1" w:rsidP="00784D7A">
      <w:pPr>
        <w:spacing w:before="240"/>
        <w:jc w:val="both"/>
        <w:rPr>
          <w:rFonts w:eastAsiaTheme="minorEastAsia"/>
          <w:sz w:val="24"/>
          <w:szCs w:val="24"/>
          <w:lang w:val="en-GB" w:eastAsia="ja-JP"/>
        </w:rPr>
      </w:pPr>
      <w:r>
        <w:rPr>
          <w:rFonts w:eastAsiaTheme="minorEastAsia"/>
          <w:sz w:val="24"/>
          <w:szCs w:val="24"/>
          <w:lang w:val="en-GB" w:eastAsia="ja-JP"/>
        </w:rPr>
        <w:t xml:space="preserve">It seems </w:t>
      </w:r>
      <w:r w:rsidR="00DC0658">
        <w:rPr>
          <w:rFonts w:eastAsiaTheme="minorEastAsia"/>
          <w:sz w:val="24"/>
          <w:szCs w:val="24"/>
          <w:lang w:val="en-GB" w:eastAsia="ja-JP"/>
        </w:rPr>
        <w:t xml:space="preserve">the 22217.003 compiler </w:t>
      </w:r>
      <w:r>
        <w:rPr>
          <w:rFonts w:eastAsiaTheme="minorEastAsia"/>
          <w:sz w:val="24"/>
          <w:szCs w:val="24"/>
          <w:lang w:val="en-GB" w:eastAsia="ja-JP"/>
        </w:rPr>
        <w:t xml:space="preserve">changed the sign to convert the </w:t>
      </w:r>
      <w:r w:rsidR="00763144">
        <w:rPr>
          <w:rFonts w:eastAsiaTheme="minorEastAsia"/>
          <w:sz w:val="24"/>
          <w:szCs w:val="24"/>
          <w:lang w:val="en-GB" w:eastAsia="ja-JP"/>
        </w:rPr>
        <w:t>scattering length to the scattering amplitude</w:t>
      </w:r>
      <w:r w:rsidR="002F60A6">
        <w:rPr>
          <w:rFonts w:eastAsiaTheme="minorEastAsia"/>
          <w:sz w:val="24"/>
          <w:szCs w:val="24"/>
          <w:lang w:val="en-GB" w:eastAsia="ja-JP"/>
        </w:rPr>
        <w:t>,</w:t>
      </w:r>
      <w:r w:rsidR="00763144">
        <w:rPr>
          <w:rFonts w:eastAsiaTheme="minorEastAsia"/>
          <w:sz w:val="24"/>
          <w:szCs w:val="24"/>
          <w:lang w:val="en-GB" w:eastAsia="ja-JP"/>
        </w:rPr>
        <w:t xml:space="preserve"> </w:t>
      </w:r>
      <w:r w:rsidR="00315A67">
        <w:rPr>
          <w:rFonts w:eastAsiaTheme="minorEastAsia"/>
          <w:sz w:val="24"/>
          <w:szCs w:val="24"/>
          <w:lang w:val="en-GB" w:eastAsia="ja-JP"/>
        </w:rPr>
        <w:t xml:space="preserve">which follows </w:t>
      </w:r>
      <w:r w:rsidR="00DC0658">
        <w:rPr>
          <w:rFonts w:eastAsiaTheme="minorEastAsia"/>
          <w:sz w:val="24"/>
          <w:szCs w:val="24"/>
          <w:lang w:val="en-GB" w:eastAsia="ja-JP"/>
        </w:rPr>
        <w:t>LEXFOR</w:t>
      </w:r>
      <w:r w:rsidR="00315A67">
        <w:rPr>
          <w:rFonts w:eastAsiaTheme="minorEastAsia"/>
          <w:sz w:val="24"/>
          <w:szCs w:val="24"/>
          <w:lang w:val="en-GB" w:eastAsia="ja-JP"/>
        </w:rPr>
        <w:t xml:space="preserve"> and Dictionaries and formally </w:t>
      </w:r>
      <w:r w:rsidR="00315A67" w:rsidRPr="002F60A6">
        <w:rPr>
          <w:rFonts w:eastAsiaTheme="minorEastAsia"/>
          <w:i/>
          <w:sz w:val="24"/>
          <w:szCs w:val="24"/>
          <w:lang w:val="en-GB" w:eastAsia="ja-JP"/>
        </w:rPr>
        <w:t>correct</w:t>
      </w:r>
      <w:r w:rsidR="00315A67">
        <w:rPr>
          <w:rFonts w:eastAsiaTheme="minorEastAsia"/>
          <w:sz w:val="24"/>
          <w:szCs w:val="24"/>
          <w:lang w:val="en-GB" w:eastAsia="ja-JP"/>
        </w:rPr>
        <w:t>.</w:t>
      </w:r>
      <w:r w:rsidR="00DC0658">
        <w:rPr>
          <w:rFonts w:eastAsiaTheme="minorEastAsia"/>
          <w:sz w:val="24"/>
          <w:szCs w:val="24"/>
          <w:lang w:val="en-GB" w:eastAsia="ja-JP"/>
        </w:rPr>
        <w:t xml:space="preserve"> </w:t>
      </w:r>
      <w:r w:rsidR="00763144">
        <w:rPr>
          <w:rFonts w:eastAsiaTheme="minorEastAsia"/>
          <w:sz w:val="24"/>
          <w:szCs w:val="24"/>
          <w:lang w:val="en-GB" w:eastAsia="ja-JP"/>
        </w:rPr>
        <w:t>B</w:t>
      </w:r>
      <w:r w:rsidR="00DC0658">
        <w:rPr>
          <w:rFonts w:eastAsiaTheme="minorEastAsia"/>
          <w:sz w:val="24"/>
          <w:szCs w:val="24"/>
          <w:lang w:val="en-GB" w:eastAsia="ja-JP"/>
        </w:rPr>
        <w:t xml:space="preserve">ut </w:t>
      </w:r>
      <w:r w:rsidR="008E53B7">
        <w:rPr>
          <w:rFonts w:eastAsiaTheme="minorEastAsia"/>
          <w:sz w:val="24"/>
          <w:szCs w:val="24"/>
          <w:lang w:val="en-GB" w:eastAsia="ja-JP"/>
        </w:rPr>
        <w:t>the most</w:t>
      </w:r>
      <w:r w:rsidR="0089417E">
        <w:rPr>
          <w:rFonts w:eastAsiaTheme="minorEastAsia"/>
          <w:sz w:val="24"/>
          <w:szCs w:val="24"/>
          <w:lang w:val="en-GB" w:eastAsia="ja-JP"/>
        </w:rPr>
        <w:t xml:space="preserve"> values compiled with REACTION SF6=</w:t>
      </w:r>
      <w:r w:rsidR="0089417E" w:rsidRPr="008E53B7">
        <w:rPr>
          <w:rFonts w:eastAsiaTheme="minorEastAsia"/>
          <w:lang w:val="en-GB" w:eastAsia="ja-JP"/>
        </w:rPr>
        <w:t>AMP</w:t>
      </w:r>
      <w:r w:rsidR="0089417E">
        <w:rPr>
          <w:rFonts w:eastAsiaTheme="minorEastAsia"/>
          <w:sz w:val="24"/>
          <w:szCs w:val="24"/>
          <w:lang w:val="en-GB" w:eastAsia="ja-JP"/>
        </w:rPr>
        <w:t xml:space="preserve"> are </w:t>
      </w:r>
      <w:r w:rsidR="008E53B7">
        <w:rPr>
          <w:rFonts w:eastAsiaTheme="minorEastAsia"/>
          <w:sz w:val="24"/>
          <w:szCs w:val="24"/>
          <w:lang w:val="en-GB" w:eastAsia="ja-JP"/>
        </w:rPr>
        <w:t xml:space="preserve">probably the scattering </w:t>
      </w:r>
      <w:r w:rsidR="008E53B7" w:rsidRPr="00580D8E">
        <w:rPr>
          <w:rFonts w:eastAsiaTheme="minorEastAsia"/>
          <w:b/>
          <w:sz w:val="24"/>
          <w:szCs w:val="24"/>
          <w:lang w:val="en-GB" w:eastAsia="ja-JP"/>
        </w:rPr>
        <w:t>length</w:t>
      </w:r>
      <w:r w:rsidR="008E53B7">
        <w:rPr>
          <w:rFonts w:eastAsiaTheme="minorEastAsia"/>
          <w:sz w:val="24"/>
          <w:szCs w:val="24"/>
          <w:lang w:val="en-GB" w:eastAsia="ja-JP"/>
        </w:rPr>
        <w:t>.</w:t>
      </w:r>
    </w:p>
    <w:p w14:paraId="5429969D" w14:textId="167A7A5E" w:rsidR="00DC0658" w:rsidRDefault="00DC0658" w:rsidP="003D5C0C">
      <w:pPr>
        <w:jc w:val="both"/>
        <w:rPr>
          <w:rFonts w:eastAsiaTheme="minorEastAsia"/>
          <w:sz w:val="24"/>
          <w:szCs w:val="24"/>
          <w:lang w:val="en-GB" w:eastAsia="ja-JP"/>
        </w:rPr>
      </w:pPr>
    </w:p>
    <w:p w14:paraId="73B52D4E" w14:textId="0B51456D" w:rsidR="00961638" w:rsidRPr="00961638" w:rsidRDefault="00961638" w:rsidP="003D5C0C">
      <w:pPr>
        <w:jc w:val="both"/>
        <w:rPr>
          <w:rFonts w:eastAsiaTheme="minorEastAsia"/>
          <w:b/>
          <w:sz w:val="24"/>
          <w:szCs w:val="24"/>
          <w:u w:val="single"/>
          <w:lang w:val="en-GB" w:eastAsia="ja-JP"/>
        </w:rPr>
      </w:pPr>
      <w:r w:rsidRPr="00961638">
        <w:rPr>
          <w:rFonts w:eastAsiaTheme="minorEastAsia"/>
          <w:b/>
          <w:sz w:val="24"/>
          <w:szCs w:val="24"/>
          <w:u w:val="single"/>
          <w:lang w:val="en-GB" w:eastAsia="ja-JP"/>
        </w:rPr>
        <w:t>Current situation of EXFOR/CINDA dictionaries</w:t>
      </w:r>
    </w:p>
    <w:p w14:paraId="4E126023" w14:textId="250933E2" w:rsidR="004E32C9" w:rsidRDefault="00C17EA7" w:rsidP="003D5C0C">
      <w:pPr>
        <w:jc w:val="both"/>
        <w:rPr>
          <w:rFonts w:eastAsiaTheme="minorEastAsia"/>
          <w:sz w:val="24"/>
          <w:szCs w:val="24"/>
          <w:lang w:val="en-GB" w:eastAsia="ja-JP"/>
        </w:rPr>
      </w:pPr>
      <w:r>
        <w:rPr>
          <w:rFonts w:eastAsiaTheme="minorEastAsia"/>
          <w:sz w:val="24"/>
          <w:szCs w:val="24"/>
          <w:lang w:val="en-GB" w:eastAsia="ja-JP"/>
        </w:rPr>
        <w:t xml:space="preserve">It is interesting to see </w:t>
      </w:r>
      <w:r w:rsidR="003C6FCD">
        <w:rPr>
          <w:rFonts w:eastAsiaTheme="minorEastAsia"/>
          <w:sz w:val="24"/>
          <w:szCs w:val="24"/>
          <w:lang w:val="en-GB" w:eastAsia="ja-JP"/>
        </w:rPr>
        <w:t xml:space="preserve">how </w:t>
      </w:r>
      <w:r>
        <w:rPr>
          <w:rFonts w:eastAsiaTheme="minorEastAsia"/>
          <w:sz w:val="24"/>
          <w:szCs w:val="24"/>
          <w:lang w:val="en-GB" w:eastAsia="ja-JP"/>
        </w:rPr>
        <w:t>t</w:t>
      </w:r>
      <w:r w:rsidR="00EF3332">
        <w:rPr>
          <w:rFonts w:eastAsiaTheme="minorEastAsia"/>
          <w:sz w:val="24"/>
          <w:szCs w:val="24"/>
          <w:lang w:val="en-GB" w:eastAsia="ja-JP"/>
        </w:rPr>
        <w:t>he expansion</w:t>
      </w:r>
      <w:r w:rsidR="00AE6528">
        <w:rPr>
          <w:rFonts w:eastAsiaTheme="minorEastAsia"/>
          <w:sz w:val="24"/>
          <w:szCs w:val="24"/>
          <w:lang w:val="en-GB" w:eastAsia="ja-JP"/>
        </w:rPr>
        <w:t>s</w:t>
      </w:r>
      <w:r w:rsidR="00EF3332">
        <w:rPr>
          <w:rFonts w:eastAsiaTheme="minorEastAsia"/>
          <w:sz w:val="24"/>
          <w:szCs w:val="24"/>
          <w:lang w:val="en-GB" w:eastAsia="ja-JP"/>
        </w:rPr>
        <w:t xml:space="preserve"> of the </w:t>
      </w:r>
      <w:r w:rsidR="00EF3332" w:rsidRPr="00EF3332">
        <w:rPr>
          <w:rFonts w:eastAsiaTheme="minorEastAsia"/>
          <w:lang w:val="en-GB" w:eastAsia="ja-JP"/>
        </w:rPr>
        <w:t>AMP</w:t>
      </w:r>
      <w:r w:rsidR="00EF3332">
        <w:rPr>
          <w:rFonts w:eastAsiaTheme="minorEastAsia"/>
          <w:sz w:val="24"/>
          <w:szCs w:val="24"/>
          <w:lang w:val="en-GB" w:eastAsia="ja-JP"/>
        </w:rPr>
        <w:t xml:space="preserve"> quantities </w:t>
      </w:r>
      <w:r>
        <w:rPr>
          <w:rFonts w:eastAsiaTheme="minorEastAsia"/>
          <w:sz w:val="24"/>
          <w:szCs w:val="24"/>
          <w:lang w:val="en-GB" w:eastAsia="ja-JP"/>
        </w:rPr>
        <w:t xml:space="preserve">depend on the level of the dictionaries. </w:t>
      </w:r>
    </w:p>
    <w:p w14:paraId="1D055799" w14:textId="77777777" w:rsidR="004E32C9" w:rsidRDefault="004E32C9" w:rsidP="003D5C0C">
      <w:pPr>
        <w:jc w:val="both"/>
        <w:rPr>
          <w:rFonts w:eastAsiaTheme="minorEastAsia"/>
          <w:sz w:val="24"/>
          <w:szCs w:val="24"/>
          <w:lang w:val="en-GB" w:eastAsia="ja-JP"/>
        </w:rPr>
      </w:pPr>
    </w:p>
    <w:p w14:paraId="6669E11E" w14:textId="12E7E81C" w:rsidR="00EF3332" w:rsidRDefault="004E32C9" w:rsidP="007D3958">
      <w:pPr>
        <w:jc w:val="center"/>
        <w:rPr>
          <w:rFonts w:eastAsiaTheme="minorEastAsia"/>
          <w:sz w:val="24"/>
          <w:szCs w:val="24"/>
          <w:lang w:val="en-GB" w:eastAsia="ja-JP"/>
        </w:rPr>
      </w:pPr>
      <w:r w:rsidRPr="007D3958">
        <w:rPr>
          <w:rFonts w:eastAsiaTheme="minorEastAsia"/>
          <w:b/>
          <w:i/>
          <w:sz w:val="24"/>
          <w:szCs w:val="24"/>
          <w:lang w:val="en-GB" w:eastAsia="ja-JP"/>
        </w:rPr>
        <w:t>Example</w:t>
      </w:r>
      <w:r>
        <w:rPr>
          <w:rFonts w:eastAsiaTheme="minorEastAsia"/>
          <w:sz w:val="24"/>
          <w:szCs w:val="24"/>
          <w:lang w:val="en-GB" w:eastAsia="ja-JP"/>
        </w:rPr>
        <w:t xml:space="preserve">: Codes relevant to </w:t>
      </w:r>
      <w:r w:rsidR="00C17EA7">
        <w:rPr>
          <w:rFonts w:eastAsiaTheme="minorEastAsia"/>
          <w:sz w:val="24"/>
          <w:szCs w:val="24"/>
          <w:lang w:val="en-GB" w:eastAsia="ja-JP"/>
        </w:rPr>
        <w:t xml:space="preserve">bound atom coherent scattering </w:t>
      </w:r>
      <w:r w:rsidR="00D75382">
        <w:rPr>
          <w:rFonts w:eastAsiaTheme="minorEastAsia"/>
          <w:sz w:val="24"/>
          <w:szCs w:val="24"/>
          <w:lang w:val="en-GB" w:eastAsia="ja-JP"/>
        </w:rPr>
        <w:t>quantity</w:t>
      </w:r>
    </w:p>
    <w:tbl>
      <w:tblPr>
        <w:tblStyle w:val="TableGrid"/>
        <w:tblW w:w="0" w:type="auto"/>
        <w:tblBorders>
          <w:lef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486"/>
      </w:tblGrid>
      <w:tr w:rsidR="006B64EA" w14:paraId="4EBE1CF4" w14:textId="77777777" w:rsidTr="003C6FCD">
        <w:tc>
          <w:tcPr>
            <w:tcW w:w="2547" w:type="dxa"/>
          </w:tcPr>
          <w:p w14:paraId="7B541009" w14:textId="62D01FBC" w:rsidR="006B64EA" w:rsidRPr="00580D8E" w:rsidRDefault="006B64EA" w:rsidP="003D5C0C">
            <w:pPr>
              <w:jc w:val="both"/>
              <w:rPr>
                <w:rFonts w:eastAsiaTheme="minorEastAsia"/>
                <w:b/>
                <w:sz w:val="24"/>
                <w:szCs w:val="24"/>
                <w:lang w:val="en-GB" w:eastAsia="ja-JP"/>
              </w:rPr>
            </w:pPr>
            <w:r w:rsidRPr="00580D8E">
              <w:rPr>
                <w:rFonts w:eastAsiaTheme="minorEastAsia"/>
                <w:b/>
                <w:sz w:val="24"/>
                <w:szCs w:val="24"/>
                <w:lang w:val="en-GB" w:eastAsia="ja-JP"/>
              </w:rPr>
              <w:t>Dict</w:t>
            </w:r>
            <w:r w:rsidR="00580D8E">
              <w:rPr>
                <w:rFonts w:eastAsiaTheme="minorEastAsia"/>
                <w:b/>
                <w:sz w:val="24"/>
                <w:szCs w:val="24"/>
                <w:lang w:val="en-GB" w:eastAsia="ja-JP"/>
              </w:rPr>
              <w:t>ionary</w:t>
            </w:r>
          </w:p>
        </w:tc>
        <w:tc>
          <w:tcPr>
            <w:tcW w:w="1984" w:type="dxa"/>
          </w:tcPr>
          <w:p w14:paraId="62F82340" w14:textId="011AD9A7" w:rsidR="006B64EA" w:rsidRPr="00580D8E" w:rsidRDefault="00580D8E" w:rsidP="003D5C0C">
            <w:pPr>
              <w:jc w:val="both"/>
              <w:rPr>
                <w:rFonts w:eastAsiaTheme="minorEastAsia"/>
                <w:b/>
                <w:sz w:val="24"/>
                <w:szCs w:val="24"/>
                <w:lang w:val="en-GB" w:eastAsia="ja-JP"/>
              </w:rPr>
            </w:pPr>
            <w:r w:rsidRPr="00580D8E">
              <w:rPr>
                <w:rFonts w:eastAsiaTheme="minorEastAsia"/>
                <w:b/>
                <w:sz w:val="24"/>
                <w:szCs w:val="24"/>
                <w:lang w:val="en-GB" w:eastAsia="ja-JP"/>
              </w:rPr>
              <w:t>Code</w:t>
            </w:r>
          </w:p>
        </w:tc>
        <w:tc>
          <w:tcPr>
            <w:tcW w:w="4486" w:type="dxa"/>
          </w:tcPr>
          <w:p w14:paraId="646D435C" w14:textId="39A0F304" w:rsidR="006B64EA" w:rsidRPr="00580D8E" w:rsidRDefault="00580D8E" w:rsidP="003D5C0C">
            <w:pPr>
              <w:jc w:val="both"/>
              <w:rPr>
                <w:rFonts w:eastAsiaTheme="minorEastAsia"/>
                <w:b/>
                <w:sz w:val="24"/>
                <w:szCs w:val="24"/>
                <w:lang w:val="en-GB" w:eastAsia="ja-JP"/>
              </w:rPr>
            </w:pPr>
            <w:r w:rsidRPr="00580D8E">
              <w:rPr>
                <w:rFonts w:eastAsiaTheme="minorEastAsia"/>
                <w:b/>
                <w:sz w:val="24"/>
                <w:szCs w:val="24"/>
                <w:lang w:val="en-GB" w:eastAsia="ja-JP"/>
              </w:rPr>
              <w:t>Expansion</w:t>
            </w:r>
          </w:p>
        </w:tc>
      </w:tr>
      <w:tr w:rsidR="004B1CDE" w14:paraId="6073A773" w14:textId="77777777" w:rsidTr="003C6FCD">
        <w:tc>
          <w:tcPr>
            <w:tcW w:w="2547" w:type="dxa"/>
          </w:tcPr>
          <w:p w14:paraId="43532D75" w14:textId="51298949" w:rsidR="004B1CDE" w:rsidRDefault="004B1CDE" w:rsidP="003D5C0C">
            <w:pPr>
              <w:jc w:val="both"/>
              <w:rPr>
                <w:rFonts w:eastAsiaTheme="minorEastAsia"/>
                <w:sz w:val="24"/>
                <w:szCs w:val="24"/>
                <w:lang w:val="en-GB" w:eastAsia="ja-JP"/>
              </w:rPr>
            </w:pPr>
            <w:r>
              <w:rPr>
                <w:rFonts w:eastAsiaTheme="minorEastAsia"/>
                <w:sz w:val="24"/>
                <w:szCs w:val="24"/>
                <w:lang w:val="en-GB" w:eastAsia="ja-JP"/>
              </w:rPr>
              <w:t>32 (Parameter)</w:t>
            </w:r>
          </w:p>
        </w:tc>
        <w:tc>
          <w:tcPr>
            <w:tcW w:w="1984" w:type="dxa"/>
          </w:tcPr>
          <w:p w14:paraId="6903B845" w14:textId="17468DE2" w:rsidR="004B1CDE" w:rsidRPr="00580D8E" w:rsidRDefault="004B1CDE" w:rsidP="003D5C0C">
            <w:pPr>
              <w:jc w:val="both"/>
              <w:rPr>
                <w:rFonts w:eastAsiaTheme="minorEastAsia"/>
                <w:lang w:val="en-GB" w:eastAsia="ja-JP"/>
              </w:rPr>
            </w:pPr>
            <w:r>
              <w:rPr>
                <w:rFonts w:eastAsiaTheme="minorEastAsia"/>
                <w:lang w:val="en-GB" w:eastAsia="ja-JP"/>
              </w:rPr>
              <w:t>AMP</w:t>
            </w:r>
          </w:p>
        </w:tc>
        <w:tc>
          <w:tcPr>
            <w:tcW w:w="4486" w:type="dxa"/>
          </w:tcPr>
          <w:p w14:paraId="4EC115F1" w14:textId="19704676" w:rsidR="004B1CDE" w:rsidRPr="00CF00F2" w:rsidRDefault="004B1CDE" w:rsidP="003D5C0C">
            <w:pPr>
              <w:jc w:val="both"/>
              <w:rPr>
                <w:rFonts w:eastAsiaTheme="minorEastAsia"/>
                <w:sz w:val="24"/>
                <w:szCs w:val="24"/>
                <w:lang w:val="en-GB" w:eastAsia="ja-JP"/>
              </w:rPr>
            </w:pPr>
            <w:r>
              <w:rPr>
                <w:rFonts w:eastAsiaTheme="minorEastAsia"/>
                <w:sz w:val="24"/>
                <w:szCs w:val="24"/>
                <w:lang w:val="en-GB" w:eastAsia="ja-JP"/>
              </w:rPr>
              <w:t>Scattering amplitude</w:t>
            </w:r>
          </w:p>
        </w:tc>
      </w:tr>
      <w:tr w:rsidR="005D1377" w14:paraId="4086D2F8" w14:textId="77777777" w:rsidTr="003C6FCD">
        <w:tc>
          <w:tcPr>
            <w:tcW w:w="2547" w:type="dxa"/>
          </w:tcPr>
          <w:p w14:paraId="185D4410" w14:textId="273DAA0A" w:rsidR="005D1377" w:rsidRDefault="005D1377" w:rsidP="003D5C0C">
            <w:pPr>
              <w:jc w:val="both"/>
              <w:rPr>
                <w:rFonts w:eastAsiaTheme="minorEastAsia"/>
                <w:sz w:val="24"/>
                <w:szCs w:val="24"/>
                <w:lang w:val="en-GB" w:eastAsia="ja-JP"/>
              </w:rPr>
            </w:pPr>
            <w:r>
              <w:rPr>
                <w:rFonts w:eastAsiaTheme="minorEastAsia"/>
                <w:sz w:val="24"/>
                <w:szCs w:val="24"/>
                <w:lang w:val="en-GB" w:eastAsia="ja-JP"/>
              </w:rPr>
              <w:t>236</w:t>
            </w:r>
            <w:r w:rsidR="00580D8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(Quantity)</w:t>
            </w:r>
          </w:p>
        </w:tc>
        <w:tc>
          <w:tcPr>
            <w:tcW w:w="1984" w:type="dxa"/>
          </w:tcPr>
          <w:p w14:paraId="4D08E0D8" w14:textId="2875EDA4" w:rsidR="005D1377" w:rsidRPr="00580D8E" w:rsidRDefault="005D1377" w:rsidP="003D5C0C">
            <w:pPr>
              <w:jc w:val="both"/>
              <w:rPr>
                <w:rFonts w:eastAsiaTheme="minorEastAsia"/>
                <w:lang w:val="en-GB" w:eastAsia="ja-JP"/>
              </w:rPr>
            </w:pPr>
            <w:r w:rsidRPr="00580D8E">
              <w:rPr>
                <w:rFonts w:eastAsiaTheme="minorEastAsia"/>
                <w:lang w:val="en-GB" w:eastAsia="ja-JP"/>
              </w:rPr>
              <w:t>BA/</w:t>
            </w:r>
            <w:proofErr w:type="gramStart"/>
            <w:r w:rsidRPr="00580D8E">
              <w:rPr>
                <w:rFonts w:eastAsiaTheme="minorEastAsia"/>
                <w:lang w:val="en-GB" w:eastAsia="ja-JP"/>
              </w:rPr>
              <w:t>COH,AMP</w:t>
            </w:r>
            <w:proofErr w:type="gramEnd"/>
          </w:p>
        </w:tc>
        <w:tc>
          <w:tcPr>
            <w:tcW w:w="4486" w:type="dxa"/>
          </w:tcPr>
          <w:p w14:paraId="68A69FCC" w14:textId="59FACB0B" w:rsidR="005D1377" w:rsidRPr="00CF00F2" w:rsidRDefault="005D1377" w:rsidP="003D5C0C">
            <w:pPr>
              <w:jc w:val="both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CF00F2">
              <w:rPr>
                <w:rFonts w:eastAsiaTheme="minorEastAsia"/>
                <w:sz w:val="24"/>
                <w:szCs w:val="24"/>
                <w:lang w:val="en-GB" w:eastAsia="ja-JP"/>
              </w:rPr>
              <w:t>Bound-atom coherent scattering amplitude</w:t>
            </w:r>
          </w:p>
        </w:tc>
      </w:tr>
      <w:tr w:rsidR="005D1377" w14:paraId="793A9945" w14:textId="77777777" w:rsidTr="003C6FCD">
        <w:tc>
          <w:tcPr>
            <w:tcW w:w="2547" w:type="dxa"/>
          </w:tcPr>
          <w:p w14:paraId="0F58416C" w14:textId="08E4744E" w:rsidR="005D1377" w:rsidRDefault="00BE591A" w:rsidP="003D5C0C">
            <w:pPr>
              <w:jc w:val="both"/>
              <w:rPr>
                <w:rFonts w:eastAsiaTheme="minorEastAsia"/>
                <w:sz w:val="24"/>
                <w:szCs w:val="24"/>
                <w:lang w:val="en-GB" w:eastAsia="ja-JP"/>
              </w:rPr>
            </w:pPr>
            <w:r>
              <w:rPr>
                <w:rFonts w:eastAsiaTheme="minorEastAsia"/>
                <w:sz w:val="24"/>
                <w:szCs w:val="24"/>
                <w:lang w:val="en-GB" w:eastAsia="ja-JP"/>
              </w:rPr>
              <w:t>213</w:t>
            </w:r>
            <w:r w:rsidR="00580D8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(Reaction type)</w:t>
            </w:r>
          </w:p>
        </w:tc>
        <w:tc>
          <w:tcPr>
            <w:tcW w:w="1984" w:type="dxa"/>
          </w:tcPr>
          <w:p w14:paraId="47D29118" w14:textId="1FCC9694" w:rsidR="005D1377" w:rsidRPr="00580D8E" w:rsidRDefault="00BE591A" w:rsidP="003D5C0C">
            <w:pPr>
              <w:jc w:val="both"/>
              <w:rPr>
                <w:rFonts w:eastAsiaTheme="minorEastAsia"/>
                <w:lang w:val="en-GB" w:eastAsia="ja-JP"/>
              </w:rPr>
            </w:pPr>
            <w:r w:rsidRPr="00580D8E">
              <w:rPr>
                <w:rFonts w:eastAsiaTheme="minorEastAsia"/>
                <w:lang w:val="en-GB" w:eastAsia="ja-JP"/>
              </w:rPr>
              <w:t>L</w:t>
            </w:r>
          </w:p>
        </w:tc>
        <w:tc>
          <w:tcPr>
            <w:tcW w:w="4486" w:type="dxa"/>
          </w:tcPr>
          <w:p w14:paraId="74151CC8" w14:textId="158E7286" w:rsidR="005D1377" w:rsidRPr="00CF00F2" w:rsidRDefault="00BE591A" w:rsidP="003D5C0C">
            <w:pPr>
              <w:jc w:val="both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CF00F2">
              <w:rPr>
                <w:rFonts w:eastAsiaTheme="minorEastAsia"/>
                <w:sz w:val="24"/>
                <w:szCs w:val="24"/>
                <w:lang w:val="en-GB" w:eastAsia="ja-JP"/>
              </w:rPr>
              <w:t>Length or amplitude</w:t>
            </w:r>
            <w:r w:rsidR="00065A0B" w:rsidRPr="00B26BF6">
              <w:rPr>
                <w:rFonts w:eastAsiaTheme="minorEastAsia"/>
                <w:sz w:val="24"/>
                <w:szCs w:val="24"/>
                <w:vertAlign w:val="superscript"/>
                <w:lang w:val="en-GB" w:eastAsia="ja-JP"/>
              </w:rPr>
              <w:t>*</w:t>
            </w:r>
          </w:p>
        </w:tc>
      </w:tr>
      <w:tr w:rsidR="005D1377" w14:paraId="0210E9A2" w14:textId="77777777" w:rsidTr="003C6FCD">
        <w:tc>
          <w:tcPr>
            <w:tcW w:w="2547" w:type="dxa"/>
          </w:tcPr>
          <w:p w14:paraId="5816D9C3" w14:textId="0F285024" w:rsidR="005D1377" w:rsidRDefault="00BE591A" w:rsidP="003D5C0C">
            <w:pPr>
              <w:jc w:val="both"/>
              <w:rPr>
                <w:rFonts w:eastAsiaTheme="minorEastAsia"/>
                <w:sz w:val="24"/>
                <w:szCs w:val="24"/>
                <w:lang w:val="en-GB" w:eastAsia="ja-JP"/>
              </w:rPr>
            </w:pPr>
            <w:r>
              <w:rPr>
                <w:rFonts w:eastAsiaTheme="minorEastAsia"/>
                <w:sz w:val="24"/>
                <w:szCs w:val="24"/>
                <w:lang w:val="en-GB" w:eastAsia="ja-JP"/>
              </w:rPr>
              <w:t>45</w:t>
            </w:r>
            <w:r w:rsidR="00580D8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(New CINDA)</w:t>
            </w:r>
          </w:p>
        </w:tc>
        <w:tc>
          <w:tcPr>
            <w:tcW w:w="1984" w:type="dxa"/>
          </w:tcPr>
          <w:p w14:paraId="7FACE4AE" w14:textId="61C07CDB" w:rsidR="005D1377" w:rsidRPr="00580D8E" w:rsidRDefault="00BE591A" w:rsidP="003D5C0C">
            <w:pPr>
              <w:jc w:val="both"/>
              <w:rPr>
                <w:rFonts w:eastAsiaTheme="minorEastAsia"/>
                <w:lang w:val="en-GB" w:eastAsia="ja-JP"/>
              </w:rPr>
            </w:pPr>
            <w:r w:rsidRPr="00580D8E">
              <w:rPr>
                <w:rFonts w:eastAsiaTheme="minorEastAsia"/>
                <w:lang w:val="en-GB" w:eastAsia="ja-JP"/>
              </w:rPr>
              <w:t>AMP</w:t>
            </w:r>
          </w:p>
        </w:tc>
        <w:tc>
          <w:tcPr>
            <w:tcW w:w="4486" w:type="dxa"/>
          </w:tcPr>
          <w:p w14:paraId="26CDD50F" w14:textId="28B1ED9D" w:rsidR="005D1377" w:rsidRPr="00CF00F2" w:rsidRDefault="00BE591A" w:rsidP="003D5C0C">
            <w:pPr>
              <w:jc w:val="both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CF00F2">
              <w:rPr>
                <w:rFonts w:eastAsiaTheme="minorEastAsia"/>
                <w:sz w:val="24"/>
                <w:szCs w:val="24"/>
                <w:lang w:val="en-GB" w:eastAsia="ja-JP"/>
              </w:rPr>
              <w:t>Length or amplitude</w:t>
            </w:r>
            <w:r w:rsidR="00065A0B" w:rsidRPr="00B26BF6">
              <w:rPr>
                <w:rFonts w:eastAsiaTheme="minorEastAsia"/>
                <w:sz w:val="24"/>
                <w:szCs w:val="24"/>
                <w:vertAlign w:val="superscript"/>
                <w:lang w:val="en-GB" w:eastAsia="ja-JP"/>
              </w:rPr>
              <w:t>*</w:t>
            </w:r>
            <w:r w:rsidR="00B26BF6" w:rsidRPr="00B26BF6">
              <w:rPr>
                <w:rFonts w:eastAsiaTheme="minorEastAsia"/>
                <w:sz w:val="24"/>
                <w:szCs w:val="24"/>
                <w:vertAlign w:val="superscript"/>
                <w:lang w:val="en-GB" w:eastAsia="ja-JP"/>
              </w:rPr>
              <w:t>+</w:t>
            </w:r>
          </w:p>
        </w:tc>
      </w:tr>
      <w:tr w:rsidR="00BE591A" w14:paraId="401D5C4B" w14:textId="77777777" w:rsidTr="003C6FCD">
        <w:tc>
          <w:tcPr>
            <w:tcW w:w="2547" w:type="dxa"/>
          </w:tcPr>
          <w:p w14:paraId="33E3C7DA" w14:textId="66EC6713" w:rsidR="00BE591A" w:rsidRDefault="00BE591A" w:rsidP="003D5C0C">
            <w:pPr>
              <w:jc w:val="both"/>
              <w:rPr>
                <w:rFonts w:eastAsiaTheme="minorEastAsia"/>
                <w:sz w:val="24"/>
                <w:szCs w:val="24"/>
                <w:lang w:val="en-GB" w:eastAsia="ja-JP"/>
              </w:rPr>
            </w:pPr>
            <w:r>
              <w:rPr>
                <w:rFonts w:eastAsiaTheme="minorEastAsia"/>
                <w:sz w:val="24"/>
                <w:szCs w:val="24"/>
                <w:lang w:val="en-GB" w:eastAsia="ja-JP"/>
              </w:rPr>
              <w:t>113</w:t>
            </w:r>
            <w:r w:rsidR="00580D8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(Web quantity)</w:t>
            </w:r>
          </w:p>
        </w:tc>
        <w:tc>
          <w:tcPr>
            <w:tcW w:w="1984" w:type="dxa"/>
          </w:tcPr>
          <w:p w14:paraId="4476D3B2" w14:textId="79F16131" w:rsidR="00BE591A" w:rsidRPr="00580D8E" w:rsidRDefault="00BE591A" w:rsidP="003D5C0C">
            <w:pPr>
              <w:jc w:val="both"/>
              <w:rPr>
                <w:rFonts w:eastAsiaTheme="minorEastAsia"/>
                <w:lang w:val="en-GB" w:eastAsia="ja-JP"/>
              </w:rPr>
            </w:pPr>
            <w:r w:rsidRPr="00580D8E">
              <w:rPr>
                <w:rFonts w:eastAsiaTheme="minorEastAsia"/>
                <w:lang w:val="en-GB" w:eastAsia="ja-JP"/>
              </w:rPr>
              <w:t>L</w:t>
            </w:r>
          </w:p>
        </w:tc>
        <w:tc>
          <w:tcPr>
            <w:tcW w:w="4486" w:type="dxa"/>
          </w:tcPr>
          <w:p w14:paraId="1DA438A2" w14:textId="5F0A69D6" w:rsidR="00BE591A" w:rsidRPr="00CF00F2" w:rsidRDefault="00BE591A" w:rsidP="003D5C0C">
            <w:pPr>
              <w:jc w:val="both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CF00F2">
              <w:rPr>
                <w:rFonts w:eastAsiaTheme="minorEastAsia"/>
                <w:sz w:val="24"/>
                <w:szCs w:val="24"/>
                <w:lang w:val="en-GB" w:eastAsia="ja-JP"/>
              </w:rPr>
              <w:t>Scattering amplitudes</w:t>
            </w:r>
          </w:p>
        </w:tc>
      </w:tr>
    </w:tbl>
    <w:p w14:paraId="13CC5579" w14:textId="7D7D49D2" w:rsidR="005D1377" w:rsidRPr="00065A0B" w:rsidRDefault="00065A0B" w:rsidP="00065A0B">
      <w:pPr>
        <w:jc w:val="both"/>
        <w:rPr>
          <w:rFonts w:eastAsiaTheme="minorEastAsia"/>
          <w:sz w:val="24"/>
          <w:szCs w:val="24"/>
          <w:lang w:val="en-GB" w:eastAsia="ja-JP"/>
        </w:rPr>
      </w:pPr>
      <w:r w:rsidRPr="00B26BF6">
        <w:rPr>
          <w:rFonts w:eastAsiaTheme="minorEastAsia"/>
          <w:sz w:val="24"/>
          <w:szCs w:val="24"/>
          <w:vertAlign w:val="superscript"/>
          <w:lang w:val="en-GB" w:eastAsia="ja-JP"/>
        </w:rPr>
        <w:t>*</w:t>
      </w:r>
      <w:r>
        <w:rPr>
          <w:rFonts w:eastAsiaTheme="minorEastAsia"/>
          <w:sz w:val="24"/>
          <w:szCs w:val="24"/>
          <w:lang w:val="en-GB" w:eastAsia="ja-JP"/>
        </w:rPr>
        <w:t xml:space="preserve"> </w:t>
      </w:r>
      <w:r w:rsidR="00287F58">
        <w:rPr>
          <w:rFonts w:eastAsiaTheme="minorEastAsia"/>
          <w:sz w:val="24"/>
          <w:szCs w:val="24"/>
          <w:lang w:val="en-GB" w:eastAsia="ja-JP"/>
        </w:rPr>
        <w:t>A</w:t>
      </w:r>
      <w:r>
        <w:rPr>
          <w:rFonts w:eastAsiaTheme="minorEastAsia"/>
          <w:sz w:val="24"/>
          <w:szCs w:val="24"/>
          <w:lang w:val="en-GB" w:eastAsia="ja-JP"/>
        </w:rPr>
        <w:t xml:space="preserve">lways used for </w:t>
      </w:r>
      <w:r w:rsidRPr="00B26BF6">
        <w:rPr>
          <w:rFonts w:eastAsiaTheme="minorEastAsia"/>
          <w:sz w:val="24"/>
          <w:szCs w:val="24"/>
          <w:u w:val="single"/>
          <w:lang w:val="en-GB" w:eastAsia="ja-JP"/>
        </w:rPr>
        <w:t>scattering</w:t>
      </w:r>
      <w:r>
        <w:rPr>
          <w:rFonts w:eastAsiaTheme="minorEastAsia"/>
          <w:sz w:val="24"/>
          <w:szCs w:val="24"/>
          <w:lang w:val="en-GB" w:eastAsia="ja-JP"/>
        </w:rPr>
        <w:t xml:space="preserve"> length/amplitude</w:t>
      </w:r>
      <w:r w:rsidR="00B26BF6">
        <w:rPr>
          <w:rFonts w:eastAsiaTheme="minorEastAsia"/>
          <w:sz w:val="24"/>
          <w:szCs w:val="24"/>
          <w:lang w:val="en-GB" w:eastAsia="ja-JP"/>
        </w:rPr>
        <w:t>.</w:t>
      </w:r>
    </w:p>
    <w:p w14:paraId="2277E717" w14:textId="1B242746" w:rsidR="00065A0B" w:rsidRPr="00B26BF6" w:rsidRDefault="00B26BF6" w:rsidP="003D5C0C">
      <w:pPr>
        <w:jc w:val="both"/>
        <w:rPr>
          <w:rFonts w:eastAsiaTheme="minorEastAsia"/>
          <w:sz w:val="24"/>
          <w:szCs w:val="24"/>
          <w:lang w:val="en-GB" w:eastAsia="ja-JP"/>
        </w:rPr>
      </w:pPr>
      <w:r w:rsidRPr="00B26BF6">
        <w:rPr>
          <w:rFonts w:eastAsiaTheme="minorEastAsia"/>
          <w:sz w:val="24"/>
          <w:szCs w:val="24"/>
          <w:vertAlign w:val="superscript"/>
          <w:lang w:val="en-GB" w:eastAsia="ja-JP"/>
        </w:rPr>
        <w:lastRenderedPageBreak/>
        <w:t xml:space="preserve">+ </w:t>
      </w:r>
      <w:r w:rsidR="00287F58">
        <w:rPr>
          <w:rFonts w:eastAsiaTheme="minorEastAsia"/>
          <w:sz w:val="24"/>
          <w:szCs w:val="24"/>
          <w:lang w:val="en-GB" w:eastAsia="ja-JP"/>
        </w:rPr>
        <w:t>No</w:t>
      </w:r>
      <w:r>
        <w:rPr>
          <w:rFonts w:eastAsiaTheme="minorEastAsia"/>
          <w:sz w:val="24"/>
          <w:szCs w:val="24"/>
          <w:lang w:val="en-GB" w:eastAsia="ja-JP"/>
        </w:rPr>
        <w:t xml:space="preserve">t used for </w:t>
      </w:r>
      <w:r w:rsidR="005438E2">
        <w:rPr>
          <w:rFonts w:eastAsiaTheme="minorEastAsia"/>
          <w:sz w:val="24"/>
          <w:szCs w:val="24"/>
          <w:lang w:val="en-GB" w:eastAsia="ja-JP"/>
        </w:rPr>
        <w:t xml:space="preserve">new </w:t>
      </w:r>
      <w:r w:rsidR="00287F58">
        <w:rPr>
          <w:rFonts w:eastAsiaTheme="minorEastAsia"/>
          <w:sz w:val="24"/>
          <w:szCs w:val="24"/>
          <w:lang w:val="en-GB" w:eastAsia="ja-JP"/>
        </w:rPr>
        <w:t>CINDA records converted from manual CINDA compilation.</w:t>
      </w:r>
    </w:p>
    <w:p w14:paraId="4042455E" w14:textId="1F62EA00" w:rsidR="00B26BF6" w:rsidRDefault="00B26BF6" w:rsidP="003D5C0C">
      <w:pPr>
        <w:jc w:val="both"/>
        <w:rPr>
          <w:rFonts w:eastAsiaTheme="minorEastAsia"/>
          <w:sz w:val="24"/>
          <w:szCs w:val="24"/>
          <w:lang w:val="en-GB" w:eastAsia="ja-JP"/>
        </w:rPr>
      </w:pPr>
    </w:p>
    <w:p w14:paraId="343AD947" w14:textId="71DEAD61" w:rsidR="00AE5441" w:rsidRDefault="00AE5441" w:rsidP="003D5C0C">
      <w:pPr>
        <w:jc w:val="both"/>
        <w:rPr>
          <w:rFonts w:eastAsiaTheme="minorEastAsia"/>
          <w:b/>
          <w:sz w:val="24"/>
          <w:szCs w:val="24"/>
          <w:u w:val="single"/>
          <w:lang w:val="en-GB" w:eastAsia="ja-JP"/>
        </w:rPr>
      </w:pPr>
      <w:r>
        <w:rPr>
          <w:rFonts w:eastAsiaTheme="minorEastAsia"/>
          <w:b/>
          <w:sz w:val="24"/>
          <w:szCs w:val="24"/>
          <w:u w:val="single"/>
          <w:lang w:val="en-GB" w:eastAsia="ja-JP"/>
        </w:rPr>
        <w:t>Possible solution</w:t>
      </w:r>
    </w:p>
    <w:p w14:paraId="49243422" w14:textId="21007768" w:rsidR="004B1CDE" w:rsidRDefault="00044152" w:rsidP="003D5C0C">
      <w:pPr>
        <w:jc w:val="both"/>
        <w:rPr>
          <w:rFonts w:eastAsiaTheme="minorEastAsia"/>
          <w:sz w:val="24"/>
          <w:szCs w:val="24"/>
          <w:lang w:val="en-GB" w:eastAsia="ja-JP"/>
        </w:rPr>
      </w:pPr>
      <w:r>
        <w:rPr>
          <w:rFonts w:eastAsiaTheme="minorEastAsia"/>
          <w:sz w:val="24"/>
          <w:szCs w:val="24"/>
          <w:lang w:val="en-GB" w:eastAsia="ja-JP"/>
        </w:rPr>
        <w:t xml:space="preserve">The parameter code </w:t>
      </w:r>
      <w:r w:rsidRPr="00044152">
        <w:rPr>
          <w:rFonts w:eastAsiaTheme="minorEastAsia"/>
          <w:lang w:val="en-GB" w:eastAsia="ja-JP"/>
        </w:rPr>
        <w:t>AMP</w:t>
      </w:r>
      <w:r>
        <w:rPr>
          <w:rFonts w:eastAsiaTheme="minorEastAsia"/>
          <w:sz w:val="24"/>
          <w:szCs w:val="24"/>
          <w:lang w:val="en-GB" w:eastAsia="ja-JP"/>
        </w:rPr>
        <w:t xml:space="preserve"> is used in 911 data sets of 167 EXFOR entries. </w:t>
      </w:r>
      <w:r w:rsidR="00BB0722">
        <w:rPr>
          <w:rFonts w:eastAsiaTheme="minorEastAsia"/>
          <w:sz w:val="24"/>
          <w:szCs w:val="24"/>
          <w:lang w:val="en-GB" w:eastAsia="ja-JP"/>
        </w:rPr>
        <w:t xml:space="preserve">There are </w:t>
      </w:r>
      <w:r w:rsidR="00AE5441">
        <w:rPr>
          <w:rFonts w:eastAsiaTheme="minorEastAsia"/>
          <w:sz w:val="24"/>
          <w:szCs w:val="24"/>
          <w:lang w:val="en-GB" w:eastAsia="ja-JP"/>
        </w:rPr>
        <w:t xml:space="preserve">other </w:t>
      </w:r>
      <w:r w:rsidR="00BB0722">
        <w:rPr>
          <w:rFonts w:eastAsiaTheme="minorEastAsia"/>
          <w:sz w:val="24"/>
          <w:szCs w:val="24"/>
          <w:lang w:val="en-GB" w:eastAsia="ja-JP"/>
        </w:rPr>
        <w:t xml:space="preserve">compilations made by experts of this field (e.g., </w:t>
      </w:r>
      <w:proofErr w:type="spellStart"/>
      <w:proofErr w:type="gramStart"/>
      <w:r w:rsidR="00BB0722">
        <w:rPr>
          <w:rFonts w:eastAsiaTheme="minorEastAsia"/>
          <w:sz w:val="24"/>
          <w:szCs w:val="24"/>
          <w:lang w:val="en-GB" w:eastAsia="ja-JP"/>
        </w:rPr>
        <w:t>L.Koester</w:t>
      </w:r>
      <w:proofErr w:type="spellEnd"/>
      <w:proofErr w:type="gramEnd"/>
      <w:r w:rsidR="00BB0722">
        <w:rPr>
          <w:rFonts w:eastAsiaTheme="minorEastAsia"/>
          <w:sz w:val="24"/>
          <w:szCs w:val="24"/>
          <w:lang w:val="en-GB" w:eastAsia="ja-JP"/>
        </w:rPr>
        <w:t xml:space="preserve">, </w:t>
      </w:r>
      <w:proofErr w:type="spellStart"/>
      <w:r w:rsidR="00BB0722">
        <w:rPr>
          <w:rFonts w:eastAsiaTheme="minorEastAsia"/>
          <w:sz w:val="24"/>
          <w:szCs w:val="24"/>
          <w:lang w:val="en-GB" w:eastAsia="ja-JP"/>
        </w:rPr>
        <w:t>H.Rauch</w:t>
      </w:r>
      <w:proofErr w:type="spellEnd"/>
      <w:r w:rsidR="00BB0722">
        <w:rPr>
          <w:rFonts w:eastAsiaTheme="minorEastAsia"/>
          <w:sz w:val="24"/>
          <w:szCs w:val="24"/>
          <w:lang w:val="en-GB" w:eastAsia="ja-JP"/>
        </w:rPr>
        <w:t xml:space="preserve">, </w:t>
      </w:r>
      <w:proofErr w:type="spellStart"/>
      <w:r w:rsidR="00BB0722">
        <w:rPr>
          <w:rFonts w:eastAsiaTheme="minorEastAsia"/>
          <w:sz w:val="24"/>
          <w:szCs w:val="24"/>
          <w:lang w:val="en-GB" w:eastAsia="ja-JP"/>
        </w:rPr>
        <w:t>E.Seymann</w:t>
      </w:r>
      <w:proofErr w:type="spellEnd"/>
      <w:r w:rsidR="00BB0722">
        <w:rPr>
          <w:rFonts w:eastAsiaTheme="minorEastAsia"/>
          <w:sz w:val="24"/>
          <w:szCs w:val="24"/>
          <w:lang w:val="en-GB" w:eastAsia="ja-JP"/>
        </w:rPr>
        <w:t xml:space="preserve">, Atom. Data </w:t>
      </w:r>
      <w:proofErr w:type="spellStart"/>
      <w:r w:rsidR="00BB0722">
        <w:rPr>
          <w:rFonts w:eastAsiaTheme="minorEastAsia"/>
          <w:sz w:val="24"/>
          <w:szCs w:val="24"/>
          <w:lang w:val="en-GB" w:eastAsia="ja-JP"/>
        </w:rPr>
        <w:t>Nucl</w:t>
      </w:r>
      <w:proofErr w:type="spellEnd"/>
      <w:r w:rsidR="00BB0722">
        <w:rPr>
          <w:rFonts w:eastAsiaTheme="minorEastAsia"/>
          <w:sz w:val="24"/>
          <w:szCs w:val="24"/>
          <w:lang w:val="en-GB" w:eastAsia="ja-JP"/>
        </w:rPr>
        <w:t xml:space="preserve">. Data Tables </w:t>
      </w:r>
      <w:r w:rsidR="00BB0722" w:rsidRPr="00BB0722">
        <w:rPr>
          <w:rFonts w:eastAsiaTheme="minorEastAsia"/>
          <w:b/>
          <w:sz w:val="24"/>
          <w:szCs w:val="24"/>
          <w:lang w:val="en-GB" w:eastAsia="ja-JP"/>
        </w:rPr>
        <w:t>49</w:t>
      </w:r>
      <w:r w:rsidR="00BB0722">
        <w:rPr>
          <w:rFonts w:eastAsiaTheme="minorEastAsia"/>
          <w:sz w:val="24"/>
          <w:szCs w:val="24"/>
          <w:lang w:val="en-GB" w:eastAsia="ja-JP"/>
        </w:rPr>
        <w:t xml:space="preserve"> (1991) 65)</w:t>
      </w:r>
      <w:r w:rsidR="006F4FE6">
        <w:rPr>
          <w:rFonts w:eastAsiaTheme="minorEastAsia"/>
          <w:sz w:val="24"/>
          <w:szCs w:val="24"/>
          <w:lang w:val="en-GB" w:eastAsia="ja-JP"/>
        </w:rPr>
        <w:t xml:space="preserve">, and </w:t>
      </w:r>
      <w:r w:rsidR="00BD6801">
        <w:rPr>
          <w:rFonts w:eastAsiaTheme="minorEastAsia"/>
          <w:sz w:val="24"/>
          <w:szCs w:val="24"/>
          <w:lang w:val="en-GB" w:eastAsia="ja-JP"/>
        </w:rPr>
        <w:t xml:space="preserve">I do not know whether we need </w:t>
      </w:r>
      <w:r w:rsidR="000E4881">
        <w:rPr>
          <w:rFonts w:eastAsiaTheme="minorEastAsia"/>
          <w:sz w:val="24"/>
          <w:szCs w:val="24"/>
          <w:lang w:val="en-GB" w:eastAsia="ja-JP"/>
        </w:rPr>
        <w:t xml:space="preserve">intensive </w:t>
      </w:r>
      <w:r w:rsidR="00BD6801">
        <w:rPr>
          <w:rFonts w:eastAsiaTheme="minorEastAsia"/>
          <w:sz w:val="24"/>
          <w:szCs w:val="24"/>
          <w:lang w:val="en-GB" w:eastAsia="ja-JP"/>
        </w:rPr>
        <w:t xml:space="preserve">review and </w:t>
      </w:r>
      <w:r w:rsidR="00C52C9D">
        <w:rPr>
          <w:rFonts w:eastAsiaTheme="minorEastAsia"/>
          <w:sz w:val="24"/>
          <w:szCs w:val="24"/>
          <w:lang w:val="en-GB" w:eastAsia="ja-JP"/>
        </w:rPr>
        <w:t xml:space="preserve">update </w:t>
      </w:r>
      <w:r w:rsidR="00BD6801">
        <w:rPr>
          <w:rFonts w:eastAsiaTheme="minorEastAsia"/>
          <w:sz w:val="24"/>
          <w:szCs w:val="24"/>
          <w:lang w:val="en-GB" w:eastAsia="ja-JP"/>
        </w:rPr>
        <w:t xml:space="preserve">of </w:t>
      </w:r>
      <w:r w:rsidR="006F4FE6">
        <w:rPr>
          <w:rFonts w:eastAsiaTheme="minorEastAsia"/>
          <w:sz w:val="24"/>
          <w:szCs w:val="24"/>
          <w:lang w:val="en-GB" w:eastAsia="ja-JP"/>
        </w:rPr>
        <w:t>the</w:t>
      </w:r>
      <w:r w:rsidR="00BD6801">
        <w:rPr>
          <w:rFonts w:eastAsiaTheme="minorEastAsia"/>
          <w:sz w:val="24"/>
          <w:szCs w:val="24"/>
          <w:lang w:val="en-GB" w:eastAsia="ja-JP"/>
        </w:rPr>
        <w:t xml:space="preserve"> affected</w:t>
      </w:r>
      <w:r w:rsidR="006F4FE6">
        <w:rPr>
          <w:rFonts w:eastAsiaTheme="minorEastAsia"/>
          <w:sz w:val="24"/>
          <w:szCs w:val="24"/>
          <w:lang w:val="en-GB" w:eastAsia="ja-JP"/>
        </w:rPr>
        <w:t xml:space="preserve"> </w:t>
      </w:r>
      <w:r w:rsidR="00393B1A">
        <w:rPr>
          <w:rFonts w:eastAsiaTheme="minorEastAsia"/>
          <w:sz w:val="24"/>
          <w:szCs w:val="24"/>
          <w:lang w:val="en-GB" w:eastAsia="ja-JP"/>
        </w:rPr>
        <w:t xml:space="preserve">EXFOR </w:t>
      </w:r>
      <w:r w:rsidR="006F4FE6">
        <w:rPr>
          <w:rFonts w:eastAsiaTheme="minorEastAsia"/>
          <w:sz w:val="24"/>
          <w:szCs w:val="24"/>
          <w:lang w:val="en-GB" w:eastAsia="ja-JP"/>
        </w:rPr>
        <w:t xml:space="preserve">entries. </w:t>
      </w:r>
      <w:r w:rsidR="000E4881">
        <w:rPr>
          <w:rFonts w:eastAsiaTheme="minorEastAsia"/>
          <w:sz w:val="24"/>
          <w:szCs w:val="24"/>
          <w:lang w:val="en-GB" w:eastAsia="ja-JP"/>
        </w:rPr>
        <w:t>(</w:t>
      </w:r>
      <w:r w:rsidR="002002A4">
        <w:rPr>
          <w:rFonts w:eastAsiaTheme="minorEastAsia"/>
          <w:sz w:val="24"/>
          <w:szCs w:val="24"/>
          <w:lang w:val="en-GB" w:eastAsia="ja-JP"/>
        </w:rPr>
        <w:t>though</w:t>
      </w:r>
      <w:r w:rsidR="000E4881">
        <w:rPr>
          <w:rFonts w:eastAsiaTheme="minorEastAsia"/>
          <w:sz w:val="24"/>
          <w:szCs w:val="24"/>
          <w:lang w:val="en-GB" w:eastAsia="ja-JP"/>
        </w:rPr>
        <w:t xml:space="preserve"> a volunteer </w:t>
      </w:r>
      <w:r w:rsidR="002002A4">
        <w:rPr>
          <w:rFonts w:eastAsiaTheme="minorEastAsia"/>
          <w:sz w:val="24"/>
          <w:szCs w:val="24"/>
          <w:lang w:val="en-GB" w:eastAsia="ja-JP"/>
        </w:rPr>
        <w:t>carrying such tasks is welcome!</w:t>
      </w:r>
      <w:r w:rsidR="00393B1A">
        <w:rPr>
          <w:rFonts w:eastAsiaTheme="minorEastAsia"/>
          <w:sz w:val="24"/>
          <w:szCs w:val="24"/>
          <w:lang w:val="en-GB" w:eastAsia="ja-JP"/>
        </w:rPr>
        <w:t>!</w:t>
      </w:r>
      <w:r w:rsidR="002002A4">
        <w:rPr>
          <w:rFonts w:eastAsiaTheme="minorEastAsia"/>
          <w:sz w:val="24"/>
          <w:szCs w:val="24"/>
          <w:lang w:val="en-GB" w:eastAsia="ja-JP"/>
        </w:rPr>
        <w:t>).</w:t>
      </w:r>
    </w:p>
    <w:p w14:paraId="5BD93E14" w14:textId="65993D2C" w:rsidR="005D1377" w:rsidRDefault="006309A0" w:rsidP="004B1CDE">
      <w:pPr>
        <w:spacing w:before="240"/>
        <w:jc w:val="both"/>
        <w:rPr>
          <w:rFonts w:eastAsiaTheme="minorEastAsia"/>
          <w:sz w:val="24"/>
          <w:szCs w:val="24"/>
          <w:lang w:val="en-GB" w:eastAsia="ja-JP"/>
        </w:rPr>
      </w:pPr>
      <w:r>
        <w:rPr>
          <w:rFonts w:eastAsiaTheme="minorEastAsia"/>
          <w:sz w:val="24"/>
          <w:szCs w:val="24"/>
          <w:lang w:val="en-GB" w:eastAsia="ja-JP"/>
        </w:rPr>
        <w:t xml:space="preserve">A realistic solution could be to </w:t>
      </w:r>
      <w:r w:rsidR="00B461F5">
        <w:rPr>
          <w:rFonts w:eastAsiaTheme="minorEastAsia"/>
          <w:sz w:val="24"/>
          <w:szCs w:val="24"/>
          <w:lang w:val="en-GB" w:eastAsia="ja-JP"/>
        </w:rPr>
        <w:t>update the expansions of the codes</w:t>
      </w:r>
      <w:r w:rsidR="005438E2">
        <w:rPr>
          <w:rFonts w:eastAsiaTheme="minorEastAsia"/>
          <w:sz w:val="24"/>
          <w:szCs w:val="24"/>
          <w:lang w:val="en-GB" w:eastAsia="ja-JP"/>
        </w:rPr>
        <w:t xml:space="preserve"> as follows:</w:t>
      </w:r>
    </w:p>
    <w:p w14:paraId="32B9EFE2" w14:textId="1B28A007" w:rsidR="008E338F" w:rsidRPr="007959DE" w:rsidRDefault="007959DE" w:rsidP="003C6FCD">
      <w:pPr>
        <w:pStyle w:val="ListParagraph"/>
        <w:numPr>
          <w:ilvl w:val="0"/>
          <w:numId w:val="28"/>
        </w:numPr>
        <w:spacing w:before="240"/>
        <w:jc w:val="both"/>
        <w:rPr>
          <w:rFonts w:eastAsiaTheme="minorEastAsia"/>
          <w:sz w:val="24"/>
          <w:szCs w:val="24"/>
          <w:lang w:val="en-GB" w:eastAsia="ja-JP"/>
        </w:rPr>
      </w:pPr>
      <w:r>
        <w:rPr>
          <w:rFonts w:eastAsiaTheme="minorEastAsia"/>
          <w:sz w:val="24"/>
          <w:szCs w:val="24"/>
          <w:lang w:val="en-GB" w:eastAsia="ja-JP"/>
        </w:rPr>
        <w:t>“</w:t>
      </w:r>
      <w:r w:rsidR="008E338F" w:rsidRPr="007959DE">
        <w:rPr>
          <w:rFonts w:eastAsiaTheme="minorEastAsia"/>
          <w:sz w:val="24"/>
          <w:szCs w:val="24"/>
          <w:lang w:val="en-GB" w:eastAsia="ja-JP"/>
        </w:rPr>
        <w:t>Scattering amplitude</w:t>
      </w:r>
      <w:r>
        <w:rPr>
          <w:rFonts w:eastAsiaTheme="minorEastAsia"/>
          <w:sz w:val="24"/>
          <w:szCs w:val="24"/>
          <w:lang w:val="en-GB" w:eastAsia="ja-JP"/>
        </w:rPr>
        <w:t>”</w:t>
      </w:r>
      <w:r w:rsidR="008E338F" w:rsidRPr="007959DE">
        <w:rPr>
          <w:rFonts w:eastAsiaTheme="minorEastAsia"/>
          <w:sz w:val="24"/>
          <w:szCs w:val="24"/>
          <w:lang w:val="en-GB" w:eastAsia="ja-JP"/>
        </w:rPr>
        <w:t xml:space="preserve"> </w:t>
      </w:r>
      <w:r w:rsidR="008E338F" w:rsidRPr="007959DE">
        <w:rPr>
          <w:rFonts w:eastAsiaTheme="minorEastAsia" w:hint="eastAsia"/>
          <w:sz w:val="24"/>
          <w:szCs w:val="24"/>
          <w:lang w:val="en-GB" w:eastAsia="ja-JP"/>
        </w:rPr>
        <w:t>→</w:t>
      </w:r>
      <w:r w:rsidR="008E338F" w:rsidRPr="007959DE">
        <w:rPr>
          <w:rFonts w:eastAsiaTheme="minorEastAsia" w:hint="eastAsia"/>
          <w:sz w:val="24"/>
          <w:szCs w:val="24"/>
          <w:lang w:val="en-GB" w:eastAsia="ja-JP"/>
        </w:rPr>
        <w:t xml:space="preserve"> </w:t>
      </w:r>
      <w:r>
        <w:rPr>
          <w:rFonts w:eastAsiaTheme="minorEastAsia"/>
          <w:sz w:val="24"/>
          <w:szCs w:val="24"/>
          <w:lang w:val="en-GB" w:eastAsia="ja-JP"/>
        </w:rPr>
        <w:t>“</w:t>
      </w:r>
      <w:r w:rsidR="008E338F" w:rsidRPr="007959DE">
        <w:rPr>
          <w:rFonts w:eastAsiaTheme="minorEastAsia"/>
          <w:sz w:val="24"/>
          <w:szCs w:val="24"/>
          <w:lang w:val="en-GB" w:eastAsia="ja-JP"/>
        </w:rPr>
        <w:t>scattering length</w:t>
      </w:r>
      <w:r>
        <w:rPr>
          <w:rFonts w:eastAsiaTheme="minorEastAsia"/>
          <w:sz w:val="24"/>
          <w:szCs w:val="24"/>
          <w:lang w:val="en-GB" w:eastAsia="ja-JP"/>
        </w:rPr>
        <w:t>”</w:t>
      </w:r>
      <w:r w:rsidR="008E338F" w:rsidRPr="007959DE">
        <w:rPr>
          <w:rFonts w:eastAsiaTheme="minorEastAsia"/>
          <w:sz w:val="24"/>
          <w:szCs w:val="24"/>
          <w:lang w:val="en-GB" w:eastAsia="ja-JP"/>
        </w:rPr>
        <w:t xml:space="preserve"> in </w:t>
      </w:r>
      <w:proofErr w:type="spellStart"/>
      <w:r w:rsidR="008E338F" w:rsidRPr="007959DE">
        <w:rPr>
          <w:rFonts w:eastAsiaTheme="minorEastAsia"/>
          <w:sz w:val="24"/>
          <w:szCs w:val="24"/>
          <w:lang w:val="en-GB" w:eastAsia="ja-JP"/>
        </w:rPr>
        <w:t>Dicts</w:t>
      </w:r>
      <w:proofErr w:type="spellEnd"/>
      <w:r w:rsidR="008E338F" w:rsidRPr="007959DE">
        <w:rPr>
          <w:rFonts w:eastAsiaTheme="minorEastAsia"/>
          <w:sz w:val="24"/>
          <w:szCs w:val="24"/>
          <w:lang w:val="en-GB" w:eastAsia="ja-JP"/>
        </w:rPr>
        <w:t>. 32</w:t>
      </w:r>
      <w:r w:rsidR="00302A4E" w:rsidRPr="007959DE">
        <w:rPr>
          <w:rFonts w:eastAsiaTheme="minorEastAsia"/>
          <w:sz w:val="24"/>
          <w:szCs w:val="24"/>
          <w:lang w:val="en-GB" w:eastAsia="ja-JP"/>
        </w:rPr>
        <w:t>, 113</w:t>
      </w:r>
      <w:r w:rsidR="008E338F" w:rsidRPr="007959DE">
        <w:rPr>
          <w:rFonts w:eastAsiaTheme="minorEastAsia"/>
          <w:sz w:val="24"/>
          <w:szCs w:val="24"/>
          <w:lang w:val="en-GB" w:eastAsia="ja-JP"/>
        </w:rPr>
        <w:t xml:space="preserve"> and 236</w:t>
      </w:r>
      <w:r w:rsidR="003C6FCD">
        <w:rPr>
          <w:rFonts w:eastAsiaTheme="minorEastAsia"/>
          <w:sz w:val="24"/>
          <w:szCs w:val="24"/>
          <w:lang w:val="en-GB" w:eastAsia="ja-JP"/>
        </w:rPr>
        <w:t>,</w:t>
      </w:r>
    </w:p>
    <w:p w14:paraId="1A03761C" w14:textId="5843C246" w:rsidR="00302A4E" w:rsidRPr="007959DE" w:rsidRDefault="007959DE" w:rsidP="00FF2695">
      <w:pPr>
        <w:pStyle w:val="ListParagraph"/>
        <w:numPr>
          <w:ilvl w:val="0"/>
          <w:numId w:val="28"/>
        </w:numPr>
        <w:spacing w:after="240"/>
        <w:jc w:val="both"/>
        <w:rPr>
          <w:rFonts w:eastAsiaTheme="minorEastAsia"/>
          <w:sz w:val="24"/>
          <w:szCs w:val="24"/>
          <w:lang w:val="en-GB" w:eastAsia="ja-JP"/>
        </w:rPr>
      </w:pPr>
      <w:r>
        <w:rPr>
          <w:rFonts w:eastAsiaTheme="minorEastAsia"/>
          <w:sz w:val="24"/>
          <w:szCs w:val="24"/>
          <w:lang w:val="en-GB" w:eastAsia="ja-JP"/>
        </w:rPr>
        <w:t>“</w:t>
      </w:r>
      <w:r w:rsidR="00302A4E" w:rsidRPr="007959DE">
        <w:rPr>
          <w:rFonts w:eastAsiaTheme="minorEastAsia"/>
          <w:sz w:val="24"/>
          <w:szCs w:val="24"/>
          <w:lang w:val="en-GB" w:eastAsia="ja-JP"/>
        </w:rPr>
        <w:t>Length or amplitude</w:t>
      </w:r>
      <w:r>
        <w:rPr>
          <w:rFonts w:eastAsiaTheme="minorEastAsia"/>
          <w:sz w:val="24"/>
          <w:szCs w:val="24"/>
          <w:lang w:val="en-GB" w:eastAsia="ja-JP"/>
        </w:rPr>
        <w:t>”</w:t>
      </w:r>
      <w:r w:rsidR="00302A4E" w:rsidRPr="007959DE">
        <w:rPr>
          <w:rFonts w:eastAsiaTheme="minorEastAsia"/>
          <w:sz w:val="24"/>
          <w:szCs w:val="24"/>
          <w:lang w:val="en-GB" w:eastAsia="ja-JP"/>
        </w:rPr>
        <w:t xml:space="preserve"> </w:t>
      </w:r>
      <w:r w:rsidR="00302A4E" w:rsidRPr="007959DE">
        <w:rPr>
          <w:rFonts w:eastAsiaTheme="minorEastAsia" w:hint="eastAsia"/>
          <w:sz w:val="24"/>
          <w:szCs w:val="24"/>
          <w:lang w:val="en-GB" w:eastAsia="ja-JP"/>
        </w:rPr>
        <w:t>→</w:t>
      </w:r>
      <w:r w:rsidR="00302A4E" w:rsidRPr="007959DE">
        <w:rPr>
          <w:rFonts w:eastAsiaTheme="minorEastAsia"/>
          <w:sz w:val="24"/>
          <w:szCs w:val="24"/>
          <w:lang w:val="en-GB" w:eastAsia="ja-JP"/>
        </w:rPr>
        <w:t xml:space="preserve"> </w:t>
      </w:r>
      <w:r>
        <w:rPr>
          <w:rFonts w:eastAsiaTheme="minorEastAsia"/>
          <w:sz w:val="24"/>
          <w:szCs w:val="24"/>
          <w:lang w:val="en-GB" w:eastAsia="ja-JP"/>
        </w:rPr>
        <w:t>“</w:t>
      </w:r>
      <w:r w:rsidR="00302A4E" w:rsidRPr="007959DE">
        <w:rPr>
          <w:rFonts w:eastAsiaTheme="minorEastAsia"/>
          <w:sz w:val="24"/>
          <w:szCs w:val="24"/>
          <w:lang w:val="en-GB" w:eastAsia="ja-JP"/>
        </w:rPr>
        <w:t>scattering length</w:t>
      </w:r>
      <w:r>
        <w:rPr>
          <w:rFonts w:eastAsiaTheme="minorEastAsia"/>
          <w:sz w:val="24"/>
          <w:szCs w:val="24"/>
          <w:lang w:val="en-GB" w:eastAsia="ja-JP"/>
        </w:rPr>
        <w:t>”</w:t>
      </w:r>
      <w:r w:rsidR="00302A4E" w:rsidRPr="007959DE">
        <w:rPr>
          <w:rFonts w:eastAsiaTheme="minorEastAsia"/>
          <w:sz w:val="24"/>
          <w:szCs w:val="24"/>
          <w:lang w:val="en-GB" w:eastAsia="ja-JP"/>
        </w:rPr>
        <w:t xml:space="preserve"> in </w:t>
      </w:r>
      <w:proofErr w:type="spellStart"/>
      <w:r w:rsidR="00302A4E" w:rsidRPr="007959DE">
        <w:rPr>
          <w:rFonts w:eastAsiaTheme="minorEastAsia"/>
          <w:sz w:val="24"/>
          <w:szCs w:val="24"/>
          <w:lang w:val="en-GB" w:eastAsia="ja-JP"/>
        </w:rPr>
        <w:t>Dicts</w:t>
      </w:r>
      <w:proofErr w:type="spellEnd"/>
      <w:r w:rsidR="00302A4E" w:rsidRPr="007959DE">
        <w:rPr>
          <w:rFonts w:eastAsiaTheme="minorEastAsia"/>
          <w:sz w:val="24"/>
          <w:szCs w:val="24"/>
          <w:lang w:val="en-GB" w:eastAsia="ja-JP"/>
        </w:rPr>
        <w:t xml:space="preserve">. 45 and </w:t>
      </w:r>
      <w:r w:rsidRPr="007959DE">
        <w:rPr>
          <w:rFonts w:eastAsiaTheme="minorEastAsia"/>
          <w:sz w:val="24"/>
          <w:szCs w:val="24"/>
          <w:lang w:val="en-GB" w:eastAsia="ja-JP"/>
        </w:rPr>
        <w:t>213</w:t>
      </w:r>
      <w:r>
        <w:rPr>
          <w:rFonts w:eastAsiaTheme="minorEastAsia"/>
          <w:sz w:val="24"/>
          <w:szCs w:val="24"/>
          <w:lang w:val="en-GB" w:eastAsia="ja-JP"/>
        </w:rPr>
        <w:t>.</w:t>
      </w:r>
    </w:p>
    <w:bookmarkEnd w:id="1"/>
    <w:p w14:paraId="20CA8F96" w14:textId="48B3D587" w:rsidR="007959DE" w:rsidRPr="00AD3363" w:rsidRDefault="00AD3363" w:rsidP="003D5C0C">
      <w:pPr>
        <w:jc w:val="both"/>
        <w:rPr>
          <w:rFonts w:eastAsiaTheme="minorEastAsia"/>
          <w:sz w:val="24"/>
          <w:szCs w:val="24"/>
          <w:lang w:val="en-GB" w:eastAsia="ja-JP"/>
        </w:rPr>
      </w:pPr>
      <w:r>
        <w:rPr>
          <w:rFonts w:eastAsiaTheme="minorEastAsia"/>
          <w:sz w:val="24"/>
          <w:szCs w:val="24"/>
          <w:lang w:val="en-GB" w:eastAsia="ja-JP"/>
        </w:rPr>
        <w:t xml:space="preserve">and combine MSC in SF8 with </w:t>
      </w:r>
      <w:r w:rsidR="00802499">
        <w:rPr>
          <w:rFonts w:eastAsiaTheme="minorEastAsia"/>
          <w:sz w:val="24"/>
          <w:szCs w:val="24"/>
          <w:lang w:val="en-GB" w:eastAsia="ja-JP"/>
        </w:rPr>
        <w:t xml:space="preserve">AMP in SF6 </w:t>
      </w:r>
      <w:r>
        <w:rPr>
          <w:rFonts w:eastAsiaTheme="minorEastAsia"/>
          <w:sz w:val="24"/>
          <w:szCs w:val="24"/>
          <w:lang w:val="en-GB" w:eastAsia="ja-JP"/>
        </w:rPr>
        <w:t>if the scattering amplitude is compiled.</w:t>
      </w:r>
    </w:p>
    <w:p w14:paraId="30C1828C" w14:textId="22E65417" w:rsidR="00AD3363" w:rsidRDefault="00AD3363" w:rsidP="003D5C0C">
      <w:pPr>
        <w:jc w:val="both"/>
        <w:rPr>
          <w:rFonts w:eastAsiaTheme="minorEastAsia"/>
          <w:b/>
          <w:sz w:val="24"/>
          <w:szCs w:val="24"/>
          <w:lang w:val="en-GB" w:eastAsia="ja-JP"/>
        </w:rPr>
      </w:pPr>
    </w:p>
    <w:p w14:paraId="7934BAC3" w14:textId="60A04437" w:rsidR="00B123EB" w:rsidRPr="00F02887" w:rsidRDefault="00F02887" w:rsidP="003D5C0C">
      <w:pPr>
        <w:jc w:val="both"/>
        <w:rPr>
          <w:rFonts w:eastAsiaTheme="minorEastAsia"/>
          <w:sz w:val="24"/>
          <w:szCs w:val="24"/>
          <w:lang w:val="en-GB" w:eastAsia="ja-JP"/>
        </w:rPr>
      </w:pPr>
      <w:r>
        <w:rPr>
          <w:rFonts w:eastAsiaTheme="minorEastAsia"/>
          <w:b/>
          <w:sz w:val="24"/>
          <w:szCs w:val="24"/>
          <w:lang w:val="en-GB" w:eastAsia="ja-JP"/>
        </w:rPr>
        <w:t xml:space="preserve">N.B. </w:t>
      </w:r>
      <w:r>
        <w:rPr>
          <w:rFonts w:eastAsiaTheme="minorEastAsia"/>
          <w:sz w:val="24"/>
          <w:szCs w:val="24"/>
          <w:lang w:val="en-GB" w:eastAsia="ja-JP"/>
        </w:rPr>
        <w:t xml:space="preserve">The </w:t>
      </w:r>
      <w:r w:rsidR="002B2696">
        <w:rPr>
          <w:rFonts w:eastAsiaTheme="minorEastAsia"/>
          <w:sz w:val="24"/>
          <w:szCs w:val="24"/>
          <w:lang w:val="en-GB" w:eastAsia="ja-JP"/>
        </w:rPr>
        <w:t xml:space="preserve">nomenclature could depend on the authors. For example, </w:t>
      </w:r>
      <w:r w:rsidR="009C6D61">
        <w:rPr>
          <w:rFonts w:eastAsiaTheme="minorEastAsia"/>
          <w:sz w:val="24"/>
          <w:szCs w:val="24"/>
          <w:lang w:val="en-GB" w:eastAsia="ja-JP"/>
        </w:rPr>
        <w:t xml:space="preserve">“scattering amplitude” introduced in </w:t>
      </w:r>
      <w:proofErr w:type="gramStart"/>
      <w:r w:rsidR="009C6D61">
        <w:rPr>
          <w:rFonts w:eastAsiaTheme="minorEastAsia"/>
          <w:sz w:val="24"/>
          <w:szCs w:val="24"/>
          <w:lang w:val="en-GB" w:eastAsia="ja-JP"/>
        </w:rPr>
        <w:t>Eq.(</w:t>
      </w:r>
      <w:proofErr w:type="gramEnd"/>
      <w:r w:rsidR="009C6D61">
        <w:rPr>
          <w:rFonts w:eastAsiaTheme="minorEastAsia"/>
          <w:sz w:val="24"/>
          <w:szCs w:val="24"/>
          <w:lang w:val="en-GB" w:eastAsia="ja-JP"/>
        </w:rPr>
        <w:t xml:space="preserve">3) </w:t>
      </w:r>
      <w:r w:rsidR="00882180">
        <w:rPr>
          <w:rFonts w:eastAsiaTheme="minorEastAsia"/>
          <w:sz w:val="24"/>
          <w:szCs w:val="24"/>
          <w:lang w:val="en-GB" w:eastAsia="ja-JP"/>
        </w:rPr>
        <w:t xml:space="preserve">and tabulated in Table I </w:t>
      </w:r>
      <w:r w:rsidR="009C6D61">
        <w:rPr>
          <w:rFonts w:eastAsiaTheme="minorEastAsia"/>
          <w:sz w:val="24"/>
          <w:szCs w:val="24"/>
          <w:lang w:val="en-GB" w:eastAsia="ja-JP"/>
        </w:rPr>
        <w:t>of C.G. Shull et al., Phys.Rev.</w:t>
      </w:r>
      <w:r w:rsidR="009C6D61" w:rsidRPr="00882180">
        <w:rPr>
          <w:rFonts w:eastAsiaTheme="minorEastAsia"/>
          <w:b/>
          <w:sz w:val="24"/>
          <w:szCs w:val="24"/>
          <w:lang w:val="en-GB" w:eastAsia="ja-JP"/>
        </w:rPr>
        <w:t>81</w:t>
      </w:r>
      <w:r w:rsidR="009C6D61">
        <w:rPr>
          <w:rFonts w:eastAsiaTheme="minorEastAsia"/>
          <w:sz w:val="24"/>
          <w:szCs w:val="24"/>
          <w:lang w:val="en-GB" w:eastAsia="ja-JP"/>
        </w:rPr>
        <w:t xml:space="preserve">(1951)527 (EXFOR </w:t>
      </w:r>
      <w:r w:rsidR="00882180">
        <w:rPr>
          <w:rFonts w:eastAsiaTheme="minorEastAsia"/>
          <w:sz w:val="24"/>
          <w:szCs w:val="24"/>
          <w:lang w:val="en-GB" w:eastAsia="ja-JP"/>
        </w:rPr>
        <w:t xml:space="preserve">11043) is the scattering </w:t>
      </w:r>
      <w:r w:rsidR="00882180" w:rsidRPr="00882180">
        <w:rPr>
          <w:rFonts w:eastAsiaTheme="minorEastAsia"/>
          <w:sz w:val="24"/>
          <w:szCs w:val="24"/>
          <w:u w:val="single"/>
          <w:lang w:val="en-GB" w:eastAsia="ja-JP"/>
        </w:rPr>
        <w:t>length</w:t>
      </w:r>
      <w:r w:rsidR="00882180">
        <w:rPr>
          <w:rFonts w:eastAsiaTheme="minorEastAsia"/>
          <w:sz w:val="24"/>
          <w:szCs w:val="24"/>
          <w:lang w:val="en-GB" w:eastAsia="ja-JP"/>
        </w:rPr>
        <w:t xml:space="preserve"> in the current “standard” nomenclature.</w:t>
      </w:r>
    </w:p>
    <w:p w14:paraId="1AA4A168" w14:textId="77777777" w:rsidR="00B123EB" w:rsidRPr="003D5C0C" w:rsidRDefault="00B123EB" w:rsidP="003D5C0C">
      <w:pPr>
        <w:jc w:val="both"/>
        <w:rPr>
          <w:rFonts w:eastAsiaTheme="minorEastAsia"/>
          <w:b/>
          <w:sz w:val="24"/>
          <w:szCs w:val="24"/>
          <w:lang w:val="en-GB" w:eastAsia="ja-JP"/>
        </w:rPr>
      </w:pPr>
    </w:p>
    <w:p w14:paraId="5C154E90" w14:textId="77777777" w:rsidR="003D5C0C" w:rsidRPr="003D5C0C" w:rsidRDefault="003D5C0C" w:rsidP="003D5C0C">
      <w:pPr>
        <w:jc w:val="both"/>
        <w:rPr>
          <w:rFonts w:eastAsiaTheme="minorEastAsia"/>
          <w:b/>
          <w:sz w:val="24"/>
          <w:szCs w:val="24"/>
          <w:lang w:val="en-GB" w:eastAsia="ja-JP"/>
        </w:rPr>
      </w:pPr>
      <w:r w:rsidRPr="003D5C0C">
        <w:rPr>
          <w:rFonts w:eastAsiaTheme="minorEastAsia"/>
          <w:b/>
          <w:sz w:val="24"/>
          <w:szCs w:val="24"/>
          <w:lang w:val="en-GB" w:eastAsia="ja-JP"/>
        </w:rPr>
        <w:t>Distribution:</w:t>
      </w:r>
    </w:p>
    <w:p w14:paraId="3873C8CC" w14:textId="77777777" w:rsidR="003D5C0C" w:rsidRPr="003D5C0C" w:rsidRDefault="003D5C0C" w:rsidP="003D5C0C">
      <w:pPr>
        <w:jc w:val="both"/>
        <w:rPr>
          <w:rFonts w:eastAsiaTheme="minorEastAsia"/>
          <w:lang w:eastAsia="ja-JP"/>
        </w:rPr>
        <w:sectPr w:rsidR="003D5C0C" w:rsidRPr="003D5C0C" w:rsidSect="003D5C0C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4CEB15D2" w14:textId="77777777" w:rsidR="003D5C0C" w:rsidRPr="003D5C0C" w:rsidRDefault="00246699" w:rsidP="003D5C0C">
      <w:pPr>
        <w:jc w:val="both"/>
        <w:rPr>
          <w:rFonts w:eastAsiaTheme="minorEastAsia"/>
          <w:sz w:val="24"/>
          <w:lang w:val="en-GB" w:eastAsia="ja-JP"/>
        </w:rPr>
      </w:pPr>
      <w:hyperlink r:id="rId8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a.koning@iaea.org</w:t>
        </w:r>
      </w:hyperlink>
    </w:p>
    <w:p w14:paraId="71B0FFB7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9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abhihere@gmail.com</w:t>
        </w:r>
      </w:hyperlink>
    </w:p>
    <w:p w14:paraId="2E4EF4EF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10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aloks279@gmail.com</w:t>
        </w:r>
      </w:hyperlink>
    </w:p>
    <w:p w14:paraId="26174C91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11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dbrown@bnl.gov</w:t>
        </w:r>
      </w:hyperlink>
    </w:p>
    <w:p w14:paraId="66E1250C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12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draj@barc.gov.in</w:t>
        </w:r>
      </w:hyperlink>
    </w:p>
    <w:p w14:paraId="66573D69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13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fukahori.tokio@jaea.go.jp</w:t>
        </w:r>
      </w:hyperlink>
    </w:p>
    <w:p w14:paraId="3BDBCF3E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14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ganesan555@gmail.com</w:t>
        </w:r>
      </w:hyperlink>
    </w:p>
    <w:p w14:paraId="7AAA5F27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15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gezg@ciae.ac.cn</w:t>
        </w:r>
      </w:hyperlink>
    </w:p>
    <w:p w14:paraId="75114F01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16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iwamoto.osamu@jaea.go.jp</w:t>
        </w:r>
      </w:hyperlink>
    </w:p>
    <w:p w14:paraId="3410D2AC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17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j.c.sublet@iaea.org</w:t>
        </w:r>
      </w:hyperlink>
    </w:p>
    <w:p w14:paraId="046EED53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18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jmwang@ciae.ac.cn</w:t>
        </w:r>
      </w:hyperlink>
    </w:p>
    <w:p w14:paraId="2E933EA7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19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kaltchenko@kinr.kiev.ua</w:t>
        </w:r>
      </w:hyperlink>
    </w:p>
    <w:p w14:paraId="61D75AAB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20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kenya.suyama@oecd-nea.org</w:t>
        </w:r>
      </w:hyperlink>
    </w:p>
    <w:p w14:paraId="1DBE2F56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21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kimura.atsushi04@jaea.go.jp</w:t>
        </w:r>
      </w:hyperlink>
    </w:p>
    <w:p w14:paraId="242AA839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22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l.vrapcenjak@iaea.org</w:t>
        </w:r>
      </w:hyperlink>
    </w:p>
    <w:p w14:paraId="13844C1B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23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manuel.bossant@oecd-nea.org</w:t>
        </w:r>
      </w:hyperlink>
    </w:p>
    <w:p w14:paraId="55686087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24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masaaki@nucl.sci.hokudai.ac.jp</w:t>
        </w:r>
      </w:hyperlink>
    </w:p>
    <w:p w14:paraId="204C0824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25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michael.fleming@oecd-nea.org</w:t>
        </w:r>
      </w:hyperlink>
    </w:p>
    <w:p w14:paraId="1FE1128A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26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mmarina@ippe.ru</w:t>
        </w:r>
      </w:hyperlink>
    </w:p>
    <w:p w14:paraId="1890FA39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27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nicolas.soppera@oecd-nea.org</w:t>
        </w:r>
      </w:hyperlink>
    </w:p>
    <w:p w14:paraId="0CDC1821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28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n.otsuka@iaea.org</w:t>
        </w:r>
      </w:hyperlink>
    </w:p>
    <w:p w14:paraId="72965F09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29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nrdc@jcprg.org</w:t>
        </w:r>
      </w:hyperlink>
    </w:p>
    <w:p w14:paraId="0DC8CD31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30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odsurenn@gmail.com</w:t>
        </w:r>
      </w:hyperlink>
    </w:p>
    <w:p w14:paraId="6B747A15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31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ogritzay@kinr.kiev.ua</w:t>
        </w:r>
      </w:hyperlink>
    </w:p>
    <w:p w14:paraId="6E7C7B0D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32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ogrudzevich@ippe.ru</w:t>
        </w:r>
      </w:hyperlink>
    </w:p>
    <w:p w14:paraId="388992A4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33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otto.schwerer@aon.at</w:t>
        </w:r>
      </w:hyperlink>
    </w:p>
    <w:p w14:paraId="10CB6D3B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34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pikulina@expd.vniief.ru</w:t>
        </w:r>
      </w:hyperlink>
    </w:p>
    <w:p w14:paraId="672A2721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35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pritychenko@bnl.gov</w:t>
        </w:r>
      </w:hyperlink>
    </w:p>
    <w:p w14:paraId="572C0DC1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36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s.okumura@iaea.org</w:t>
        </w:r>
      </w:hyperlink>
    </w:p>
    <w:p w14:paraId="50188D1D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37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samaev@obninsk.ru</w:t>
        </w:r>
      </w:hyperlink>
    </w:p>
    <w:p w14:paraId="58EA6FDE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38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sbabykina@yandex.ru</w:t>
        </w:r>
      </w:hyperlink>
    </w:p>
    <w:p w14:paraId="34D28BCA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39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scyang@kaeri.re.kr</w:t>
        </w:r>
      </w:hyperlink>
    </w:p>
    <w:p w14:paraId="0C498CB1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40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selyankina@expd.vniief.ru</w:t>
        </w:r>
      </w:hyperlink>
    </w:p>
    <w:p w14:paraId="7CA720A3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41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sonzogni@bnl.gov</w:t>
        </w:r>
      </w:hyperlink>
    </w:p>
    <w:p w14:paraId="329C1237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42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stakacs@atomki.mta.hu</w:t>
        </w:r>
      </w:hyperlink>
    </w:p>
    <w:p w14:paraId="28738B58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43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stanislav.hlavac@savba.sk</w:t>
        </w:r>
      </w:hyperlink>
    </w:p>
    <w:p w14:paraId="73B56DC1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44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sv.dunaeva@gmail.com</w:t>
        </w:r>
      </w:hyperlink>
    </w:p>
    <w:p w14:paraId="12408D90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45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tada@nucl.sci.hokudai.ac.jp</w:t>
        </w:r>
      </w:hyperlink>
    </w:p>
    <w:p w14:paraId="518377F2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46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taova@expd.vniief.ru</w:t>
        </w:r>
      </w:hyperlink>
    </w:p>
    <w:p w14:paraId="3B9D6651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47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tarkanyi@atomki.hu</w:t>
        </w:r>
      </w:hyperlink>
    </w:p>
    <w:p w14:paraId="206AFE61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48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vvvarlamov@gmail.com</w:t>
        </w:r>
      </w:hyperlink>
    </w:p>
    <w:p w14:paraId="43AD979E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49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v.zerkin@iaea.org</w:t>
        </w:r>
      </w:hyperlink>
    </w:p>
    <w:p w14:paraId="759E7411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50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vidyathakur@yahoo.co.in</w:t>
        </w:r>
      </w:hyperlink>
    </w:p>
    <w:p w14:paraId="5AD7B10D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51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vsemkova@inrne.bas.bg</w:t>
        </w:r>
      </w:hyperlink>
    </w:p>
    <w:p w14:paraId="1FB029C0" w14:textId="77777777" w:rsidR="003D5C0C" w:rsidRPr="003D5C0C" w:rsidRDefault="00246699" w:rsidP="003D5C0C">
      <w:pPr>
        <w:rPr>
          <w:rFonts w:eastAsiaTheme="minorEastAsia"/>
          <w:sz w:val="24"/>
          <w:lang w:val="en-GB" w:eastAsia="ja-JP"/>
        </w:rPr>
      </w:pPr>
      <w:hyperlink r:id="rId52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yolee@kaeri.re.kr</w:t>
        </w:r>
      </w:hyperlink>
    </w:p>
    <w:p w14:paraId="27D14752" w14:textId="42391ED6" w:rsidR="003D5C0C" w:rsidRPr="003D5C0C" w:rsidRDefault="00246699" w:rsidP="003D5C0C">
      <w:pPr>
        <w:rPr>
          <w:rFonts w:eastAsiaTheme="minorEastAsia"/>
          <w:sz w:val="24"/>
          <w:lang w:val="en-GB" w:eastAsia="ja-JP"/>
        </w:rPr>
        <w:sectPr w:rsidR="003D5C0C" w:rsidRPr="003D5C0C" w:rsidSect="00A77CEB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  <w:hyperlink r:id="rId53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zholdybayev@inp.kz</w:t>
        </w:r>
      </w:hyperlink>
    </w:p>
    <w:p w14:paraId="22A9E736" w14:textId="77777777" w:rsidR="003D5C0C" w:rsidRPr="003D5C0C" w:rsidRDefault="003D5C0C" w:rsidP="003D5C0C">
      <w:pPr>
        <w:rPr>
          <w:rFonts w:eastAsiaTheme="minorEastAsia"/>
          <w:sz w:val="24"/>
          <w:szCs w:val="24"/>
          <w:lang w:eastAsia="ja-JP"/>
        </w:rPr>
      </w:pPr>
    </w:p>
    <w:sectPr w:rsidR="003D5C0C" w:rsidRPr="003D5C0C" w:rsidSect="004E709A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54437" w14:textId="77777777" w:rsidR="00257AE0" w:rsidRDefault="00257AE0">
      <w:r>
        <w:separator/>
      </w:r>
    </w:p>
  </w:endnote>
  <w:endnote w:type="continuationSeparator" w:id="0">
    <w:p w14:paraId="14305E1A" w14:textId="77777777" w:rsidR="00257AE0" w:rsidRDefault="0025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F9BC0" w14:textId="77777777" w:rsidR="00257AE0" w:rsidRDefault="00257AE0">
      <w:r>
        <w:separator/>
      </w:r>
    </w:p>
  </w:footnote>
  <w:footnote w:type="continuationSeparator" w:id="0">
    <w:p w14:paraId="1322F80D" w14:textId="77777777" w:rsidR="00257AE0" w:rsidRDefault="00257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E40B8"/>
    <w:multiLevelType w:val="hybridMultilevel"/>
    <w:tmpl w:val="09BCF6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A101CD4"/>
    <w:multiLevelType w:val="hybridMultilevel"/>
    <w:tmpl w:val="6BF05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DEA"/>
    <w:multiLevelType w:val="hybridMultilevel"/>
    <w:tmpl w:val="2954C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D4433"/>
    <w:multiLevelType w:val="hybridMultilevel"/>
    <w:tmpl w:val="2D64D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A349A"/>
    <w:multiLevelType w:val="multilevel"/>
    <w:tmpl w:val="5C405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33F7"/>
    <w:multiLevelType w:val="hybridMultilevel"/>
    <w:tmpl w:val="7104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3429C"/>
    <w:multiLevelType w:val="hybridMultilevel"/>
    <w:tmpl w:val="2E96ADDE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33CE14D5"/>
    <w:multiLevelType w:val="hybridMultilevel"/>
    <w:tmpl w:val="B3822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20686"/>
    <w:multiLevelType w:val="hybridMultilevel"/>
    <w:tmpl w:val="C7A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4B99"/>
    <w:multiLevelType w:val="hybridMultilevel"/>
    <w:tmpl w:val="D6DE9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E587D"/>
    <w:multiLevelType w:val="hybridMultilevel"/>
    <w:tmpl w:val="D7021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D3A0A"/>
    <w:multiLevelType w:val="hybridMultilevel"/>
    <w:tmpl w:val="BEC2A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52C1763D"/>
    <w:multiLevelType w:val="hybridMultilevel"/>
    <w:tmpl w:val="B19C3ADA"/>
    <w:lvl w:ilvl="0" w:tplc="38A6A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D7176"/>
    <w:multiLevelType w:val="hybridMultilevel"/>
    <w:tmpl w:val="4BBA95B0"/>
    <w:lvl w:ilvl="0" w:tplc="6BE22A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9242E"/>
    <w:multiLevelType w:val="hybridMultilevel"/>
    <w:tmpl w:val="5D448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91FC8"/>
    <w:multiLevelType w:val="hybridMultilevel"/>
    <w:tmpl w:val="97620A70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76510A"/>
    <w:multiLevelType w:val="hybridMultilevel"/>
    <w:tmpl w:val="50903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53410"/>
    <w:multiLevelType w:val="hybridMultilevel"/>
    <w:tmpl w:val="E7C03162"/>
    <w:lvl w:ilvl="0" w:tplc="16340D48">
      <w:start w:val="4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7" w15:restartNumberingAfterBreak="0">
    <w:nsid w:val="73026C33"/>
    <w:multiLevelType w:val="hybridMultilevel"/>
    <w:tmpl w:val="38906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26"/>
  </w:num>
  <w:num w:numId="5">
    <w:abstractNumId w:val="11"/>
  </w:num>
  <w:num w:numId="6">
    <w:abstractNumId w:val="21"/>
  </w:num>
  <w:num w:numId="7">
    <w:abstractNumId w:val="28"/>
  </w:num>
  <w:num w:numId="8">
    <w:abstractNumId w:val="2"/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22"/>
  </w:num>
  <w:num w:numId="15">
    <w:abstractNumId w:val="9"/>
  </w:num>
  <w:num w:numId="16">
    <w:abstractNumId w:val="10"/>
  </w:num>
  <w:num w:numId="17">
    <w:abstractNumId w:val="1"/>
  </w:num>
  <w:num w:numId="18">
    <w:abstractNumId w:val="19"/>
  </w:num>
  <w:num w:numId="19">
    <w:abstractNumId w:val="3"/>
  </w:num>
  <w:num w:numId="20">
    <w:abstractNumId w:val="20"/>
  </w:num>
  <w:num w:numId="21">
    <w:abstractNumId w:val="24"/>
  </w:num>
  <w:num w:numId="22">
    <w:abstractNumId w:val="27"/>
  </w:num>
  <w:num w:numId="23">
    <w:abstractNumId w:val="4"/>
  </w:num>
  <w:num w:numId="24">
    <w:abstractNumId w:val="23"/>
  </w:num>
  <w:num w:numId="25">
    <w:abstractNumId w:val="16"/>
  </w:num>
  <w:num w:numId="26">
    <w:abstractNumId w:val="14"/>
  </w:num>
  <w:num w:numId="27">
    <w:abstractNumId w:val="13"/>
  </w:num>
  <w:num w:numId="28">
    <w:abstractNumId w:val="12"/>
  </w:num>
  <w:num w:numId="2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1C36"/>
    <w:rsid w:val="00003732"/>
    <w:rsid w:val="0000377C"/>
    <w:rsid w:val="000044FA"/>
    <w:rsid w:val="00006C22"/>
    <w:rsid w:val="00010943"/>
    <w:rsid w:val="00010F84"/>
    <w:rsid w:val="000111F9"/>
    <w:rsid w:val="000127E7"/>
    <w:rsid w:val="00013208"/>
    <w:rsid w:val="00013213"/>
    <w:rsid w:val="00013979"/>
    <w:rsid w:val="00014DE6"/>
    <w:rsid w:val="00015571"/>
    <w:rsid w:val="00015B16"/>
    <w:rsid w:val="00016439"/>
    <w:rsid w:val="00016E68"/>
    <w:rsid w:val="00017010"/>
    <w:rsid w:val="00024095"/>
    <w:rsid w:val="000249D9"/>
    <w:rsid w:val="0002603C"/>
    <w:rsid w:val="000266A9"/>
    <w:rsid w:val="00026A3A"/>
    <w:rsid w:val="00027361"/>
    <w:rsid w:val="000309C8"/>
    <w:rsid w:val="00031B9B"/>
    <w:rsid w:val="000340BE"/>
    <w:rsid w:val="000342E5"/>
    <w:rsid w:val="000345BE"/>
    <w:rsid w:val="00036A60"/>
    <w:rsid w:val="000379DC"/>
    <w:rsid w:val="0004114A"/>
    <w:rsid w:val="0004168D"/>
    <w:rsid w:val="00042FB6"/>
    <w:rsid w:val="00043708"/>
    <w:rsid w:val="00044026"/>
    <w:rsid w:val="00044152"/>
    <w:rsid w:val="00046690"/>
    <w:rsid w:val="00046BF3"/>
    <w:rsid w:val="0005074C"/>
    <w:rsid w:val="00051ECF"/>
    <w:rsid w:val="00055AFE"/>
    <w:rsid w:val="00055F9F"/>
    <w:rsid w:val="00057955"/>
    <w:rsid w:val="00060471"/>
    <w:rsid w:val="00062172"/>
    <w:rsid w:val="00062553"/>
    <w:rsid w:val="00064E63"/>
    <w:rsid w:val="00065A0B"/>
    <w:rsid w:val="00066178"/>
    <w:rsid w:val="00067D97"/>
    <w:rsid w:val="0007052B"/>
    <w:rsid w:val="00072D3A"/>
    <w:rsid w:val="00077313"/>
    <w:rsid w:val="00077994"/>
    <w:rsid w:val="00077AF0"/>
    <w:rsid w:val="00077E5E"/>
    <w:rsid w:val="0008056B"/>
    <w:rsid w:val="00081786"/>
    <w:rsid w:val="00081EBD"/>
    <w:rsid w:val="00083FE0"/>
    <w:rsid w:val="000841FF"/>
    <w:rsid w:val="00087191"/>
    <w:rsid w:val="00090241"/>
    <w:rsid w:val="00090B42"/>
    <w:rsid w:val="00090FD3"/>
    <w:rsid w:val="00091BAA"/>
    <w:rsid w:val="00092F7A"/>
    <w:rsid w:val="00096202"/>
    <w:rsid w:val="000A0F24"/>
    <w:rsid w:val="000A1233"/>
    <w:rsid w:val="000A1B44"/>
    <w:rsid w:val="000A1F5E"/>
    <w:rsid w:val="000A284E"/>
    <w:rsid w:val="000A4496"/>
    <w:rsid w:val="000A5A9C"/>
    <w:rsid w:val="000A60FE"/>
    <w:rsid w:val="000B1581"/>
    <w:rsid w:val="000B1B64"/>
    <w:rsid w:val="000B287D"/>
    <w:rsid w:val="000B35FA"/>
    <w:rsid w:val="000B37B0"/>
    <w:rsid w:val="000B3FCF"/>
    <w:rsid w:val="000C1535"/>
    <w:rsid w:val="000C2E37"/>
    <w:rsid w:val="000C4EF6"/>
    <w:rsid w:val="000C509B"/>
    <w:rsid w:val="000D0AB9"/>
    <w:rsid w:val="000D0E46"/>
    <w:rsid w:val="000D1518"/>
    <w:rsid w:val="000D42B9"/>
    <w:rsid w:val="000D4522"/>
    <w:rsid w:val="000D46AA"/>
    <w:rsid w:val="000D4FE5"/>
    <w:rsid w:val="000D55A7"/>
    <w:rsid w:val="000D62B3"/>
    <w:rsid w:val="000D6DBC"/>
    <w:rsid w:val="000D7B8F"/>
    <w:rsid w:val="000E0053"/>
    <w:rsid w:val="000E0FE1"/>
    <w:rsid w:val="000E3D36"/>
    <w:rsid w:val="000E4858"/>
    <w:rsid w:val="000E4881"/>
    <w:rsid w:val="000E48ED"/>
    <w:rsid w:val="000E501E"/>
    <w:rsid w:val="000E5A85"/>
    <w:rsid w:val="000F0AE5"/>
    <w:rsid w:val="000F0DE6"/>
    <w:rsid w:val="000F3811"/>
    <w:rsid w:val="000F4532"/>
    <w:rsid w:val="000F625E"/>
    <w:rsid w:val="000F6463"/>
    <w:rsid w:val="000F6B2B"/>
    <w:rsid w:val="001033A5"/>
    <w:rsid w:val="001116F1"/>
    <w:rsid w:val="001118B1"/>
    <w:rsid w:val="00111C3A"/>
    <w:rsid w:val="0011504C"/>
    <w:rsid w:val="001161A8"/>
    <w:rsid w:val="00120360"/>
    <w:rsid w:val="00120512"/>
    <w:rsid w:val="00123F69"/>
    <w:rsid w:val="001267F0"/>
    <w:rsid w:val="00130CB8"/>
    <w:rsid w:val="00130D15"/>
    <w:rsid w:val="0013351E"/>
    <w:rsid w:val="00135CB3"/>
    <w:rsid w:val="001361AA"/>
    <w:rsid w:val="00136656"/>
    <w:rsid w:val="00137ADA"/>
    <w:rsid w:val="00137B3E"/>
    <w:rsid w:val="00143AEB"/>
    <w:rsid w:val="00145825"/>
    <w:rsid w:val="00145E03"/>
    <w:rsid w:val="001503B5"/>
    <w:rsid w:val="001512B3"/>
    <w:rsid w:val="00153985"/>
    <w:rsid w:val="00154D11"/>
    <w:rsid w:val="001571C3"/>
    <w:rsid w:val="001579F3"/>
    <w:rsid w:val="00161433"/>
    <w:rsid w:val="0016352C"/>
    <w:rsid w:val="00165EBF"/>
    <w:rsid w:val="0017013E"/>
    <w:rsid w:val="00170FF1"/>
    <w:rsid w:val="00172C51"/>
    <w:rsid w:val="00173155"/>
    <w:rsid w:val="00174F3F"/>
    <w:rsid w:val="00176A0F"/>
    <w:rsid w:val="00182A50"/>
    <w:rsid w:val="001841DA"/>
    <w:rsid w:val="001902EE"/>
    <w:rsid w:val="00191555"/>
    <w:rsid w:val="00192A73"/>
    <w:rsid w:val="00193CC2"/>
    <w:rsid w:val="001943D6"/>
    <w:rsid w:val="00194C19"/>
    <w:rsid w:val="001A3EA9"/>
    <w:rsid w:val="001A4916"/>
    <w:rsid w:val="001A4C53"/>
    <w:rsid w:val="001A556A"/>
    <w:rsid w:val="001A5E0A"/>
    <w:rsid w:val="001B2919"/>
    <w:rsid w:val="001B4401"/>
    <w:rsid w:val="001B771B"/>
    <w:rsid w:val="001C048A"/>
    <w:rsid w:val="001C0815"/>
    <w:rsid w:val="001C084B"/>
    <w:rsid w:val="001C275A"/>
    <w:rsid w:val="001C3125"/>
    <w:rsid w:val="001C3AA2"/>
    <w:rsid w:val="001C503E"/>
    <w:rsid w:val="001C78F1"/>
    <w:rsid w:val="001D0CE1"/>
    <w:rsid w:val="001D28E9"/>
    <w:rsid w:val="001D29D9"/>
    <w:rsid w:val="001D6C93"/>
    <w:rsid w:val="001D6CC9"/>
    <w:rsid w:val="001D7820"/>
    <w:rsid w:val="001E0735"/>
    <w:rsid w:val="001E0A82"/>
    <w:rsid w:val="001E39A9"/>
    <w:rsid w:val="001E3D0C"/>
    <w:rsid w:val="001E4BE2"/>
    <w:rsid w:val="001E5867"/>
    <w:rsid w:val="001F31AE"/>
    <w:rsid w:val="001F49C7"/>
    <w:rsid w:val="001F5441"/>
    <w:rsid w:val="001F570B"/>
    <w:rsid w:val="001F7A1D"/>
    <w:rsid w:val="002002A4"/>
    <w:rsid w:val="00202208"/>
    <w:rsid w:val="0020297C"/>
    <w:rsid w:val="002034D8"/>
    <w:rsid w:val="00204F9D"/>
    <w:rsid w:val="00206206"/>
    <w:rsid w:val="0021002A"/>
    <w:rsid w:val="00211236"/>
    <w:rsid w:val="00211FF9"/>
    <w:rsid w:val="00213B15"/>
    <w:rsid w:val="00214CA3"/>
    <w:rsid w:val="0021510F"/>
    <w:rsid w:val="002169DD"/>
    <w:rsid w:val="00216C58"/>
    <w:rsid w:val="0021770A"/>
    <w:rsid w:val="002205FA"/>
    <w:rsid w:val="00221A89"/>
    <w:rsid w:val="00224289"/>
    <w:rsid w:val="0022440A"/>
    <w:rsid w:val="002271E4"/>
    <w:rsid w:val="00231241"/>
    <w:rsid w:val="00232C7C"/>
    <w:rsid w:val="00233227"/>
    <w:rsid w:val="0023387E"/>
    <w:rsid w:val="00242474"/>
    <w:rsid w:val="00243B42"/>
    <w:rsid w:val="00246699"/>
    <w:rsid w:val="00247DC3"/>
    <w:rsid w:val="0025421E"/>
    <w:rsid w:val="00255379"/>
    <w:rsid w:val="002556A6"/>
    <w:rsid w:val="0025688C"/>
    <w:rsid w:val="00257759"/>
    <w:rsid w:val="00257AE0"/>
    <w:rsid w:val="002628BF"/>
    <w:rsid w:val="002634A0"/>
    <w:rsid w:val="00264A0C"/>
    <w:rsid w:val="00266731"/>
    <w:rsid w:val="002679A3"/>
    <w:rsid w:val="00273D4D"/>
    <w:rsid w:val="002760D6"/>
    <w:rsid w:val="00277066"/>
    <w:rsid w:val="00277283"/>
    <w:rsid w:val="002805E5"/>
    <w:rsid w:val="002818B4"/>
    <w:rsid w:val="00283570"/>
    <w:rsid w:val="00283FCD"/>
    <w:rsid w:val="00284390"/>
    <w:rsid w:val="002846CA"/>
    <w:rsid w:val="002864BD"/>
    <w:rsid w:val="002875C1"/>
    <w:rsid w:val="002878DB"/>
    <w:rsid w:val="00287C3C"/>
    <w:rsid w:val="00287F58"/>
    <w:rsid w:val="0029090B"/>
    <w:rsid w:val="00291480"/>
    <w:rsid w:val="002922B3"/>
    <w:rsid w:val="0029397E"/>
    <w:rsid w:val="00297AA5"/>
    <w:rsid w:val="00297B27"/>
    <w:rsid w:val="00297C85"/>
    <w:rsid w:val="002A0FD7"/>
    <w:rsid w:val="002A1C5E"/>
    <w:rsid w:val="002A6856"/>
    <w:rsid w:val="002A6D53"/>
    <w:rsid w:val="002A7916"/>
    <w:rsid w:val="002B1342"/>
    <w:rsid w:val="002B1D1A"/>
    <w:rsid w:val="002B2696"/>
    <w:rsid w:val="002B2CC3"/>
    <w:rsid w:val="002B47E1"/>
    <w:rsid w:val="002B5BBD"/>
    <w:rsid w:val="002B5F51"/>
    <w:rsid w:val="002C0996"/>
    <w:rsid w:val="002C169B"/>
    <w:rsid w:val="002C1C94"/>
    <w:rsid w:val="002C2241"/>
    <w:rsid w:val="002C260A"/>
    <w:rsid w:val="002C3A75"/>
    <w:rsid w:val="002C598A"/>
    <w:rsid w:val="002C638B"/>
    <w:rsid w:val="002D1F91"/>
    <w:rsid w:val="002D1FA3"/>
    <w:rsid w:val="002D3038"/>
    <w:rsid w:val="002D3F0E"/>
    <w:rsid w:val="002D4016"/>
    <w:rsid w:val="002D4296"/>
    <w:rsid w:val="002D51F8"/>
    <w:rsid w:val="002E11CC"/>
    <w:rsid w:val="002E3B3D"/>
    <w:rsid w:val="002E54BE"/>
    <w:rsid w:val="002F2A49"/>
    <w:rsid w:val="002F44DB"/>
    <w:rsid w:val="002F60A6"/>
    <w:rsid w:val="002F7137"/>
    <w:rsid w:val="003025C8"/>
    <w:rsid w:val="00302A4E"/>
    <w:rsid w:val="003030B4"/>
    <w:rsid w:val="003063E5"/>
    <w:rsid w:val="0030749A"/>
    <w:rsid w:val="00311940"/>
    <w:rsid w:val="00315A67"/>
    <w:rsid w:val="00316527"/>
    <w:rsid w:val="003178AA"/>
    <w:rsid w:val="0032033C"/>
    <w:rsid w:val="00320637"/>
    <w:rsid w:val="00325EC4"/>
    <w:rsid w:val="003277D9"/>
    <w:rsid w:val="00333DE5"/>
    <w:rsid w:val="0033542C"/>
    <w:rsid w:val="00345359"/>
    <w:rsid w:val="00350DDA"/>
    <w:rsid w:val="00351356"/>
    <w:rsid w:val="00354BFC"/>
    <w:rsid w:val="00354DC9"/>
    <w:rsid w:val="00354F52"/>
    <w:rsid w:val="0035576F"/>
    <w:rsid w:val="0035717A"/>
    <w:rsid w:val="00362744"/>
    <w:rsid w:val="003716BE"/>
    <w:rsid w:val="00371729"/>
    <w:rsid w:val="00371CD8"/>
    <w:rsid w:val="00372CE9"/>
    <w:rsid w:val="00375896"/>
    <w:rsid w:val="00381292"/>
    <w:rsid w:val="00381FB7"/>
    <w:rsid w:val="00383697"/>
    <w:rsid w:val="00390395"/>
    <w:rsid w:val="003918CB"/>
    <w:rsid w:val="00393AFE"/>
    <w:rsid w:val="00393B1A"/>
    <w:rsid w:val="003953E9"/>
    <w:rsid w:val="00397044"/>
    <w:rsid w:val="003974EE"/>
    <w:rsid w:val="00397784"/>
    <w:rsid w:val="00397912"/>
    <w:rsid w:val="003A3EA6"/>
    <w:rsid w:val="003A459F"/>
    <w:rsid w:val="003B0835"/>
    <w:rsid w:val="003B0E5D"/>
    <w:rsid w:val="003B372D"/>
    <w:rsid w:val="003B7133"/>
    <w:rsid w:val="003B7194"/>
    <w:rsid w:val="003C03E4"/>
    <w:rsid w:val="003C15E9"/>
    <w:rsid w:val="003C1AFC"/>
    <w:rsid w:val="003C2216"/>
    <w:rsid w:val="003C2DA3"/>
    <w:rsid w:val="003C313D"/>
    <w:rsid w:val="003C4A80"/>
    <w:rsid w:val="003C66B2"/>
    <w:rsid w:val="003C6FCD"/>
    <w:rsid w:val="003D08C3"/>
    <w:rsid w:val="003D1263"/>
    <w:rsid w:val="003D2DB2"/>
    <w:rsid w:val="003D35CF"/>
    <w:rsid w:val="003D579B"/>
    <w:rsid w:val="003D5C0C"/>
    <w:rsid w:val="003D750A"/>
    <w:rsid w:val="003E1390"/>
    <w:rsid w:val="003E2F8B"/>
    <w:rsid w:val="003E32C8"/>
    <w:rsid w:val="003E60BD"/>
    <w:rsid w:val="003E6503"/>
    <w:rsid w:val="003F12A3"/>
    <w:rsid w:val="003F2C43"/>
    <w:rsid w:val="003F489F"/>
    <w:rsid w:val="003F50ED"/>
    <w:rsid w:val="003F587C"/>
    <w:rsid w:val="003F59F1"/>
    <w:rsid w:val="003F648E"/>
    <w:rsid w:val="0040283C"/>
    <w:rsid w:val="004046C6"/>
    <w:rsid w:val="00407532"/>
    <w:rsid w:val="00407FBD"/>
    <w:rsid w:val="00410FD9"/>
    <w:rsid w:val="00411110"/>
    <w:rsid w:val="00411AE8"/>
    <w:rsid w:val="00413CEC"/>
    <w:rsid w:val="00414104"/>
    <w:rsid w:val="00414E38"/>
    <w:rsid w:val="00415AD5"/>
    <w:rsid w:val="004179E4"/>
    <w:rsid w:val="004207A1"/>
    <w:rsid w:val="00420DBB"/>
    <w:rsid w:val="004213B9"/>
    <w:rsid w:val="004214B3"/>
    <w:rsid w:val="00421ABD"/>
    <w:rsid w:val="00422C1C"/>
    <w:rsid w:val="004239A2"/>
    <w:rsid w:val="004258F6"/>
    <w:rsid w:val="0042728D"/>
    <w:rsid w:val="00427420"/>
    <w:rsid w:val="00430463"/>
    <w:rsid w:val="004328E1"/>
    <w:rsid w:val="00432C27"/>
    <w:rsid w:val="00433585"/>
    <w:rsid w:val="00434538"/>
    <w:rsid w:val="00434F88"/>
    <w:rsid w:val="00440BBD"/>
    <w:rsid w:val="00441FA5"/>
    <w:rsid w:val="004459CE"/>
    <w:rsid w:val="00445A85"/>
    <w:rsid w:val="004469F7"/>
    <w:rsid w:val="00453D86"/>
    <w:rsid w:val="00456BA9"/>
    <w:rsid w:val="00462498"/>
    <w:rsid w:val="004650B3"/>
    <w:rsid w:val="004652E2"/>
    <w:rsid w:val="00465599"/>
    <w:rsid w:val="00466FB6"/>
    <w:rsid w:val="00470790"/>
    <w:rsid w:val="00471F7F"/>
    <w:rsid w:val="00473BA9"/>
    <w:rsid w:val="00475791"/>
    <w:rsid w:val="0048133C"/>
    <w:rsid w:val="004822BC"/>
    <w:rsid w:val="00483957"/>
    <w:rsid w:val="004842C4"/>
    <w:rsid w:val="00484472"/>
    <w:rsid w:val="00485519"/>
    <w:rsid w:val="00485AA0"/>
    <w:rsid w:val="00491861"/>
    <w:rsid w:val="00494B1E"/>
    <w:rsid w:val="0049511E"/>
    <w:rsid w:val="00496682"/>
    <w:rsid w:val="004A022B"/>
    <w:rsid w:val="004A11DD"/>
    <w:rsid w:val="004A14E9"/>
    <w:rsid w:val="004A1FC8"/>
    <w:rsid w:val="004A2584"/>
    <w:rsid w:val="004A7226"/>
    <w:rsid w:val="004A7E6A"/>
    <w:rsid w:val="004B08C5"/>
    <w:rsid w:val="004B1CDE"/>
    <w:rsid w:val="004B27E3"/>
    <w:rsid w:val="004B3254"/>
    <w:rsid w:val="004B3D7D"/>
    <w:rsid w:val="004B5BD3"/>
    <w:rsid w:val="004B6676"/>
    <w:rsid w:val="004B71C6"/>
    <w:rsid w:val="004C0667"/>
    <w:rsid w:val="004C0C32"/>
    <w:rsid w:val="004C14A0"/>
    <w:rsid w:val="004C2349"/>
    <w:rsid w:val="004C3456"/>
    <w:rsid w:val="004C3CBA"/>
    <w:rsid w:val="004C5CF2"/>
    <w:rsid w:val="004D066A"/>
    <w:rsid w:val="004D0DC3"/>
    <w:rsid w:val="004D0EA2"/>
    <w:rsid w:val="004D2749"/>
    <w:rsid w:val="004D2EC1"/>
    <w:rsid w:val="004D413F"/>
    <w:rsid w:val="004D69BC"/>
    <w:rsid w:val="004E32C9"/>
    <w:rsid w:val="004E337D"/>
    <w:rsid w:val="004E6D5A"/>
    <w:rsid w:val="004E709A"/>
    <w:rsid w:val="004F0ECA"/>
    <w:rsid w:val="004F33FC"/>
    <w:rsid w:val="004F4C37"/>
    <w:rsid w:val="004F64F3"/>
    <w:rsid w:val="004F6641"/>
    <w:rsid w:val="004F7032"/>
    <w:rsid w:val="005006FC"/>
    <w:rsid w:val="00501D42"/>
    <w:rsid w:val="00501ED6"/>
    <w:rsid w:val="0050433A"/>
    <w:rsid w:val="0050498E"/>
    <w:rsid w:val="00504A25"/>
    <w:rsid w:val="005051BB"/>
    <w:rsid w:val="00505D40"/>
    <w:rsid w:val="00507458"/>
    <w:rsid w:val="0051513A"/>
    <w:rsid w:val="005164FC"/>
    <w:rsid w:val="00522617"/>
    <w:rsid w:val="0052736B"/>
    <w:rsid w:val="005316FA"/>
    <w:rsid w:val="0053349C"/>
    <w:rsid w:val="005359D9"/>
    <w:rsid w:val="00536318"/>
    <w:rsid w:val="005370FF"/>
    <w:rsid w:val="005429F5"/>
    <w:rsid w:val="00542DE8"/>
    <w:rsid w:val="00542EEB"/>
    <w:rsid w:val="005438E2"/>
    <w:rsid w:val="00543C40"/>
    <w:rsid w:val="00545761"/>
    <w:rsid w:val="00550063"/>
    <w:rsid w:val="00550A78"/>
    <w:rsid w:val="00550BE6"/>
    <w:rsid w:val="00552B09"/>
    <w:rsid w:val="00556598"/>
    <w:rsid w:val="00556AAA"/>
    <w:rsid w:val="00556CC7"/>
    <w:rsid w:val="0056107C"/>
    <w:rsid w:val="005610FA"/>
    <w:rsid w:val="00561124"/>
    <w:rsid w:val="00562B27"/>
    <w:rsid w:val="00565FC0"/>
    <w:rsid w:val="00566686"/>
    <w:rsid w:val="00567BD4"/>
    <w:rsid w:val="0057110F"/>
    <w:rsid w:val="005729BC"/>
    <w:rsid w:val="00572B3B"/>
    <w:rsid w:val="00573E65"/>
    <w:rsid w:val="00576261"/>
    <w:rsid w:val="0057791C"/>
    <w:rsid w:val="0058002E"/>
    <w:rsid w:val="00580D8E"/>
    <w:rsid w:val="005813C5"/>
    <w:rsid w:val="005852C1"/>
    <w:rsid w:val="0058705D"/>
    <w:rsid w:val="005916E1"/>
    <w:rsid w:val="00592E17"/>
    <w:rsid w:val="00593537"/>
    <w:rsid w:val="00593546"/>
    <w:rsid w:val="0059441A"/>
    <w:rsid w:val="00596340"/>
    <w:rsid w:val="005A2A01"/>
    <w:rsid w:val="005A4BEB"/>
    <w:rsid w:val="005A7AC6"/>
    <w:rsid w:val="005B15E2"/>
    <w:rsid w:val="005B1632"/>
    <w:rsid w:val="005B230F"/>
    <w:rsid w:val="005B2DBB"/>
    <w:rsid w:val="005B4CAA"/>
    <w:rsid w:val="005B7E44"/>
    <w:rsid w:val="005C0777"/>
    <w:rsid w:val="005C2FC6"/>
    <w:rsid w:val="005C4850"/>
    <w:rsid w:val="005C5D24"/>
    <w:rsid w:val="005C71AB"/>
    <w:rsid w:val="005D1377"/>
    <w:rsid w:val="005D20C7"/>
    <w:rsid w:val="005D2CE5"/>
    <w:rsid w:val="005D2DC3"/>
    <w:rsid w:val="005D2E3D"/>
    <w:rsid w:val="005D47AF"/>
    <w:rsid w:val="005E01D9"/>
    <w:rsid w:val="005E30DB"/>
    <w:rsid w:val="005E316E"/>
    <w:rsid w:val="005E363D"/>
    <w:rsid w:val="005E5485"/>
    <w:rsid w:val="005E7DE4"/>
    <w:rsid w:val="005F0748"/>
    <w:rsid w:val="005F123B"/>
    <w:rsid w:val="005F1A1A"/>
    <w:rsid w:val="005F3D78"/>
    <w:rsid w:val="005F3DD3"/>
    <w:rsid w:val="005F49C8"/>
    <w:rsid w:val="005F6EF4"/>
    <w:rsid w:val="00600F67"/>
    <w:rsid w:val="006014C4"/>
    <w:rsid w:val="00604692"/>
    <w:rsid w:val="00610906"/>
    <w:rsid w:val="006116F8"/>
    <w:rsid w:val="00611C61"/>
    <w:rsid w:val="00613E67"/>
    <w:rsid w:val="00615425"/>
    <w:rsid w:val="006160EB"/>
    <w:rsid w:val="00622D0F"/>
    <w:rsid w:val="00625FBA"/>
    <w:rsid w:val="00626CD4"/>
    <w:rsid w:val="00627E6E"/>
    <w:rsid w:val="006309A0"/>
    <w:rsid w:val="00630D7A"/>
    <w:rsid w:val="00642848"/>
    <w:rsid w:val="00643517"/>
    <w:rsid w:val="006437BE"/>
    <w:rsid w:val="00643EA3"/>
    <w:rsid w:val="006460D0"/>
    <w:rsid w:val="00647D16"/>
    <w:rsid w:val="006500B5"/>
    <w:rsid w:val="00650B5C"/>
    <w:rsid w:val="00654EFE"/>
    <w:rsid w:val="00656D47"/>
    <w:rsid w:val="0066038F"/>
    <w:rsid w:val="00661795"/>
    <w:rsid w:val="006652A3"/>
    <w:rsid w:val="00677004"/>
    <w:rsid w:val="006813F1"/>
    <w:rsid w:val="006823D3"/>
    <w:rsid w:val="006836B7"/>
    <w:rsid w:val="00684152"/>
    <w:rsid w:val="00684D43"/>
    <w:rsid w:val="00684D78"/>
    <w:rsid w:val="00690396"/>
    <w:rsid w:val="00694C46"/>
    <w:rsid w:val="00696562"/>
    <w:rsid w:val="006A0537"/>
    <w:rsid w:val="006A0D7F"/>
    <w:rsid w:val="006A398B"/>
    <w:rsid w:val="006A542E"/>
    <w:rsid w:val="006B122B"/>
    <w:rsid w:val="006B324F"/>
    <w:rsid w:val="006B35E2"/>
    <w:rsid w:val="006B3AC4"/>
    <w:rsid w:val="006B64EA"/>
    <w:rsid w:val="006C1D27"/>
    <w:rsid w:val="006C273E"/>
    <w:rsid w:val="006C4134"/>
    <w:rsid w:val="006C670E"/>
    <w:rsid w:val="006C6AA3"/>
    <w:rsid w:val="006C756A"/>
    <w:rsid w:val="006C7BAF"/>
    <w:rsid w:val="006C7E95"/>
    <w:rsid w:val="006D0CE7"/>
    <w:rsid w:val="006D13C0"/>
    <w:rsid w:val="006D3361"/>
    <w:rsid w:val="006D3861"/>
    <w:rsid w:val="006D52EE"/>
    <w:rsid w:val="006D5576"/>
    <w:rsid w:val="006E6D2C"/>
    <w:rsid w:val="006F3549"/>
    <w:rsid w:val="006F38B8"/>
    <w:rsid w:val="006F4308"/>
    <w:rsid w:val="006F4FE6"/>
    <w:rsid w:val="00702FC5"/>
    <w:rsid w:val="00707779"/>
    <w:rsid w:val="007079C0"/>
    <w:rsid w:val="00712AD8"/>
    <w:rsid w:val="00713886"/>
    <w:rsid w:val="0071463A"/>
    <w:rsid w:val="00715991"/>
    <w:rsid w:val="00720995"/>
    <w:rsid w:val="007209FD"/>
    <w:rsid w:val="00723A44"/>
    <w:rsid w:val="00724890"/>
    <w:rsid w:val="00724D09"/>
    <w:rsid w:val="00726148"/>
    <w:rsid w:val="007274E3"/>
    <w:rsid w:val="0073194C"/>
    <w:rsid w:val="007335AE"/>
    <w:rsid w:val="0073542D"/>
    <w:rsid w:val="00735479"/>
    <w:rsid w:val="007363D6"/>
    <w:rsid w:val="007368FA"/>
    <w:rsid w:val="00742BB3"/>
    <w:rsid w:val="00742D11"/>
    <w:rsid w:val="0074398D"/>
    <w:rsid w:val="00743B63"/>
    <w:rsid w:val="00744E9F"/>
    <w:rsid w:val="00745ADB"/>
    <w:rsid w:val="00747703"/>
    <w:rsid w:val="007523D4"/>
    <w:rsid w:val="00752CB2"/>
    <w:rsid w:val="007531C7"/>
    <w:rsid w:val="007536D2"/>
    <w:rsid w:val="0075411A"/>
    <w:rsid w:val="00754EA5"/>
    <w:rsid w:val="007552E3"/>
    <w:rsid w:val="00755CE0"/>
    <w:rsid w:val="00757CE0"/>
    <w:rsid w:val="00760057"/>
    <w:rsid w:val="0076007E"/>
    <w:rsid w:val="00762147"/>
    <w:rsid w:val="007621B1"/>
    <w:rsid w:val="00763144"/>
    <w:rsid w:val="00763276"/>
    <w:rsid w:val="00764607"/>
    <w:rsid w:val="00767E1E"/>
    <w:rsid w:val="00771B84"/>
    <w:rsid w:val="00772FE7"/>
    <w:rsid w:val="00773C48"/>
    <w:rsid w:val="00774DFD"/>
    <w:rsid w:val="00780036"/>
    <w:rsid w:val="00780E4B"/>
    <w:rsid w:val="00781E2F"/>
    <w:rsid w:val="00784D7A"/>
    <w:rsid w:val="007850BD"/>
    <w:rsid w:val="00786396"/>
    <w:rsid w:val="00786A59"/>
    <w:rsid w:val="0079080A"/>
    <w:rsid w:val="007912F1"/>
    <w:rsid w:val="0079156B"/>
    <w:rsid w:val="007933C4"/>
    <w:rsid w:val="00793530"/>
    <w:rsid w:val="007959DE"/>
    <w:rsid w:val="00795F4D"/>
    <w:rsid w:val="007964E8"/>
    <w:rsid w:val="007A071F"/>
    <w:rsid w:val="007A3FC2"/>
    <w:rsid w:val="007A43F6"/>
    <w:rsid w:val="007A60BE"/>
    <w:rsid w:val="007A79DD"/>
    <w:rsid w:val="007B47BF"/>
    <w:rsid w:val="007C00FE"/>
    <w:rsid w:val="007C0C11"/>
    <w:rsid w:val="007C0F30"/>
    <w:rsid w:val="007C2190"/>
    <w:rsid w:val="007C2E3B"/>
    <w:rsid w:val="007C540C"/>
    <w:rsid w:val="007C59AB"/>
    <w:rsid w:val="007C6BF6"/>
    <w:rsid w:val="007C6D7F"/>
    <w:rsid w:val="007C6E4D"/>
    <w:rsid w:val="007C715F"/>
    <w:rsid w:val="007C79FB"/>
    <w:rsid w:val="007D267D"/>
    <w:rsid w:val="007D3958"/>
    <w:rsid w:val="007D41E2"/>
    <w:rsid w:val="007D5CB6"/>
    <w:rsid w:val="007D7745"/>
    <w:rsid w:val="007D7A1B"/>
    <w:rsid w:val="007E07AD"/>
    <w:rsid w:val="007E1834"/>
    <w:rsid w:val="007E235F"/>
    <w:rsid w:val="007E4301"/>
    <w:rsid w:val="007E46CB"/>
    <w:rsid w:val="007E4DFC"/>
    <w:rsid w:val="007E7C36"/>
    <w:rsid w:val="007F05B1"/>
    <w:rsid w:val="007F1CBF"/>
    <w:rsid w:val="007F22F3"/>
    <w:rsid w:val="007F4B20"/>
    <w:rsid w:val="007F7F4B"/>
    <w:rsid w:val="00800216"/>
    <w:rsid w:val="00800542"/>
    <w:rsid w:val="00801FD2"/>
    <w:rsid w:val="00802499"/>
    <w:rsid w:val="008048BE"/>
    <w:rsid w:val="00807B2A"/>
    <w:rsid w:val="00813AB2"/>
    <w:rsid w:val="00813CCD"/>
    <w:rsid w:val="0081512F"/>
    <w:rsid w:val="00816BEF"/>
    <w:rsid w:val="008208DB"/>
    <w:rsid w:val="00820FD4"/>
    <w:rsid w:val="008212DB"/>
    <w:rsid w:val="0082481C"/>
    <w:rsid w:val="00824AA2"/>
    <w:rsid w:val="00827A21"/>
    <w:rsid w:val="00831499"/>
    <w:rsid w:val="00831CD3"/>
    <w:rsid w:val="00833378"/>
    <w:rsid w:val="008336A6"/>
    <w:rsid w:val="00833FBA"/>
    <w:rsid w:val="00836089"/>
    <w:rsid w:val="00836E90"/>
    <w:rsid w:val="00837CFD"/>
    <w:rsid w:val="00837E9B"/>
    <w:rsid w:val="0084097B"/>
    <w:rsid w:val="00842B2E"/>
    <w:rsid w:val="008435CA"/>
    <w:rsid w:val="00843CFF"/>
    <w:rsid w:val="00847EA9"/>
    <w:rsid w:val="00853CCE"/>
    <w:rsid w:val="0085560D"/>
    <w:rsid w:val="00857372"/>
    <w:rsid w:val="00857F75"/>
    <w:rsid w:val="0086045B"/>
    <w:rsid w:val="008624B7"/>
    <w:rsid w:val="008633C7"/>
    <w:rsid w:val="00864169"/>
    <w:rsid w:val="008647CA"/>
    <w:rsid w:val="00865ACA"/>
    <w:rsid w:val="00866227"/>
    <w:rsid w:val="00867EAF"/>
    <w:rsid w:val="00870EB4"/>
    <w:rsid w:val="0087260C"/>
    <w:rsid w:val="00877F9E"/>
    <w:rsid w:val="00880778"/>
    <w:rsid w:val="00881145"/>
    <w:rsid w:val="00881FFD"/>
    <w:rsid w:val="00882180"/>
    <w:rsid w:val="00882912"/>
    <w:rsid w:val="008842A5"/>
    <w:rsid w:val="00885DA9"/>
    <w:rsid w:val="0088701A"/>
    <w:rsid w:val="00887033"/>
    <w:rsid w:val="00887FA5"/>
    <w:rsid w:val="008907F8"/>
    <w:rsid w:val="00893F34"/>
    <w:rsid w:val="0089417E"/>
    <w:rsid w:val="008A1C3B"/>
    <w:rsid w:val="008A51B0"/>
    <w:rsid w:val="008A7E65"/>
    <w:rsid w:val="008B351B"/>
    <w:rsid w:val="008B517D"/>
    <w:rsid w:val="008B5D9C"/>
    <w:rsid w:val="008B64B8"/>
    <w:rsid w:val="008B686C"/>
    <w:rsid w:val="008B7FBB"/>
    <w:rsid w:val="008C2C8D"/>
    <w:rsid w:val="008C51CE"/>
    <w:rsid w:val="008C55DB"/>
    <w:rsid w:val="008C60CC"/>
    <w:rsid w:val="008C6506"/>
    <w:rsid w:val="008D0C8E"/>
    <w:rsid w:val="008D0FF2"/>
    <w:rsid w:val="008D2C99"/>
    <w:rsid w:val="008D4450"/>
    <w:rsid w:val="008D55D9"/>
    <w:rsid w:val="008E1D90"/>
    <w:rsid w:val="008E338F"/>
    <w:rsid w:val="008E52CA"/>
    <w:rsid w:val="008E53B7"/>
    <w:rsid w:val="008E5F78"/>
    <w:rsid w:val="008F0A59"/>
    <w:rsid w:val="008F1B43"/>
    <w:rsid w:val="008F1C6D"/>
    <w:rsid w:val="008F3466"/>
    <w:rsid w:val="00900896"/>
    <w:rsid w:val="00902608"/>
    <w:rsid w:val="00902FB7"/>
    <w:rsid w:val="00904228"/>
    <w:rsid w:val="009117BF"/>
    <w:rsid w:val="00912E0F"/>
    <w:rsid w:val="00913022"/>
    <w:rsid w:val="00914389"/>
    <w:rsid w:val="00914AD8"/>
    <w:rsid w:val="00916F56"/>
    <w:rsid w:val="00917640"/>
    <w:rsid w:val="009204DD"/>
    <w:rsid w:val="00923BFE"/>
    <w:rsid w:val="00925E58"/>
    <w:rsid w:val="00926F2E"/>
    <w:rsid w:val="00930FFA"/>
    <w:rsid w:val="00931FCC"/>
    <w:rsid w:val="00932A5E"/>
    <w:rsid w:val="009430B6"/>
    <w:rsid w:val="00943445"/>
    <w:rsid w:val="00943A90"/>
    <w:rsid w:val="009463B6"/>
    <w:rsid w:val="00947728"/>
    <w:rsid w:val="009500B0"/>
    <w:rsid w:val="009508E3"/>
    <w:rsid w:val="0095314E"/>
    <w:rsid w:val="00955B28"/>
    <w:rsid w:val="00956BC8"/>
    <w:rsid w:val="00957B2A"/>
    <w:rsid w:val="00960127"/>
    <w:rsid w:val="00960E03"/>
    <w:rsid w:val="00961638"/>
    <w:rsid w:val="00962579"/>
    <w:rsid w:val="009634A2"/>
    <w:rsid w:val="00963B54"/>
    <w:rsid w:val="00965B83"/>
    <w:rsid w:val="00966212"/>
    <w:rsid w:val="00966730"/>
    <w:rsid w:val="00966B64"/>
    <w:rsid w:val="00970303"/>
    <w:rsid w:val="00971A5A"/>
    <w:rsid w:val="00973741"/>
    <w:rsid w:val="0097443A"/>
    <w:rsid w:val="00977377"/>
    <w:rsid w:val="009776A5"/>
    <w:rsid w:val="00977FE7"/>
    <w:rsid w:val="00982942"/>
    <w:rsid w:val="00982E0A"/>
    <w:rsid w:val="0098432F"/>
    <w:rsid w:val="0098570B"/>
    <w:rsid w:val="00990B75"/>
    <w:rsid w:val="009913B2"/>
    <w:rsid w:val="009A0715"/>
    <w:rsid w:val="009A0EB6"/>
    <w:rsid w:val="009A10A2"/>
    <w:rsid w:val="009A1700"/>
    <w:rsid w:val="009A2192"/>
    <w:rsid w:val="009A3940"/>
    <w:rsid w:val="009A3B6A"/>
    <w:rsid w:val="009A3F69"/>
    <w:rsid w:val="009A494F"/>
    <w:rsid w:val="009A5327"/>
    <w:rsid w:val="009A6D8E"/>
    <w:rsid w:val="009B337B"/>
    <w:rsid w:val="009B33B5"/>
    <w:rsid w:val="009B3525"/>
    <w:rsid w:val="009B4455"/>
    <w:rsid w:val="009B572B"/>
    <w:rsid w:val="009B75E9"/>
    <w:rsid w:val="009C0C34"/>
    <w:rsid w:val="009C30E3"/>
    <w:rsid w:val="009C3C2E"/>
    <w:rsid w:val="009C5A3F"/>
    <w:rsid w:val="009C6023"/>
    <w:rsid w:val="009C6D61"/>
    <w:rsid w:val="009C7E62"/>
    <w:rsid w:val="009D01A7"/>
    <w:rsid w:val="009D0822"/>
    <w:rsid w:val="009D1392"/>
    <w:rsid w:val="009D1D25"/>
    <w:rsid w:val="009D377D"/>
    <w:rsid w:val="009D3CFA"/>
    <w:rsid w:val="009D61C1"/>
    <w:rsid w:val="009E0D4E"/>
    <w:rsid w:val="009E2244"/>
    <w:rsid w:val="009E3983"/>
    <w:rsid w:val="009E4BF3"/>
    <w:rsid w:val="009E6AF1"/>
    <w:rsid w:val="009E6F8F"/>
    <w:rsid w:val="009F62C2"/>
    <w:rsid w:val="00A0051F"/>
    <w:rsid w:val="00A00A9E"/>
    <w:rsid w:val="00A02A4B"/>
    <w:rsid w:val="00A03245"/>
    <w:rsid w:val="00A03A2C"/>
    <w:rsid w:val="00A03AC7"/>
    <w:rsid w:val="00A107EC"/>
    <w:rsid w:val="00A10BA6"/>
    <w:rsid w:val="00A11A1B"/>
    <w:rsid w:val="00A13580"/>
    <w:rsid w:val="00A14408"/>
    <w:rsid w:val="00A14BD4"/>
    <w:rsid w:val="00A1685C"/>
    <w:rsid w:val="00A20264"/>
    <w:rsid w:val="00A206D4"/>
    <w:rsid w:val="00A20C6E"/>
    <w:rsid w:val="00A21F80"/>
    <w:rsid w:val="00A25C49"/>
    <w:rsid w:val="00A26F9C"/>
    <w:rsid w:val="00A31496"/>
    <w:rsid w:val="00A31655"/>
    <w:rsid w:val="00A32C1A"/>
    <w:rsid w:val="00A33D85"/>
    <w:rsid w:val="00A3460E"/>
    <w:rsid w:val="00A34714"/>
    <w:rsid w:val="00A34B3A"/>
    <w:rsid w:val="00A364FD"/>
    <w:rsid w:val="00A37D91"/>
    <w:rsid w:val="00A40E17"/>
    <w:rsid w:val="00A42582"/>
    <w:rsid w:val="00A429D4"/>
    <w:rsid w:val="00A44B8A"/>
    <w:rsid w:val="00A45ACA"/>
    <w:rsid w:val="00A45BFE"/>
    <w:rsid w:val="00A474D3"/>
    <w:rsid w:val="00A538EE"/>
    <w:rsid w:val="00A55DC9"/>
    <w:rsid w:val="00A56843"/>
    <w:rsid w:val="00A637AA"/>
    <w:rsid w:val="00A645CA"/>
    <w:rsid w:val="00A64724"/>
    <w:rsid w:val="00A67B45"/>
    <w:rsid w:val="00A700F5"/>
    <w:rsid w:val="00A71656"/>
    <w:rsid w:val="00A71AF0"/>
    <w:rsid w:val="00A73111"/>
    <w:rsid w:val="00A80424"/>
    <w:rsid w:val="00A82D11"/>
    <w:rsid w:val="00A83409"/>
    <w:rsid w:val="00A85162"/>
    <w:rsid w:val="00A85C37"/>
    <w:rsid w:val="00A8699A"/>
    <w:rsid w:val="00A86E78"/>
    <w:rsid w:val="00A92621"/>
    <w:rsid w:val="00A95BD9"/>
    <w:rsid w:val="00AA0741"/>
    <w:rsid w:val="00AA10D2"/>
    <w:rsid w:val="00AA7CE0"/>
    <w:rsid w:val="00AA7DC3"/>
    <w:rsid w:val="00AB10E6"/>
    <w:rsid w:val="00AB13A1"/>
    <w:rsid w:val="00AB185A"/>
    <w:rsid w:val="00AB408C"/>
    <w:rsid w:val="00AB4CB6"/>
    <w:rsid w:val="00AB6BC1"/>
    <w:rsid w:val="00AB6E82"/>
    <w:rsid w:val="00AC47EB"/>
    <w:rsid w:val="00AC7C46"/>
    <w:rsid w:val="00AD0E30"/>
    <w:rsid w:val="00AD1624"/>
    <w:rsid w:val="00AD3276"/>
    <w:rsid w:val="00AD32A7"/>
    <w:rsid w:val="00AD3363"/>
    <w:rsid w:val="00AD44C3"/>
    <w:rsid w:val="00AD4797"/>
    <w:rsid w:val="00AE2625"/>
    <w:rsid w:val="00AE2D78"/>
    <w:rsid w:val="00AE5441"/>
    <w:rsid w:val="00AE5AAC"/>
    <w:rsid w:val="00AE5F00"/>
    <w:rsid w:val="00AE6528"/>
    <w:rsid w:val="00AF4419"/>
    <w:rsid w:val="00AF545A"/>
    <w:rsid w:val="00B01E66"/>
    <w:rsid w:val="00B02FD4"/>
    <w:rsid w:val="00B03F85"/>
    <w:rsid w:val="00B04FA2"/>
    <w:rsid w:val="00B05231"/>
    <w:rsid w:val="00B10BDE"/>
    <w:rsid w:val="00B10FFC"/>
    <w:rsid w:val="00B123EB"/>
    <w:rsid w:val="00B12418"/>
    <w:rsid w:val="00B12C8F"/>
    <w:rsid w:val="00B14A6E"/>
    <w:rsid w:val="00B154C8"/>
    <w:rsid w:val="00B16D2B"/>
    <w:rsid w:val="00B16DC5"/>
    <w:rsid w:val="00B20300"/>
    <w:rsid w:val="00B22294"/>
    <w:rsid w:val="00B23A31"/>
    <w:rsid w:val="00B2438B"/>
    <w:rsid w:val="00B25C35"/>
    <w:rsid w:val="00B26882"/>
    <w:rsid w:val="00B26BF6"/>
    <w:rsid w:val="00B26DBD"/>
    <w:rsid w:val="00B30CE0"/>
    <w:rsid w:val="00B344FB"/>
    <w:rsid w:val="00B35176"/>
    <w:rsid w:val="00B359C7"/>
    <w:rsid w:val="00B41EFB"/>
    <w:rsid w:val="00B42A13"/>
    <w:rsid w:val="00B42A71"/>
    <w:rsid w:val="00B45584"/>
    <w:rsid w:val="00B45BEA"/>
    <w:rsid w:val="00B461F5"/>
    <w:rsid w:val="00B5025D"/>
    <w:rsid w:val="00B519B7"/>
    <w:rsid w:val="00B52692"/>
    <w:rsid w:val="00B545B5"/>
    <w:rsid w:val="00B56A38"/>
    <w:rsid w:val="00B574AE"/>
    <w:rsid w:val="00B61559"/>
    <w:rsid w:val="00B652F6"/>
    <w:rsid w:val="00B66A0A"/>
    <w:rsid w:val="00B7043C"/>
    <w:rsid w:val="00B70CAE"/>
    <w:rsid w:val="00B71999"/>
    <w:rsid w:val="00B71B28"/>
    <w:rsid w:val="00B749FB"/>
    <w:rsid w:val="00B74CE8"/>
    <w:rsid w:val="00B766BC"/>
    <w:rsid w:val="00B83CAA"/>
    <w:rsid w:val="00B864C5"/>
    <w:rsid w:val="00B90B38"/>
    <w:rsid w:val="00B9150C"/>
    <w:rsid w:val="00B92323"/>
    <w:rsid w:val="00B93C0D"/>
    <w:rsid w:val="00BA083E"/>
    <w:rsid w:val="00BA1B71"/>
    <w:rsid w:val="00BA26B8"/>
    <w:rsid w:val="00BA28ED"/>
    <w:rsid w:val="00BA31B8"/>
    <w:rsid w:val="00BA3A3D"/>
    <w:rsid w:val="00BA3F94"/>
    <w:rsid w:val="00BA5763"/>
    <w:rsid w:val="00BA5F09"/>
    <w:rsid w:val="00BA66CC"/>
    <w:rsid w:val="00BB0722"/>
    <w:rsid w:val="00BB0E08"/>
    <w:rsid w:val="00BB12A3"/>
    <w:rsid w:val="00BB31B6"/>
    <w:rsid w:val="00BB3A7E"/>
    <w:rsid w:val="00BB6799"/>
    <w:rsid w:val="00BB710E"/>
    <w:rsid w:val="00BB78FF"/>
    <w:rsid w:val="00BC2002"/>
    <w:rsid w:val="00BC21B6"/>
    <w:rsid w:val="00BC2680"/>
    <w:rsid w:val="00BC4B28"/>
    <w:rsid w:val="00BC7759"/>
    <w:rsid w:val="00BD20AF"/>
    <w:rsid w:val="00BD659F"/>
    <w:rsid w:val="00BD6801"/>
    <w:rsid w:val="00BD7948"/>
    <w:rsid w:val="00BE05EC"/>
    <w:rsid w:val="00BE28EB"/>
    <w:rsid w:val="00BE50A3"/>
    <w:rsid w:val="00BE591A"/>
    <w:rsid w:val="00BE6122"/>
    <w:rsid w:val="00BE6DF9"/>
    <w:rsid w:val="00BF003B"/>
    <w:rsid w:val="00BF0510"/>
    <w:rsid w:val="00BF28A8"/>
    <w:rsid w:val="00BF3D8F"/>
    <w:rsid w:val="00C02CEA"/>
    <w:rsid w:val="00C04026"/>
    <w:rsid w:val="00C049E0"/>
    <w:rsid w:val="00C070C1"/>
    <w:rsid w:val="00C0794B"/>
    <w:rsid w:val="00C1254F"/>
    <w:rsid w:val="00C12B87"/>
    <w:rsid w:val="00C12C76"/>
    <w:rsid w:val="00C15C60"/>
    <w:rsid w:val="00C15F30"/>
    <w:rsid w:val="00C17EA7"/>
    <w:rsid w:val="00C20B6C"/>
    <w:rsid w:val="00C20CD0"/>
    <w:rsid w:val="00C21D79"/>
    <w:rsid w:val="00C2433D"/>
    <w:rsid w:val="00C247FC"/>
    <w:rsid w:val="00C25990"/>
    <w:rsid w:val="00C327F9"/>
    <w:rsid w:val="00C337D3"/>
    <w:rsid w:val="00C34EBD"/>
    <w:rsid w:val="00C35EDA"/>
    <w:rsid w:val="00C4557D"/>
    <w:rsid w:val="00C477C9"/>
    <w:rsid w:val="00C516F1"/>
    <w:rsid w:val="00C52340"/>
    <w:rsid w:val="00C52C9D"/>
    <w:rsid w:val="00C548B3"/>
    <w:rsid w:val="00C55491"/>
    <w:rsid w:val="00C56A5B"/>
    <w:rsid w:val="00C60DBE"/>
    <w:rsid w:val="00C616E8"/>
    <w:rsid w:val="00C67AD8"/>
    <w:rsid w:val="00C708D0"/>
    <w:rsid w:val="00C7169B"/>
    <w:rsid w:val="00C71DE7"/>
    <w:rsid w:val="00C73619"/>
    <w:rsid w:val="00C748FC"/>
    <w:rsid w:val="00C76126"/>
    <w:rsid w:val="00C838B7"/>
    <w:rsid w:val="00C84C3C"/>
    <w:rsid w:val="00C8501F"/>
    <w:rsid w:val="00C85B36"/>
    <w:rsid w:val="00C8631D"/>
    <w:rsid w:val="00C86992"/>
    <w:rsid w:val="00C8788B"/>
    <w:rsid w:val="00C91403"/>
    <w:rsid w:val="00C9232A"/>
    <w:rsid w:val="00C94CDD"/>
    <w:rsid w:val="00CA0D43"/>
    <w:rsid w:val="00CA19A1"/>
    <w:rsid w:val="00CA3C1D"/>
    <w:rsid w:val="00CA3DDB"/>
    <w:rsid w:val="00CB302A"/>
    <w:rsid w:val="00CB4AC8"/>
    <w:rsid w:val="00CB5AC6"/>
    <w:rsid w:val="00CB60A7"/>
    <w:rsid w:val="00CB6A27"/>
    <w:rsid w:val="00CC060D"/>
    <w:rsid w:val="00CC16DC"/>
    <w:rsid w:val="00CC3131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184C"/>
    <w:rsid w:val="00CE24EC"/>
    <w:rsid w:val="00CE477A"/>
    <w:rsid w:val="00CE55D8"/>
    <w:rsid w:val="00CF00F2"/>
    <w:rsid w:val="00CF0454"/>
    <w:rsid w:val="00CF0838"/>
    <w:rsid w:val="00CF0FFE"/>
    <w:rsid w:val="00CF1312"/>
    <w:rsid w:val="00CF1C06"/>
    <w:rsid w:val="00CF2D94"/>
    <w:rsid w:val="00CF5226"/>
    <w:rsid w:val="00CF5D2A"/>
    <w:rsid w:val="00D012D8"/>
    <w:rsid w:val="00D01CE6"/>
    <w:rsid w:val="00D03479"/>
    <w:rsid w:val="00D03975"/>
    <w:rsid w:val="00D062DD"/>
    <w:rsid w:val="00D06473"/>
    <w:rsid w:val="00D06F51"/>
    <w:rsid w:val="00D11860"/>
    <w:rsid w:val="00D14740"/>
    <w:rsid w:val="00D206F8"/>
    <w:rsid w:val="00D2188F"/>
    <w:rsid w:val="00D21B4C"/>
    <w:rsid w:val="00D237A7"/>
    <w:rsid w:val="00D25DA9"/>
    <w:rsid w:val="00D30AE3"/>
    <w:rsid w:val="00D3291B"/>
    <w:rsid w:val="00D335C7"/>
    <w:rsid w:val="00D3383A"/>
    <w:rsid w:val="00D3436D"/>
    <w:rsid w:val="00D34EEF"/>
    <w:rsid w:val="00D35ACB"/>
    <w:rsid w:val="00D366E3"/>
    <w:rsid w:val="00D429C4"/>
    <w:rsid w:val="00D431CC"/>
    <w:rsid w:val="00D44064"/>
    <w:rsid w:val="00D4486F"/>
    <w:rsid w:val="00D457CD"/>
    <w:rsid w:val="00D52D7D"/>
    <w:rsid w:val="00D564AB"/>
    <w:rsid w:val="00D576BF"/>
    <w:rsid w:val="00D57E21"/>
    <w:rsid w:val="00D60E2A"/>
    <w:rsid w:val="00D61DA6"/>
    <w:rsid w:val="00D62824"/>
    <w:rsid w:val="00D669D3"/>
    <w:rsid w:val="00D67A42"/>
    <w:rsid w:val="00D70FC0"/>
    <w:rsid w:val="00D75382"/>
    <w:rsid w:val="00D770E3"/>
    <w:rsid w:val="00D776D1"/>
    <w:rsid w:val="00D779BD"/>
    <w:rsid w:val="00D8138D"/>
    <w:rsid w:val="00D8381E"/>
    <w:rsid w:val="00D851EB"/>
    <w:rsid w:val="00D86AD0"/>
    <w:rsid w:val="00D87763"/>
    <w:rsid w:val="00D87900"/>
    <w:rsid w:val="00D931D6"/>
    <w:rsid w:val="00D93A76"/>
    <w:rsid w:val="00D959D3"/>
    <w:rsid w:val="00D97ADC"/>
    <w:rsid w:val="00DA236D"/>
    <w:rsid w:val="00DA26EB"/>
    <w:rsid w:val="00DA42B9"/>
    <w:rsid w:val="00DA4AE1"/>
    <w:rsid w:val="00DA7417"/>
    <w:rsid w:val="00DB3530"/>
    <w:rsid w:val="00DB3972"/>
    <w:rsid w:val="00DB409E"/>
    <w:rsid w:val="00DB481D"/>
    <w:rsid w:val="00DB4FA5"/>
    <w:rsid w:val="00DC0658"/>
    <w:rsid w:val="00DC09FE"/>
    <w:rsid w:val="00DC2022"/>
    <w:rsid w:val="00DC2E81"/>
    <w:rsid w:val="00DC3EE4"/>
    <w:rsid w:val="00DC46FD"/>
    <w:rsid w:val="00DC504B"/>
    <w:rsid w:val="00DD0885"/>
    <w:rsid w:val="00DD0A20"/>
    <w:rsid w:val="00DD0E76"/>
    <w:rsid w:val="00DD4536"/>
    <w:rsid w:val="00DE13D6"/>
    <w:rsid w:val="00DE164A"/>
    <w:rsid w:val="00DE48F3"/>
    <w:rsid w:val="00DF58D1"/>
    <w:rsid w:val="00DF7384"/>
    <w:rsid w:val="00DF747A"/>
    <w:rsid w:val="00DF7976"/>
    <w:rsid w:val="00DF7FDE"/>
    <w:rsid w:val="00E00C04"/>
    <w:rsid w:val="00E056B2"/>
    <w:rsid w:val="00E056FB"/>
    <w:rsid w:val="00E13B94"/>
    <w:rsid w:val="00E1610F"/>
    <w:rsid w:val="00E16423"/>
    <w:rsid w:val="00E165FB"/>
    <w:rsid w:val="00E2197A"/>
    <w:rsid w:val="00E23DD9"/>
    <w:rsid w:val="00E2411E"/>
    <w:rsid w:val="00E24154"/>
    <w:rsid w:val="00E25904"/>
    <w:rsid w:val="00E2628D"/>
    <w:rsid w:val="00E27973"/>
    <w:rsid w:val="00E31937"/>
    <w:rsid w:val="00E31F5C"/>
    <w:rsid w:val="00E35425"/>
    <w:rsid w:val="00E42FDE"/>
    <w:rsid w:val="00E45DA0"/>
    <w:rsid w:val="00E469A0"/>
    <w:rsid w:val="00E469FD"/>
    <w:rsid w:val="00E472E8"/>
    <w:rsid w:val="00E528E4"/>
    <w:rsid w:val="00E6272C"/>
    <w:rsid w:val="00E638A9"/>
    <w:rsid w:val="00E646D3"/>
    <w:rsid w:val="00E64A39"/>
    <w:rsid w:val="00E650FD"/>
    <w:rsid w:val="00E65D18"/>
    <w:rsid w:val="00E746A9"/>
    <w:rsid w:val="00E80403"/>
    <w:rsid w:val="00E81028"/>
    <w:rsid w:val="00E82E20"/>
    <w:rsid w:val="00E84EDD"/>
    <w:rsid w:val="00E87296"/>
    <w:rsid w:val="00E90A6D"/>
    <w:rsid w:val="00EA00C0"/>
    <w:rsid w:val="00EA2876"/>
    <w:rsid w:val="00EA5F14"/>
    <w:rsid w:val="00EA75FF"/>
    <w:rsid w:val="00EB237E"/>
    <w:rsid w:val="00EB3C71"/>
    <w:rsid w:val="00EB67FF"/>
    <w:rsid w:val="00EB695C"/>
    <w:rsid w:val="00EB6D71"/>
    <w:rsid w:val="00EB7C3B"/>
    <w:rsid w:val="00EC0314"/>
    <w:rsid w:val="00EC159E"/>
    <w:rsid w:val="00EC2495"/>
    <w:rsid w:val="00EC290C"/>
    <w:rsid w:val="00EC4B91"/>
    <w:rsid w:val="00EC6C21"/>
    <w:rsid w:val="00EC6F1E"/>
    <w:rsid w:val="00ED0F0F"/>
    <w:rsid w:val="00ED37DE"/>
    <w:rsid w:val="00ED55F9"/>
    <w:rsid w:val="00ED57CD"/>
    <w:rsid w:val="00EE097A"/>
    <w:rsid w:val="00EE458F"/>
    <w:rsid w:val="00EE54E1"/>
    <w:rsid w:val="00EE644F"/>
    <w:rsid w:val="00EF18CC"/>
    <w:rsid w:val="00EF2EA3"/>
    <w:rsid w:val="00EF3332"/>
    <w:rsid w:val="00EF3F8A"/>
    <w:rsid w:val="00EF592F"/>
    <w:rsid w:val="00EF5998"/>
    <w:rsid w:val="00F0060C"/>
    <w:rsid w:val="00F00CF4"/>
    <w:rsid w:val="00F01B17"/>
    <w:rsid w:val="00F02887"/>
    <w:rsid w:val="00F0409D"/>
    <w:rsid w:val="00F05F28"/>
    <w:rsid w:val="00F06137"/>
    <w:rsid w:val="00F0687F"/>
    <w:rsid w:val="00F06A9F"/>
    <w:rsid w:val="00F073FC"/>
    <w:rsid w:val="00F11395"/>
    <w:rsid w:val="00F1290D"/>
    <w:rsid w:val="00F13E68"/>
    <w:rsid w:val="00F206D4"/>
    <w:rsid w:val="00F243A8"/>
    <w:rsid w:val="00F25E3A"/>
    <w:rsid w:val="00F308F1"/>
    <w:rsid w:val="00F30E2F"/>
    <w:rsid w:val="00F32AD9"/>
    <w:rsid w:val="00F345FC"/>
    <w:rsid w:val="00F34B2A"/>
    <w:rsid w:val="00F3732C"/>
    <w:rsid w:val="00F400BE"/>
    <w:rsid w:val="00F4192A"/>
    <w:rsid w:val="00F43978"/>
    <w:rsid w:val="00F43AE1"/>
    <w:rsid w:val="00F440B2"/>
    <w:rsid w:val="00F44B0D"/>
    <w:rsid w:val="00F47EBB"/>
    <w:rsid w:val="00F50474"/>
    <w:rsid w:val="00F51217"/>
    <w:rsid w:val="00F521FF"/>
    <w:rsid w:val="00F5238D"/>
    <w:rsid w:val="00F53166"/>
    <w:rsid w:val="00F5353C"/>
    <w:rsid w:val="00F54726"/>
    <w:rsid w:val="00F556C1"/>
    <w:rsid w:val="00F56269"/>
    <w:rsid w:val="00F57639"/>
    <w:rsid w:val="00F576A1"/>
    <w:rsid w:val="00F61575"/>
    <w:rsid w:val="00F65629"/>
    <w:rsid w:val="00F65C91"/>
    <w:rsid w:val="00F671C1"/>
    <w:rsid w:val="00F67A72"/>
    <w:rsid w:val="00F7109D"/>
    <w:rsid w:val="00F7126B"/>
    <w:rsid w:val="00F73813"/>
    <w:rsid w:val="00F73BE8"/>
    <w:rsid w:val="00F756EB"/>
    <w:rsid w:val="00F77B20"/>
    <w:rsid w:val="00F77C3B"/>
    <w:rsid w:val="00F80ECA"/>
    <w:rsid w:val="00F87119"/>
    <w:rsid w:val="00F87EDB"/>
    <w:rsid w:val="00F9044E"/>
    <w:rsid w:val="00F9397F"/>
    <w:rsid w:val="00F95F7C"/>
    <w:rsid w:val="00F974BD"/>
    <w:rsid w:val="00F974E5"/>
    <w:rsid w:val="00F976AF"/>
    <w:rsid w:val="00FA10B3"/>
    <w:rsid w:val="00FA5FA1"/>
    <w:rsid w:val="00FA6595"/>
    <w:rsid w:val="00FA74AA"/>
    <w:rsid w:val="00FB0344"/>
    <w:rsid w:val="00FB166E"/>
    <w:rsid w:val="00FB4AAA"/>
    <w:rsid w:val="00FB694E"/>
    <w:rsid w:val="00FC1DF1"/>
    <w:rsid w:val="00FC1E00"/>
    <w:rsid w:val="00FC3185"/>
    <w:rsid w:val="00FC31F2"/>
    <w:rsid w:val="00FC32BC"/>
    <w:rsid w:val="00FC4BB9"/>
    <w:rsid w:val="00FC4C49"/>
    <w:rsid w:val="00FD12D4"/>
    <w:rsid w:val="00FD311B"/>
    <w:rsid w:val="00FD3C73"/>
    <w:rsid w:val="00FE1E64"/>
    <w:rsid w:val="00FE2851"/>
    <w:rsid w:val="00FE3439"/>
    <w:rsid w:val="00FE68AE"/>
    <w:rsid w:val="00FE7982"/>
    <w:rsid w:val="00FF0C91"/>
    <w:rsid w:val="00FF0FA2"/>
    <w:rsid w:val="00FF25F3"/>
    <w:rsid w:val="00FF2695"/>
    <w:rsid w:val="00FF2983"/>
    <w:rsid w:val="00FF3AA9"/>
    <w:rsid w:val="00FF6198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7A85DC"/>
  <w15:docId w15:val="{80D825DA-0CA1-43F5-A34D-4DBAC796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msonormal0">
    <w:name w:val="msonormal"/>
    <w:basedOn w:val="Normal"/>
    <w:rsid w:val="000E48ED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0D62B3"/>
    <w:rPr>
      <w:rFonts w:ascii="Courier New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0D62B3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0D62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ukahori.tokio@jaea.go.jp" TargetMode="External"/><Relationship Id="rId18" Type="http://schemas.openxmlformats.org/officeDocument/2006/relationships/hyperlink" Target="mailto:jmwang@ciae.ac.cn" TargetMode="External"/><Relationship Id="rId26" Type="http://schemas.openxmlformats.org/officeDocument/2006/relationships/hyperlink" Target="mailto:mmarina@ippe.ru" TargetMode="External"/><Relationship Id="rId39" Type="http://schemas.openxmlformats.org/officeDocument/2006/relationships/hyperlink" Target="mailto:scyang@kaeri.re.kr" TargetMode="External"/><Relationship Id="rId21" Type="http://schemas.openxmlformats.org/officeDocument/2006/relationships/hyperlink" Target="mailto:kimura.atsushi04@jaea.go.jp" TargetMode="External"/><Relationship Id="rId34" Type="http://schemas.openxmlformats.org/officeDocument/2006/relationships/hyperlink" Target="mailto:pikulina@expd.vniief.ru" TargetMode="External"/><Relationship Id="rId42" Type="http://schemas.openxmlformats.org/officeDocument/2006/relationships/hyperlink" Target="mailto:stakacs@atomki.mta.hu" TargetMode="External"/><Relationship Id="rId47" Type="http://schemas.openxmlformats.org/officeDocument/2006/relationships/hyperlink" Target="mailto:tarkanyi@atomki.hu" TargetMode="External"/><Relationship Id="rId50" Type="http://schemas.openxmlformats.org/officeDocument/2006/relationships/hyperlink" Target="mailto:vidyathakur@yahoo.co.in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raj@barc.gov.in" TargetMode="External"/><Relationship Id="rId17" Type="http://schemas.openxmlformats.org/officeDocument/2006/relationships/hyperlink" Target="mailto:j.c.sublet@iaea.org" TargetMode="External"/><Relationship Id="rId25" Type="http://schemas.openxmlformats.org/officeDocument/2006/relationships/hyperlink" Target="mailto:michael.fleming@oecd-nea.org" TargetMode="External"/><Relationship Id="rId33" Type="http://schemas.openxmlformats.org/officeDocument/2006/relationships/hyperlink" Target="mailto:otto.schwerer@aon.at" TargetMode="External"/><Relationship Id="rId38" Type="http://schemas.openxmlformats.org/officeDocument/2006/relationships/hyperlink" Target="mailto:sbabykina@yandex.ru" TargetMode="External"/><Relationship Id="rId46" Type="http://schemas.openxmlformats.org/officeDocument/2006/relationships/hyperlink" Target="mailto:taova@expd.vniie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wamoto.osamu@jaea.go.jp" TargetMode="External"/><Relationship Id="rId20" Type="http://schemas.openxmlformats.org/officeDocument/2006/relationships/hyperlink" Target="mailto:kenya.suyama@oecd-nea.org" TargetMode="External"/><Relationship Id="rId29" Type="http://schemas.openxmlformats.org/officeDocument/2006/relationships/hyperlink" Target="mailto:nrdc@jcprg.org" TargetMode="External"/><Relationship Id="rId41" Type="http://schemas.openxmlformats.org/officeDocument/2006/relationships/hyperlink" Target="mailto:sonzogni@bnl.gov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rown@bnl.gov" TargetMode="External"/><Relationship Id="rId24" Type="http://schemas.openxmlformats.org/officeDocument/2006/relationships/hyperlink" Target="mailto:masaaki@nucl.sci.hokudai.ac.jp" TargetMode="External"/><Relationship Id="rId32" Type="http://schemas.openxmlformats.org/officeDocument/2006/relationships/hyperlink" Target="mailto:ogrudzevich@ippe.ru" TargetMode="External"/><Relationship Id="rId37" Type="http://schemas.openxmlformats.org/officeDocument/2006/relationships/hyperlink" Target="mailto:samaev@obninsk.ru" TargetMode="External"/><Relationship Id="rId40" Type="http://schemas.openxmlformats.org/officeDocument/2006/relationships/hyperlink" Target="mailto:selyankina@expd.vniief.ru" TargetMode="External"/><Relationship Id="rId45" Type="http://schemas.openxmlformats.org/officeDocument/2006/relationships/hyperlink" Target="mailto:tada@nucl.sci.hokudai.ac.jp" TargetMode="External"/><Relationship Id="rId53" Type="http://schemas.openxmlformats.org/officeDocument/2006/relationships/hyperlink" Target="mailto:zholdybayev@inp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zg@ciae.ac.cn" TargetMode="External"/><Relationship Id="rId23" Type="http://schemas.openxmlformats.org/officeDocument/2006/relationships/hyperlink" Target="mailto:manuel.bossant@oecd-nea.org" TargetMode="External"/><Relationship Id="rId28" Type="http://schemas.openxmlformats.org/officeDocument/2006/relationships/hyperlink" Target="mailto:n.otsuka@iaea.org" TargetMode="External"/><Relationship Id="rId36" Type="http://schemas.openxmlformats.org/officeDocument/2006/relationships/hyperlink" Target="mailto:s.okumura@iaea.org" TargetMode="External"/><Relationship Id="rId49" Type="http://schemas.openxmlformats.org/officeDocument/2006/relationships/hyperlink" Target="mailto:v.zerkin@iaea.org" TargetMode="External"/><Relationship Id="rId10" Type="http://schemas.openxmlformats.org/officeDocument/2006/relationships/hyperlink" Target="mailto:aloks279@gmail.com" TargetMode="External"/><Relationship Id="rId19" Type="http://schemas.openxmlformats.org/officeDocument/2006/relationships/hyperlink" Target="mailto:kaltchenko@kinr.kiev.ua" TargetMode="External"/><Relationship Id="rId31" Type="http://schemas.openxmlformats.org/officeDocument/2006/relationships/hyperlink" Target="mailto:ogritzay@kinr.kiev.ua" TargetMode="External"/><Relationship Id="rId44" Type="http://schemas.openxmlformats.org/officeDocument/2006/relationships/hyperlink" Target="mailto:sv.dunaeva@gmail.com" TargetMode="External"/><Relationship Id="rId52" Type="http://schemas.openxmlformats.org/officeDocument/2006/relationships/hyperlink" Target="mailto:yolee@kaeri.re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hihere@gmail.com" TargetMode="External"/><Relationship Id="rId14" Type="http://schemas.openxmlformats.org/officeDocument/2006/relationships/hyperlink" Target="mailto:ganesan555@gmail.com" TargetMode="External"/><Relationship Id="rId22" Type="http://schemas.openxmlformats.org/officeDocument/2006/relationships/hyperlink" Target="mailto:l.vrapcenjak@iaea.org" TargetMode="External"/><Relationship Id="rId27" Type="http://schemas.openxmlformats.org/officeDocument/2006/relationships/hyperlink" Target="mailto:nicolas.soppera@oecd-nea.org" TargetMode="External"/><Relationship Id="rId30" Type="http://schemas.openxmlformats.org/officeDocument/2006/relationships/hyperlink" Target="mailto:odsurenn@gmail.com" TargetMode="External"/><Relationship Id="rId35" Type="http://schemas.openxmlformats.org/officeDocument/2006/relationships/hyperlink" Target="mailto:pritychenko@bnl.gov" TargetMode="External"/><Relationship Id="rId43" Type="http://schemas.openxmlformats.org/officeDocument/2006/relationships/hyperlink" Target="mailto:stanislav.hlavac@savba.sk" TargetMode="External"/><Relationship Id="rId48" Type="http://schemas.openxmlformats.org/officeDocument/2006/relationships/hyperlink" Target="mailto:vvvarlamov@gmail.com" TargetMode="External"/><Relationship Id="rId8" Type="http://schemas.openxmlformats.org/officeDocument/2006/relationships/hyperlink" Target="mailto:a.koning@iaea.org" TargetMode="External"/><Relationship Id="rId51" Type="http://schemas.openxmlformats.org/officeDocument/2006/relationships/hyperlink" Target="mailto:vsemkova@inrne.bas.b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7007-FF6A-4786-BB92-EFAF0B4C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5742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6270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306</cp:revision>
  <cp:lastPrinted>2019-03-01T13:49:00Z</cp:lastPrinted>
  <dcterms:created xsi:type="dcterms:W3CDTF">2019-06-14T14:11:00Z</dcterms:created>
  <dcterms:modified xsi:type="dcterms:W3CDTF">2020-01-11T06:49:00Z</dcterms:modified>
</cp:coreProperties>
</file>