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12" w:rsidRPr="001665E2" w:rsidRDefault="00CF1312" w:rsidP="00CF1312">
      <w:pPr>
        <w:jc w:val="center"/>
        <w:rPr>
          <w:b/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Nuclear Data Section</w:t>
      </w:r>
    </w:p>
    <w:p w:rsidR="00CF1312" w:rsidRPr="001665E2" w:rsidRDefault="00CF1312" w:rsidP="00CF1312">
      <w:pPr>
        <w:jc w:val="center"/>
        <w:rPr>
          <w:b/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International Atomic Energy Agency</w:t>
      </w:r>
    </w:p>
    <w:p w:rsidR="00CF1312" w:rsidRPr="001665E2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1665E2">
        <w:rPr>
          <w:b/>
          <w:sz w:val="24"/>
          <w:szCs w:val="24"/>
          <w:lang w:val="en-GB"/>
        </w:rPr>
        <w:t>P.O.Box</w:t>
      </w:r>
      <w:proofErr w:type="spellEnd"/>
      <w:r w:rsidRPr="001665E2">
        <w:rPr>
          <w:b/>
          <w:sz w:val="24"/>
          <w:szCs w:val="24"/>
          <w:lang w:val="en-GB"/>
        </w:rPr>
        <w:t xml:space="preserve"> 100, A-1400 Vienna, Austria</w:t>
      </w:r>
    </w:p>
    <w:p w:rsidR="00CF1312" w:rsidRPr="001665E2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:rsidR="00CF1312" w:rsidRPr="001665E2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proofErr w:type="gramStart"/>
      <w:r w:rsidRPr="001665E2">
        <w:rPr>
          <w:b/>
          <w:sz w:val="24"/>
          <w:szCs w:val="24"/>
          <w:u w:val="single"/>
          <w:lang w:val="en-GB"/>
        </w:rPr>
        <w:t>Memo CP-D/</w:t>
      </w:r>
      <w:r w:rsidR="00843CFF" w:rsidRPr="001665E2">
        <w:rPr>
          <w:b/>
          <w:sz w:val="24"/>
          <w:szCs w:val="24"/>
          <w:u w:val="single"/>
          <w:lang w:val="en-GB" w:eastAsia="ja-JP"/>
        </w:rPr>
        <w:t>9</w:t>
      </w:r>
      <w:r w:rsidR="001665E2" w:rsidRPr="001665E2">
        <w:rPr>
          <w:b/>
          <w:sz w:val="24"/>
          <w:szCs w:val="24"/>
          <w:u w:val="single"/>
          <w:lang w:val="en-GB" w:eastAsia="ja-JP"/>
        </w:rPr>
        <w:t>39</w:t>
      </w:r>
      <w:r w:rsidR="00226994">
        <w:rPr>
          <w:b/>
          <w:sz w:val="24"/>
          <w:szCs w:val="24"/>
          <w:u w:val="single"/>
          <w:lang w:val="en-GB" w:eastAsia="ja-JP"/>
        </w:rPr>
        <w:t xml:space="preserve"> (Rev.)</w:t>
      </w:r>
      <w:proofErr w:type="gramEnd"/>
    </w:p>
    <w:p w:rsidR="00CF1312" w:rsidRPr="001665E2" w:rsidRDefault="00CF1312" w:rsidP="00CF1312">
      <w:pPr>
        <w:jc w:val="both"/>
        <w:rPr>
          <w:sz w:val="24"/>
          <w:szCs w:val="24"/>
          <w:lang w:val="en-GB"/>
        </w:rPr>
      </w:pPr>
    </w:p>
    <w:p w:rsidR="00CF1312" w:rsidRPr="001665E2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Date:</w:t>
      </w:r>
      <w:r w:rsidRPr="001665E2">
        <w:rPr>
          <w:sz w:val="24"/>
          <w:szCs w:val="24"/>
          <w:lang w:val="en-GB"/>
        </w:rPr>
        <w:tab/>
      </w:r>
      <w:r w:rsidRPr="001665E2">
        <w:rPr>
          <w:sz w:val="24"/>
          <w:szCs w:val="24"/>
          <w:lang w:val="en-GB"/>
        </w:rPr>
        <w:tab/>
      </w:r>
      <w:r w:rsidR="00226994">
        <w:rPr>
          <w:sz w:val="24"/>
          <w:szCs w:val="24"/>
          <w:lang w:val="en-GB"/>
        </w:rPr>
        <w:t>6</w:t>
      </w:r>
      <w:r w:rsidR="00763276" w:rsidRPr="001665E2">
        <w:rPr>
          <w:sz w:val="24"/>
          <w:szCs w:val="24"/>
          <w:lang w:val="en-GB"/>
        </w:rPr>
        <w:t xml:space="preserve"> </w:t>
      </w:r>
      <w:r w:rsidR="00AE11AC">
        <w:rPr>
          <w:sz w:val="24"/>
          <w:szCs w:val="24"/>
          <w:lang w:val="en-GB"/>
        </w:rPr>
        <w:t>September</w:t>
      </w:r>
      <w:r w:rsidR="00B74CE8" w:rsidRPr="001665E2">
        <w:rPr>
          <w:sz w:val="24"/>
          <w:szCs w:val="24"/>
          <w:lang w:val="en-GB"/>
        </w:rPr>
        <w:t xml:space="preserve"> </w:t>
      </w:r>
      <w:r w:rsidR="006C7E95" w:rsidRPr="001665E2">
        <w:rPr>
          <w:sz w:val="24"/>
          <w:szCs w:val="24"/>
          <w:lang w:val="en-GB"/>
        </w:rPr>
        <w:t>201</w:t>
      </w:r>
      <w:r w:rsidR="00763276" w:rsidRPr="001665E2">
        <w:rPr>
          <w:sz w:val="24"/>
          <w:szCs w:val="24"/>
          <w:lang w:val="en-GB"/>
        </w:rPr>
        <w:t>7</w:t>
      </w:r>
    </w:p>
    <w:p w:rsidR="00CF1312" w:rsidRPr="001665E2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To:</w:t>
      </w:r>
      <w:r w:rsidRPr="001665E2">
        <w:rPr>
          <w:sz w:val="24"/>
          <w:szCs w:val="24"/>
          <w:lang w:val="en-GB"/>
        </w:rPr>
        <w:tab/>
      </w:r>
      <w:r w:rsidRPr="001665E2">
        <w:rPr>
          <w:sz w:val="24"/>
          <w:szCs w:val="24"/>
          <w:lang w:val="en-GB"/>
        </w:rPr>
        <w:tab/>
        <w:t>Distribution</w:t>
      </w:r>
    </w:p>
    <w:p w:rsidR="0011504C" w:rsidRPr="001665E2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1665E2">
        <w:rPr>
          <w:b/>
          <w:snapToGrid w:val="0"/>
          <w:sz w:val="24"/>
          <w:szCs w:val="24"/>
          <w:lang w:val="en-GB"/>
        </w:rPr>
        <w:t>From:</w:t>
      </w:r>
      <w:r w:rsidRPr="001665E2">
        <w:rPr>
          <w:snapToGrid w:val="0"/>
          <w:sz w:val="24"/>
          <w:szCs w:val="24"/>
          <w:lang w:val="en-GB"/>
        </w:rPr>
        <w:tab/>
      </w:r>
      <w:r w:rsidRPr="001665E2">
        <w:rPr>
          <w:snapToGrid w:val="0"/>
          <w:sz w:val="24"/>
          <w:szCs w:val="24"/>
          <w:lang w:val="en-GB"/>
        </w:rPr>
        <w:tab/>
      </w:r>
      <w:r w:rsidR="00977FE7" w:rsidRPr="001665E2">
        <w:rPr>
          <w:snapToGrid w:val="0"/>
          <w:sz w:val="24"/>
          <w:szCs w:val="24"/>
          <w:lang w:val="en-GB" w:eastAsia="ja-JP"/>
        </w:rPr>
        <w:t>N. Otsuka</w:t>
      </w:r>
      <w:r w:rsidR="00AE11AC">
        <w:rPr>
          <w:snapToGrid w:val="0"/>
          <w:sz w:val="24"/>
          <w:szCs w:val="24"/>
          <w:lang w:val="en-GB" w:eastAsia="ja-JP"/>
        </w:rPr>
        <w:t>, O. Cabellos</w:t>
      </w:r>
    </w:p>
    <w:p w:rsidR="00C327F9" w:rsidRPr="001665E2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:rsidR="00CF1312" w:rsidRPr="001665E2" w:rsidRDefault="00CF1312" w:rsidP="00977FE7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1665E2">
        <w:rPr>
          <w:b/>
          <w:sz w:val="24"/>
          <w:szCs w:val="24"/>
          <w:lang w:val="en-GB"/>
        </w:rPr>
        <w:t>Subject:</w:t>
      </w:r>
      <w:r w:rsidRPr="001665E2">
        <w:rPr>
          <w:b/>
          <w:sz w:val="24"/>
          <w:szCs w:val="24"/>
          <w:lang w:val="en-GB"/>
        </w:rPr>
        <w:tab/>
      </w:r>
      <w:r w:rsidRPr="001665E2">
        <w:rPr>
          <w:b/>
          <w:sz w:val="24"/>
          <w:szCs w:val="24"/>
          <w:lang w:val="en-GB"/>
        </w:rPr>
        <w:tab/>
      </w:r>
      <w:r w:rsidR="001665E2" w:rsidRPr="001665E2">
        <w:rPr>
          <w:b/>
          <w:sz w:val="24"/>
          <w:szCs w:val="24"/>
          <w:lang w:val="en-GB"/>
        </w:rPr>
        <w:t>Dictionary 3 (</w:t>
      </w:r>
      <w:r w:rsidR="0094574A">
        <w:rPr>
          <w:b/>
          <w:sz w:val="24"/>
          <w:szCs w:val="24"/>
          <w:lang w:val="en-GB"/>
        </w:rPr>
        <w:t>Institutes): 2GERTHS/</w:t>
      </w:r>
      <w:r w:rsidR="00AE11AC">
        <w:rPr>
          <w:b/>
          <w:sz w:val="24"/>
          <w:szCs w:val="24"/>
          <w:lang w:val="en-GB"/>
        </w:rPr>
        <w:t>IFS</w:t>
      </w:r>
      <w:r w:rsidR="0094574A">
        <w:rPr>
          <w:b/>
          <w:sz w:val="24"/>
          <w:szCs w:val="24"/>
          <w:lang w:val="en-GB"/>
        </w:rPr>
        <w:t xml:space="preserve"> and 2PRTLIS/FNL</w:t>
      </w:r>
      <w:r w:rsidR="00226994">
        <w:rPr>
          <w:b/>
          <w:sz w:val="24"/>
          <w:szCs w:val="24"/>
          <w:lang w:val="en-GB"/>
        </w:rPr>
        <w:t>/</w:t>
      </w:r>
      <w:r w:rsidR="00226994" w:rsidRPr="00226994">
        <w:rPr>
          <w:b/>
          <w:color w:val="FF0000"/>
          <w:sz w:val="24"/>
          <w:szCs w:val="24"/>
          <w:lang w:val="en-GB"/>
        </w:rPr>
        <w:t>LFE</w:t>
      </w:r>
    </w:p>
    <w:p w:rsidR="00B74CE8" w:rsidRPr="001665E2" w:rsidRDefault="00B74CE8" w:rsidP="00B74CE8">
      <w:pPr>
        <w:jc w:val="both"/>
        <w:rPr>
          <w:sz w:val="24"/>
          <w:szCs w:val="24"/>
          <w:lang w:val="en-GB" w:eastAsia="ja-JP"/>
        </w:rPr>
      </w:pPr>
    </w:p>
    <w:p w:rsidR="0094574A" w:rsidRPr="0094574A" w:rsidRDefault="0094574A" w:rsidP="00B13F68">
      <w:pPr>
        <w:spacing w:after="120"/>
        <w:jc w:val="both"/>
        <w:rPr>
          <w:b/>
          <w:sz w:val="24"/>
          <w:szCs w:val="24"/>
          <w:lang w:val="en-GB" w:eastAsia="ja-JP"/>
        </w:rPr>
      </w:pPr>
      <w:r w:rsidRPr="0094574A">
        <w:rPr>
          <w:b/>
          <w:sz w:val="24"/>
          <w:szCs w:val="24"/>
          <w:lang w:val="en-GB" w:eastAsia="ja-JP"/>
        </w:rPr>
        <w:t>1. 2GERTHS and 2GERIFS</w:t>
      </w:r>
    </w:p>
    <w:p w:rsidR="00B74CE8" w:rsidRDefault="001665E2" w:rsidP="00B13F68">
      <w:pPr>
        <w:spacing w:after="120"/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 xml:space="preserve">There </w:t>
      </w:r>
      <w:r w:rsidR="00B13F68">
        <w:rPr>
          <w:sz w:val="24"/>
          <w:szCs w:val="24"/>
          <w:lang w:val="en-GB" w:eastAsia="ja-JP"/>
        </w:rPr>
        <w:t>are</w:t>
      </w:r>
      <w:r>
        <w:rPr>
          <w:sz w:val="24"/>
          <w:szCs w:val="24"/>
          <w:lang w:val="en-GB" w:eastAsia="ja-JP"/>
        </w:rPr>
        <w:t xml:space="preserve"> two (active) institute codes relevant to the University of Stuttgart:</w:t>
      </w:r>
    </w:p>
    <w:p w:rsidR="00AE11AC" w:rsidRPr="00AE11AC" w:rsidRDefault="00AE11AC" w:rsidP="00AE11AC">
      <w:pPr>
        <w:pStyle w:val="ListParagraph"/>
        <w:numPr>
          <w:ilvl w:val="0"/>
          <w:numId w:val="10"/>
        </w:numPr>
        <w:spacing w:after="120"/>
        <w:jc w:val="both"/>
        <w:rPr>
          <w:sz w:val="24"/>
          <w:szCs w:val="24"/>
          <w:lang w:val="en-GB" w:eastAsia="ja-JP"/>
        </w:rPr>
      </w:pPr>
      <w:r w:rsidRPr="00B13F68">
        <w:rPr>
          <w:lang w:val="en-GB" w:eastAsia="ja-JP"/>
        </w:rPr>
        <w:t>2GERTHS</w:t>
      </w:r>
      <w:r w:rsidRPr="004A2BB4">
        <w:rPr>
          <w:sz w:val="24"/>
          <w:szCs w:val="24"/>
          <w:lang w:val="en-GB" w:eastAsia="ja-JP"/>
        </w:rPr>
        <w:t xml:space="preserve">: </w:t>
      </w:r>
      <w:proofErr w:type="spellStart"/>
      <w:r w:rsidRPr="004A2BB4">
        <w:rPr>
          <w:sz w:val="24"/>
          <w:szCs w:val="24"/>
          <w:lang w:val="en-GB" w:eastAsia="ja-JP"/>
        </w:rPr>
        <w:t>Universitaet</w:t>
      </w:r>
      <w:proofErr w:type="spellEnd"/>
      <w:r w:rsidRPr="004A2BB4">
        <w:rPr>
          <w:sz w:val="24"/>
          <w:szCs w:val="24"/>
          <w:lang w:val="en-GB" w:eastAsia="ja-JP"/>
        </w:rPr>
        <w:t xml:space="preserve"> Stuttgart</w:t>
      </w:r>
      <w:r>
        <w:rPr>
          <w:sz w:val="24"/>
          <w:szCs w:val="24"/>
          <w:lang w:val="en-GB" w:eastAsia="ja-JP"/>
        </w:rPr>
        <w:t xml:space="preserve"> (17 EXFOR entries, 335 CINDA</w:t>
      </w:r>
      <w:r w:rsidR="0094574A">
        <w:rPr>
          <w:sz w:val="24"/>
          <w:szCs w:val="24"/>
          <w:lang w:val="en-GB" w:eastAsia="ja-JP"/>
        </w:rPr>
        <w:t xml:space="preserve"> manual</w:t>
      </w:r>
      <w:r>
        <w:rPr>
          <w:sz w:val="24"/>
          <w:szCs w:val="24"/>
          <w:lang w:val="en-GB" w:eastAsia="ja-JP"/>
        </w:rPr>
        <w:t xml:space="preserve"> records.)</w:t>
      </w:r>
    </w:p>
    <w:p w:rsidR="001665E2" w:rsidRPr="004A2BB4" w:rsidRDefault="001665E2" w:rsidP="00B13F68">
      <w:pPr>
        <w:pStyle w:val="ListParagraph"/>
        <w:numPr>
          <w:ilvl w:val="0"/>
          <w:numId w:val="10"/>
        </w:numPr>
        <w:spacing w:after="120"/>
        <w:jc w:val="both"/>
        <w:rPr>
          <w:sz w:val="24"/>
          <w:szCs w:val="24"/>
          <w:lang w:val="en-GB" w:eastAsia="ja-JP"/>
        </w:rPr>
      </w:pPr>
      <w:r w:rsidRPr="00B13F68">
        <w:rPr>
          <w:lang w:val="en-GB" w:eastAsia="ja-JP"/>
        </w:rPr>
        <w:t>2GERIFS</w:t>
      </w:r>
      <w:r w:rsidRPr="004A2BB4">
        <w:rPr>
          <w:sz w:val="24"/>
          <w:szCs w:val="24"/>
          <w:lang w:val="en-GB" w:eastAsia="ja-JP"/>
        </w:rPr>
        <w:t xml:space="preserve">: </w:t>
      </w:r>
      <w:proofErr w:type="spellStart"/>
      <w:r w:rsidRPr="004A2BB4">
        <w:rPr>
          <w:sz w:val="24"/>
          <w:szCs w:val="24"/>
          <w:lang w:val="en-GB" w:eastAsia="ja-JP"/>
        </w:rPr>
        <w:t>Institut</w:t>
      </w:r>
      <w:proofErr w:type="spellEnd"/>
      <w:r w:rsidRPr="004A2BB4">
        <w:rPr>
          <w:sz w:val="24"/>
          <w:szCs w:val="24"/>
          <w:lang w:val="en-GB" w:eastAsia="ja-JP"/>
        </w:rPr>
        <w:t xml:space="preserve"> </w:t>
      </w:r>
      <w:proofErr w:type="spellStart"/>
      <w:r w:rsidRPr="004A2BB4">
        <w:rPr>
          <w:sz w:val="24"/>
          <w:szCs w:val="24"/>
          <w:lang w:val="en-GB" w:eastAsia="ja-JP"/>
        </w:rPr>
        <w:t>fuer</w:t>
      </w:r>
      <w:proofErr w:type="spellEnd"/>
      <w:r w:rsidRPr="004A2BB4">
        <w:rPr>
          <w:sz w:val="24"/>
          <w:szCs w:val="24"/>
          <w:lang w:val="en-GB" w:eastAsia="ja-JP"/>
        </w:rPr>
        <w:t xml:space="preserve"> </w:t>
      </w:r>
      <w:proofErr w:type="spellStart"/>
      <w:r w:rsidRPr="004A2BB4">
        <w:rPr>
          <w:sz w:val="24"/>
          <w:szCs w:val="24"/>
          <w:lang w:val="en-GB" w:eastAsia="ja-JP"/>
        </w:rPr>
        <w:t>Strahlenphysik</w:t>
      </w:r>
      <w:proofErr w:type="spellEnd"/>
      <w:r w:rsidRPr="004A2BB4">
        <w:rPr>
          <w:sz w:val="24"/>
          <w:szCs w:val="24"/>
          <w:lang w:val="en-GB" w:eastAsia="ja-JP"/>
        </w:rPr>
        <w:t>, Stuttgart</w:t>
      </w:r>
      <w:r w:rsidR="00B13F68">
        <w:rPr>
          <w:sz w:val="24"/>
          <w:szCs w:val="24"/>
          <w:lang w:val="en-GB" w:eastAsia="ja-JP"/>
        </w:rPr>
        <w:t xml:space="preserve"> (28 EXFOR entries</w:t>
      </w:r>
      <w:r w:rsidR="00AE11AC">
        <w:rPr>
          <w:sz w:val="24"/>
          <w:szCs w:val="24"/>
          <w:lang w:val="en-GB" w:eastAsia="ja-JP"/>
        </w:rPr>
        <w:t xml:space="preserve">, 97 CINDA </w:t>
      </w:r>
      <w:r w:rsidR="0094574A">
        <w:rPr>
          <w:sz w:val="24"/>
          <w:szCs w:val="24"/>
          <w:lang w:val="en-GB" w:eastAsia="ja-JP"/>
        </w:rPr>
        <w:t xml:space="preserve">manual </w:t>
      </w:r>
      <w:r w:rsidR="00AE11AC">
        <w:rPr>
          <w:sz w:val="24"/>
          <w:szCs w:val="24"/>
          <w:lang w:val="en-GB" w:eastAsia="ja-JP"/>
        </w:rPr>
        <w:t>records.</w:t>
      </w:r>
      <w:r w:rsidR="00B13F68">
        <w:rPr>
          <w:sz w:val="24"/>
          <w:szCs w:val="24"/>
          <w:lang w:val="en-GB" w:eastAsia="ja-JP"/>
        </w:rPr>
        <w:t>)</w:t>
      </w:r>
    </w:p>
    <w:p w:rsidR="00B74CE8" w:rsidRDefault="001665E2" w:rsidP="00B13F68">
      <w:pPr>
        <w:spacing w:after="120"/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 xml:space="preserve">There is one more code </w:t>
      </w:r>
      <w:r w:rsidRPr="00B13F68">
        <w:rPr>
          <w:lang w:val="en-GB" w:eastAsia="ja-JP"/>
        </w:rPr>
        <w:t>2GERIKE</w:t>
      </w:r>
      <w:r>
        <w:rPr>
          <w:sz w:val="24"/>
          <w:szCs w:val="24"/>
          <w:lang w:val="en-GB" w:eastAsia="ja-JP"/>
        </w:rPr>
        <w:t xml:space="preserve"> </w:t>
      </w:r>
      <w:r w:rsidR="00B13F68">
        <w:rPr>
          <w:sz w:val="24"/>
          <w:szCs w:val="24"/>
          <w:lang w:val="en-GB" w:eastAsia="ja-JP"/>
        </w:rPr>
        <w:t>(</w:t>
      </w:r>
      <w:proofErr w:type="spellStart"/>
      <w:r w:rsidR="00B13F68">
        <w:rPr>
          <w:sz w:val="24"/>
          <w:szCs w:val="24"/>
          <w:lang w:val="en-GB" w:eastAsia="ja-JP"/>
        </w:rPr>
        <w:t>Institut</w:t>
      </w:r>
      <w:proofErr w:type="spellEnd"/>
      <w:r w:rsidR="00B13F68">
        <w:rPr>
          <w:sz w:val="24"/>
          <w:szCs w:val="24"/>
          <w:lang w:val="en-GB" w:eastAsia="ja-JP"/>
        </w:rPr>
        <w:t xml:space="preserve"> </w:t>
      </w:r>
      <w:proofErr w:type="spellStart"/>
      <w:r w:rsidR="00B13F68">
        <w:rPr>
          <w:sz w:val="24"/>
          <w:szCs w:val="24"/>
          <w:lang w:val="en-GB" w:eastAsia="ja-JP"/>
        </w:rPr>
        <w:t>für</w:t>
      </w:r>
      <w:proofErr w:type="spellEnd"/>
      <w:r w:rsidR="00B13F68">
        <w:rPr>
          <w:sz w:val="24"/>
          <w:szCs w:val="24"/>
          <w:lang w:val="en-GB" w:eastAsia="ja-JP"/>
        </w:rPr>
        <w:t xml:space="preserve"> </w:t>
      </w:r>
      <w:proofErr w:type="spellStart"/>
      <w:r w:rsidR="00B13F68">
        <w:rPr>
          <w:sz w:val="24"/>
          <w:szCs w:val="24"/>
          <w:lang w:val="en-GB" w:eastAsia="ja-JP"/>
        </w:rPr>
        <w:t>Kernenergetik</w:t>
      </w:r>
      <w:proofErr w:type="spellEnd"/>
      <w:r w:rsidR="00B13F68">
        <w:rPr>
          <w:sz w:val="24"/>
          <w:szCs w:val="24"/>
          <w:lang w:val="en-GB" w:eastAsia="ja-JP"/>
        </w:rPr>
        <w:t>, Stuttgart University)</w:t>
      </w:r>
      <w:r w:rsidR="00AE11AC">
        <w:rPr>
          <w:sz w:val="24"/>
          <w:szCs w:val="24"/>
          <w:lang w:val="en-GB" w:eastAsia="ja-JP"/>
        </w:rPr>
        <w:t>, but t</w:t>
      </w:r>
      <w:r w:rsidR="00796078">
        <w:rPr>
          <w:sz w:val="24"/>
          <w:szCs w:val="24"/>
          <w:lang w:val="en-GB" w:eastAsia="ja-JP"/>
        </w:rPr>
        <w:t>his code</w:t>
      </w:r>
      <w:r>
        <w:rPr>
          <w:sz w:val="24"/>
          <w:szCs w:val="24"/>
          <w:lang w:val="en-GB" w:eastAsia="ja-JP"/>
        </w:rPr>
        <w:t xml:space="preserve"> is obsolete and no longer seen in EXFOR</w:t>
      </w:r>
      <w:r w:rsidR="00796078">
        <w:rPr>
          <w:sz w:val="24"/>
          <w:szCs w:val="24"/>
          <w:lang w:val="en-GB" w:eastAsia="ja-JP"/>
        </w:rPr>
        <w:t>/CINDA. This</w:t>
      </w:r>
      <w:r>
        <w:rPr>
          <w:sz w:val="24"/>
          <w:szCs w:val="24"/>
          <w:lang w:val="en-GB" w:eastAsia="ja-JP"/>
        </w:rPr>
        <w:t xml:space="preserve"> will be deleted from the dictionary.</w:t>
      </w:r>
    </w:p>
    <w:p w:rsidR="004A2BB4" w:rsidRDefault="00796078" w:rsidP="00B13F68">
      <w:pPr>
        <w:spacing w:after="120"/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Alt</w:t>
      </w:r>
      <w:r w:rsidR="004A2BB4">
        <w:rPr>
          <w:sz w:val="24"/>
          <w:szCs w:val="24"/>
          <w:lang w:val="en-GB" w:eastAsia="ja-JP"/>
        </w:rPr>
        <w:t xml:space="preserve">hough the expansion of </w:t>
      </w:r>
      <w:r w:rsidR="004A2BB4" w:rsidRPr="00B13F68">
        <w:rPr>
          <w:lang w:val="en-GB" w:eastAsia="ja-JP"/>
        </w:rPr>
        <w:t>2GERIFS</w:t>
      </w:r>
      <w:r w:rsidR="004A2BB4">
        <w:rPr>
          <w:sz w:val="24"/>
          <w:szCs w:val="24"/>
          <w:lang w:val="en-GB" w:eastAsia="ja-JP"/>
        </w:rPr>
        <w:t xml:space="preserve"> does not include the university name explicitly, the oldest articles coded with </w:t>
      </w:r>
      <w:r w:rsidR="004A2BB4" w:rsidRPr="00B13F68">
        <w:rPr>
          <w:lang w:val="en-GB" w:eastAsia="ja-JP"/>
        </w:rPr>
        <w:t>2GERIFS</w:t>
      </w:r>
      <w:r w:rsidR="004A2BB4">
        <w:rPr>
          <w:sz w:val="24"/>
          <w:szCs w:val="24"/>
          <w:lang w:val="en-GB" w:eastAsia="ja-JP"/>
        </w:rPr>
        <w:t xml:space="preserve"> in EXFOR/CINDA from </w:t>
      </w:r>
      <w:r w:rsidR="004A2BB4" w:rsidRPr="00B13F68">
        <w:rPr>
          <w:lang w:val="en-GB" w:eastAsia="ja-JP"/>
        </w:rPr>
        <w:t>C</w:t>
      </w:r>
      <w:proofErr w:type="gramStart"/>
      <w:r w:rsidR="004A2BB4" w:rsidRPr="00B13F68">
        <w:rPr>
          <w:lang w:val="en-GB" w:eastAsia="ja-JP"/>
        </w:rPr>
        <w:t>,80SANTA</w:t>
      </w:r>
      <w:proofErr w:type="gramEnd"/>
      <w:r w:rsidR="004A2BB4">
        <w:rPr>
          <w:sz w:val="24"/>
          <w:szCs w:val="24"/>
          <w:lang w:val="en-GB" w:eastAsia="ja-JP"/>
        </w:rPr>
        <w:t xml:space="preserve"> show that the institute was a part of the university</w:t>
      </w:r>
      <w:r>
        <w:rPr>
          <w:sz w:val="24"/>
          <w:szCs w:val="24"/>
          <w:lang w:val="en-GB" w:eastAsia="ja-JP"/>
        </w:rPr>
        <w:t xml:space="preserve"> since that period</w:t>
      </w:r>
      <w:r w:rsidR="004A2BB4">
        <w:rPr>
          <w:sz w:val="24"/>
          <w:szCs w:val="24"/>
          <w:lang w:val="en-GB" w:eastAsia="ja-JP"/>
        </w:rPr>
        <w:t>.</w:t>
      </w:r>
    </w:p>
    <w:p w:rsidR="00B13F68" w:rsidRDefault="00796078" w:rsidP="00D237A7">
      <w:pPr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T</w:t>
      </w:r>
      <w:r w:rsidR="00B13F68">
        <w:rPr>
          <w:sz w:val="24"/>
          <w:szCs w:val="24"/>
          <w:lang w:val="en-GB" w:eastAsia="ja-JP"/>
        </w:rPr>
        <w:t>o avoid use of two institut</w:t>
      </w:r>
      <w:r>
        <w:rPr>
          <w:sz w:val="24"/>
          <w:szCs w:val="24"/>
          <w:lang w:val="en-GB" w:eastAsia="ja-JP"/>
        </w:rPr>
        <w:t xml:space="preserve">e codes for </w:t>
      </w:r>
      <w:r w:rsidR="00AE11AC">
        <w:rPr>
          <w:sz w:val="24"/>
          <w:szCs w:val="24"/>
          <w:lang w:val="en-GB" w:eastAsia="ja-JP"/>
        </w:rPr>
        <w:t xml:space="preserve">institutions of </w:t>
      </w:r>
      <w:r>
        <w:rPr>
          <w:sz w:val="24"/>
          <w:szCs w:val="24"/>
          <w:lang w:val="en-GB" w:eastAsia="ja-JP"/>
        </w:rPr>
        <w:t xml:space="preserve">the same </w:t>
      </w:r>
      <w:r w:rsidR="0094574A">
        <w:rPr>
          <w:sz w:val="24"/>
          <w:szCs w:val="24"/>
          <w:lang w:val="en-GB" w:eastAsia="ja-JP"/>
        </w:rPr>
        <w:t>university</w:t>
      </w:r>
      <w:r w:rsidR="00B13F68">
        <w:rPr>
          <w:sz w:val="24"/>
          <w:szCs w:val="24"/>
          <w:lang w:val="en-GB" w:eastAsia="ja-JP"/>
        </w:rPr>
        <w:t xml:space="preserve">, I propose to make </w:t>
      </w:r>
      <w:r w:rsidR="00B13F68" w:rsidRPr="00B13F68">
        <w:rPr>
          <w:lang w:val="en-GB" w:eastAsia="ja-JP"/>
        </w:rPr>
        <w:t>2GER</w:t>
      </w:r>
      <w:r w:rsidR="00AE11AC">
        <w:rPr>
          <w:lang w:val="en-GB" w:eastAsia="ja-JP"/>
        </w:rPr>
        <w:t>IFS</w:t>
      </w:r>
      <w:r w:rsidR="00B13F68">
        <w:rPr>
          <w:sz w:val="24"/>
          <w:szCs w:val="24"/>
          <w:lang w:val="en-GB" w:eastAsia="ja-JP"/>
        </w:rPr>
        <w:t xml:space="preserve"> obsolete.</w:t>
      </w:r>
    </w:p>
    <w:p w:rsidR="00B13F68" w:rsidRDefault="00B13F68" w:rsidP="00D237A7">
      <w:pPr>
        <w:jc w:val="both"/>
        <w:rPr>
          <w:sz w:val="24"/>
          <w:szCs w:val="24"/>
          <w:lang w:val="en-GB" w:eastAsia="ja-JP"/>
        </w:rPr>
      </w:pPr>
    </w:p>
    <w:p w:rsidR="0094574A" w:rsidRPr="00D33091" w:rsidRDefault="0094574A" w:rsidP="00D237A7">
      <w:pPr>
        <w:jc w:val="both"/>
        <w:rPr>
          <w:b/>
          <w:sz w:val="24"/>
          <w:szCs w:val="24"/>
          <w:lang w:val="en-GB" w:eastAsia="ja-JP"/>
        </w:rPr>
      </w:pPr>
      <w:r w:rsidRPr="00D33091">
        <w:rPr>
          <w:b/>
          <w:sz w:val="24"/>
          <w:szCs w:val="24"/>
          <w:lang w:val="en-GB" w:eastAsia="ja-JP"/>
        </w:rPr>
        <w:t>2. 2PRTLIS and 2PRTFNL</w:t>
      </w:r>
    </w:p>
    <w:p w:rsidR="0094574A" w:rsidRPr="00D33091" w:rsidRDefault="0094574A" w:rsidP="004829DC">
      <w:pPr>
        <w:spacing w:before="240" w:after="120"/>
        <w:jc w:val="both"/>
        <w:rPr>
          <w:sz w:val="24"/>
          <w:szCs w:val="24"/>
          <w:lang w:val="en-GB" w:eastAsia="ja-JP"/>
        </w:rPr>
      </w:pPr>
      <w:r w:rsidRPr="00D33091">
        <w:rPr>
          <w:sz w:val="24"/>
          <w:szCs w:val="24"/>
          <w:lang w:val="en-GB" w:eastAsia="ja-JP"/>
        </w:rPr>
        <w:t>There are two (active) institute codes relevant to the University of Lisbon:</w:t>
      </w:r>
    </w:p>
    <w:p w:rsidR="0094574A" w:rsidRPr="00E7519B" w:rsidRDefault="0094574A" w:rsidP="0094574A">
      <w:pPr>
        <w:pStyle w:val="ListParagraph"/>
        <w:numPr>
          <w:ilvl w:val="0"/>
          <w:numId w:val="10"/>
        </w:numPr>
        <w:spacing w:after="120"/>
        <w:jc w:val="both"/>
        <w:rPr>
          <w:sz w:val="24"/>
          <w:szCs w:val="24"/>
          <w:lang w:val="es-ES_tradnl" w:eastAsia="ja-JP"/>
        </w:rPr>
      </w:pPr>
      <w:r w:rsidRPr="00E7519B">
        <w:rPr>
          <w:lang w:val="es-ES_tradnl" w:eastAsia="ja-JP"/>
        </w:rPr>
        <w:t>2PRTLIS</w:t>
      </w:r>
      <w:r w:rsidRPr="00E7519B">
        <w:rPr>
          <w:sz w:val="24"/>
          <w:szCs w:val="24"/>
          <w:lang w:val="es-ES_tradnl" w:eastAsia="ja-JP"/>
        </w:rPr>
        <w:t xml:space="preserve">: </w:t>
      </w:r>
      <w:proofErr w:type="spellStart"/>
      <w:r w:rsidRPr="00E7519B">
        <w:rPr>
          <w:sz w:val="24"/>
          <w:szCs w:val="24"/>
          <w:lang w:val="es-ES_tradnl" w:eastAsia="ja-JP"/>
        </w:rPr>
        <w:t>Universidade</w:t>
      </w:r>
      <w:proofErr w:type="spellEnd"/>
      <w:r w:rsidRPr="00E7519B">
        <w:rPr>
          <w:sz w:val="24"/>
          <w:szCs w:val="24"/>
          <w:lang w:val="es-ES_tradnl" w:eastAsia="ja-JP"/>
        </w:rPr>
        <w:t xml:space="preserve"> de Lisboa, Lisboa (41 EXFOR </w:t>
      </w:r>
      <w:proofErr w:type="spellStart"/>
      <w:r w:rsidRPr="00E7519B">
        <w:rPr>
          <w:sz w:val="24"/>
          <w:szCs w:val="24"/>
          <w:lang w:val="es-ES_tradnl" w:eastAsia="ja-JP"/>
        </w:rPr>
        <w:t>entries</w:t>
      </w:r>
      <w:proofErr w:type="spellEnd"/>
      <w:r w:rsidRPr="00E7519B">
        <w:rPr>
          <w:sz w:val="24"/>
          <w:szCs w:val="24"/>
          <w:lang w:val="es-ES_tradnl" w:eastAsia="ja-JP"/>
        </w:rPr>
        <w:t>, 0 CINDA manual records.)</w:t>
      </w:r>
    </w:p>
    <w:p w:rsidR="0094574A" w:rsidRPr="00E7519B" w:rsidRDefault="0094574A" w:rsidP="0094574A">
      <w:pPr>
        <w:pStyle w:val="ListParagraph"/>
        <w:numPr>
          <w:ilvl w:val="0"/>
          <w:numId w:val="10"/>
        </w:numPr>
        <w:spacing w:after="120"/>
        <w:jc w:val="both"/>
        <w:rPr>
          <w:sz w:val="24"/>
          <w:szCs w:val="24"/>
          <w:lang w:val="es-ES_tradnl" w:eastAsia="ja-JP"/>
        </w:rPr>
      </w:pPr>
      <w:r w:rsidRPr="00E7519B">
        <w:rPr>
          <w:lang w:val="es-ES_tradnl" w:eastAsia="ja-JP"/>
        </w:rPr>
        <w:t>2PRTFNL</w:t>
      </w:r>
      <w:r w:rsidRPr="00E7519B">
        <w:rPr>
          <w:sz w:val="24"/>
          <w:szCs w:val="24"/>
          <w:lang w:val="es-ES_tradnl" w:eastAsia="ja-JP"/>
        </w:rPr>
        <w:t xml:space="preserve">: Centro de </w:t>
      </w:r>
      <w:proofErr w:type="spellStart"/>
      <w:r w:rsidRPr="00E7519B">
        <w:rPr>
          <w:sz w:val="24"/>
          <w:szCs w:val="24"/>
          <w:lang w:val="es-ES_tradnl" w:eastAsia="ja-JP"/>
        </w:rPr>
        <w:t>Fisica</w:t>
      </w:r>
      <w:proofErr w:type="spellEnd"/>
      <w:r w:rsidRPr="00E7519B">
        <w:rPr>
          <w:sz w:val="24"/>
          <w:szCs w:val="24"/>
          <w:lang w:val="es-ES_tradnl" w:eastAsia="ja-JP"/>
        </w:rPr>
        <w:t xml:space="preserve"> Nuclear, Lisboa (19 EXFOR </w:t>
      </w:r>
      <w:proofErr w:type="spellStart"/>
      <w:r w:rsidRPr="00E7519B">
        <w:rPr>
          <w:sz w:val="24"/>
          <w:szCs w:val="24"/>
          <w:lang w:val="es-ES_tradnl" w:eastAsia="ja-JP"/>
        </w:rPr>
        <w:t>entries</w:t>
      </w:r>
      <w:proofErr w:type="spellEnd"/>
      <w:r w:rsidRPr="00E7519B">
        <w:rPr>
          <w:sz w:val="24"/>
          <w:szCs w:val="24"/>
          <w:lang w:val="es-ES_tradnl" w:eastAsia="ja-JP"/>
        </w:rPr>
        <w:t>, 1 CINDA manual records.)</w:t>
      </w:r>
    </w:p>
    <w:p w:rsidR="00226994" w:rsidRDefault="0094574A" w:rsidP="00D237A7">
      <w:pPr>
        <w:jc w:val="both"/>
        <w:rPr>
          <w:sz w:val="24"/>
          <w:szCs w:val="24"/>
          <w:lang w:val="en-GB" w:eastAsia="ja-JP"/>
        </w:rPr>
      </w:pPr>
      <w:r w:rsidRPr="00D33091">
        <w:rPr>
          <w:sz w:val="24"/>
          <w:szCs w:val="24"/>
          <w:lang w:val="en-GB" w:eastAsia="ja-JP"/>
        </w:rPr>
        <w:t>Except for the oldest article available at NDS (</w:t>
      </w:r>
      <w:r w:rsidRPr="00D33091">
        <w:rPr>
          <w:lang w:val="en-GB" w:eastAsia="ja-JP"/>
        </w:rPr>
        <w:t>J</w:t>
      </w:r>
      <w:proofErr w:type="gramStart"/>
      <w:r w:rsidRPr="00D33091">
        <w:rPr>
          <w:lang w:val="en-GB" w:eastAsia="ja-JP"/>
        </w:rPr>
        <w:t>,NIM</w:t>
      </w:r>
      <w:proofErr w:type="gramEnd"/>
      <w:r w:rsidRPr="00D33091">
        <w:rPr>
          <w:lang w:val="en-GB" w:eastAsia="ja-JP"/>
        </w:rPr>
        <w:t>/B,174,229,2001</w:t>
      </w:r>
      <w:r w:rsidRPr="00D33091">
        <w:rPr>
          <w:sz w:val="24"/>
          <w:szCs w:val="24"/>
          <w:lang w:val="en-GB" w:eastAsia="ja-JP"/>
        </w:rPr>
        <w:t xml:space="preserve"> in EXFOR D0084), the </w:t>
      </w:r>
      <w:r w:rsidR="004829DC" w:rsidRPr="00D33091">
        <w:rPr>
          <w:sz w:val="24"/>
          <w:szCs w:val="24"/>
          <w:lang w:val="en-GB" w:eastAsia="ja-JP"/>
        </w:rPr>
        <w:t xml:space="preserve">centre name is always accompanied by the university name on the </w:t>
      </w:r>
      <w:r w:rsidRPr="00D33091">
        <w:rPr>
          <w:sz w:val="24"/>
          <w:szCs w:val="24"/>
          <w:lang w:val="en-GB" w:eastAsia="ja-JP"/>
        </w:rPr>
        <w:t xml:space="preserve">source articles of the entries coded with </w:t>
      </w:r>
      <w:r w:rsidRPr="00D33091">
        <w:rPr>
          <w:lang w:val="en-GB" w:eastAsia="ja-JP"/>
        </w:rPr>
        <w:t>2PRTFNL</w:t>
      </w:r>
      <w:r w:rsidRPr="00D33091">
        <w:rPr>
          <w:sz w:val="24"/>
          <w:szCs w:val="24"/>
          <w:lang w:val="en-GB" w:eastAsia="ja-JP"/>
        </w:rPr>
        <w:t xml:space="preserve">. </w:t>
      </w:r>
      <w:r w:rsidR="004829DC" w:rsidRPr="00D33091">
        <w:rPr>
          <w:sz w:val="24"/>
          <w:szCs w:val="24"/>
          <w:lang w:val="en-GB" w:eastAsia="ja-JP"/>
        </w:rPr>
        <w:t>Both codes were proposed in Memo CP-N/15 in 2001.</w:t>
      </w:r>
    </w:p>
    <w:p w:rsidR="004829DC" w:rsidRPr="00D33091" w:rsidRDefault="004829DC" w:rsidP="004829DC">
      <w:pPr>
        <w:spacing w:before="240"/>
        <w:jc w:val="both"/>
        <w:rPr>
          <w:sz w:val="24"/>
          <w:szCs w:val="24"/>
          <w:lang w:val="en-GB" w:eastAsia="ja-JP"/>
        </w:rPr>
      </w:pPr>
      <w:r w:rsidRPr="00D33091">
        <w:rPr>
          <w:sz w:val="24"/>
          <w:szCs w:val="24"/>
          <w:lang w:val="en-GB" w:eastAsia="ja-JP"/>
        </w:rPr>
        <w:t xml:space="preserve">To avoid use of two institute codes for institutions of the same university, I propose to make </w:t>
      </w:r>
      <w:r w:rsidRPr="00D33091">
        <w:rPr>
          <w:lang w:val="en-GB" w:eastAsia="ja-JP"/>
        </w:rPr>
        <w:t>2PRTFNL</w:t>
      </w:r>
      <w:r w:rsidRPr="00D33091">
        <w:rPr>
          <w:sz w:val="24"/>
          <w:szCs w:val="24"/>
          <w:lang w:val="en-GB" w:eastAsia="ja-JP"/>
        </w:rPr>
        <w:t xml:space="preserve"> obsolete.</w:t>
      </w:r>
    </w:p>
    <w:p w:rsidR="0094574A" w:rsidRDefault="0094574A" w:rsidP="00D237A7">
      <w:pPr>
        <w:jc w:val="both"/>
        <w:rPr>
          <w:sz w:val="24"/>
          <w:szCs w:val="24"/>
          <w:lang w:val="en-GB" w:eastAsia="ja-JP"/>
        </w:rPr>
      </w:pPr>
    </w:p>
    <w:p w:rsidR="00226994" w:rsidRPr="00226994" w:rsidRDefault="00226994" w:rsidP="00226994">
      <w:pPr>
        <w:jc w:val="both"/>
        <w:rPr>
          <w:color w:val="FF0000"/>
          <w:sz w:val="24"/>
          <w:szCs w:val="24"/>
          <w:lang w:val="en-GB" w:eastAsia="ja-JP"/>
        </w:rPr>
      </w:pPr>
      <w:r w:rsidRPr="00226994">
        <w:rPr>
          <w:i/>
          <w:color w:val="FF0000"/>
          <w:sz w:val="24"/>
          <w:szCs w:val="24"/>
          <w:lang w:val="en-GB" w:eastAsia="ja-JP"/>
        </w:rPr>
        <w:t>Note to the revised Memo CP-D/939</w:t>
      </w:r>
      <w:r>
        <w:rPr>
          <w:color w:val="FF0000"/>
          <w:sz w:val="24"/>
          <w:szCs w:val="24"/>
          <w:lang w:val="en-GB" w:eastAsia="ja-JP"/>
        </w:rPr>
        <w:t xml:space="preserve">: </w:t>
      </w:r>
      <w:proofErr w:type="spellStart"/>
      <w:r>
        <w:rPr>
          <w:color w:val="FF0000"/>
          <w:sz w:val="24"/>
          <w:szCs w:val="24"/>
          <w:lang w:val="en-GB" w:eastAsia="ja-JP"/>
        </w:rPr>
        <w:t>Prof.</w:t>
      </w:r>
      <w:proofErr w:type="spellEnd"/>
      <w:r>
        <w:rPr>
          <w:color w:val="FF0000"/>
          <w:sz w:val="24"/>
          <w:szCs w:val="24"/>
          <w:lang w:val="en-GB" w:eastAsia="ja-JP"/>
        </w:rPr>
        <w:t xml:space="preserve"> </w:t>
      </w:r>
      <w:r w:rsidR="00092532">
        <w:rPr>
          <w:color w:val="FF0000"/>
          <w:sz w:val="24"/>
          <w:szCs w:val="24"/>
          <w:lang w:val="en-GB" w:eastAsia="ja-JP"/>
        </w:rPr>
        <w:t xml:space="preserve">Pedro </w:t>
      </w:r>
      <w:proofErr w:type="spellStart"/>
      <w:r w:rsidR="00092532">
        <w:rPr>
          <w:color w:val="FF0000"/>
          <w:sz w:val="24"/>
          <w:szCs w:val="24"/>
          <w:lang w:val="en-GB" w:eastAsia="ja-JP"/>
        </w:rPr>
        <w:t>Vaz</w:t>
      </w:r>
      <w:proofErr w:type="spellEnd"/>
      <w:r w:rsidRPr="00226994">
        <w:rPr>
          <w:color w:val="FF0000"/>
          <w:sz w:val="24"/>
          <w:szCs w:val="24"/>
          <w:lang w:val="en-GB" w:eastAsia="ja-JP"/>
        </w:rPr>
        <w:t xml:space="preserve"> </w:t>
      </w:r>
      <w:r>
        <w:rPr>
          <w:color w:val="FF0000"/>
          <w:sz w:val="24"/>
          <w:szCs w:val="24"/>
          <w:lang w:val="en-GB" w:eastAsia="ja-JP"/>
        </w:rPr>
        <w:t>(</w:t>
      </w:r>
      <w:proofErr w:type="spellStart"/>
      <w:r w:rsidRPr="00226994">
        <w:rPr>
          <w:color w:val="FF0000"/>
          <w:sz w:val="24"/>
          <w:szCs w:val="24"/>
          <w:lang w:val="en-GB" w:eastAsia="ja-JP"/>
        </w:rPr>
        <w:t>Instituto</w:t>
      </w:r>
      <w:proofErr w:type="spellEnd"/>
      <w:r w:rsidRPr="00226994">
        <w:rPr>
          <w:color w:val="FF0000"/>
          <w:sz w:val="24"/>
          <w:szCs w:val="24"/>
          <w:lang w:val="en-GB" w:eastAsia="ja-JP"/>
        </w:rPr>
        <w:t xml:space="preserve"> Superior </w:t>
      </w:r>
      <w:proofErr w:type="spellStart"/>
      <w:r w:rsidRPr="00226994">
        <w:rPr>
          <w:color w:val="FF0000"/>
          <w:sz w:val="24"/>
          <w:szCs w:val="24"/>
          <w:lang w:val="en-GB" w:eastAsia="ja-JP"/>
        </w:rPr>
        <w:t>Técnico</w:t>
      </w:r>
      <w:proofErr w:type="spellEnd"/>
      <w:r w:rsidRPr="00226994">
        <w:rPr>
          <w:color w:val="FF0000"/>
          <w:sz w:val="24"/>
          <w:szCs w:val="24"/>
          <w:lang w:val="en-GB" w:eastAsia="ja-JP"/>
        </w:rPr>
        <w:t xml:space="preserve">, </w:t>
      </w:r>
      <w:proofErr w:type="spellStart"/>
      <w:r w:rsidRPr="00226994">
        <w:rPr>
          <w:color w:val="FF0000"/>
          <w:sz w:val="24"/>
          <w:szCs w:val="24"/>
          <w:lang w:val="en-GB" w:eastAsia="ja-JP"/>
        </w:rPr>
        <w:t>Universidade</w:t>
      </w:r>
      <w:proofErr w:type="spellEnd"/>
      <w:r w:rsidRPr="00226994">
        <w:rPr>
          <w:color w:val="FF0000"/>
          <w:sz w:val="24"/>
          <w:szCs w:val="24"/>
          <w:lang w:val="en-GB" w:eastAsia="ja-JP"/>
        </w:rPr>
        <w:t xml:space="preserve"> de </w:t>
      </w:r>
      <w:proofErr w:type="spellStart"/>
      <w:r w:rsidRPr="00226994">
        <w:rPr>
          <w:color w:val="FF0000"/>
          <w:sz w:val="24"/>
          <w:szCs w:val="24"/>
          <w:lang w:val="en-GB" w:eastAsia="ja-JP"/>
        </w:rPr>
        <w:t>Lisboa</w:t>
      </w:r>
      <w:proofErr w:type="spellEnd"/>
      <w:r>
        <w:rPr>
          <w:color w:val="FF0000"/>
          <w:sz w:val="24"/>
          <w:szCs w:val="24"/>
          <w:lang w:val="en-GB" w:eastAsia="ja-JP"/>
        </w:rPr>
        <w:t xml:space="preserve">) </w:t>
      </w:r>
      <w:r w:rsidRPr="00226994">
        <w:rPr>
          <w:color w:val="FF0000"/>
          <w:sz w:val="24"/>
          <w:szCs w:val="24"/>
          <w:lang w:val="en-GB" w:eastAsia="ja-JP"/>
        </w:rPr>
        <w:t>confirmed that the centre (now extinguished) is actually a former research centre of the university.</w:t>
      </w:r>
      <w:r w:rsidR="007B3C31">
        <w:rPr>
          <w:color w:val="FF0000"/>
          <w:sz w:val="24"/>
          <w:szCs w:val="24"/>
          <w:lang w:val="en-GB" w:eastAsia="ja-JP"/>
        </w:rPr>
        <w:t xml:space="preserve"> This supports our conclusion.</w:t>
      </w:r>
    </w:p>
    <w:p w:rsidR="00226994" w:rsidRDefault="00226994" w:rsidP="00D237A7">
      <w:pPr>
        <w:jc w:val="both"/>
        <w:rPr>
          <w:sz w:val="24"/>
          <w:szCs w:val="24"/>
          <w:lang w:val="en-GB" w:eastAsia="ja-JP"/>
        </w:rPr>
      </w:pPr>
    </w:p>
    <w:p w:rsidR="00226994" w:rsidRDefault="00226994" w:rsidP="00D237A7">
      <w:pPr>
        <w:jc w:val="both"/>
        <w:rPr>
          <w:sz w:val="24"/>
          <w:szCs w:val="24"/>
          <w:lang w:val="en-GB" w:eastAsia="ja-JP"/>
        </w:rPr>
      </w:pPr>
    </w:p>
    <w:p w:rsidR="00226994" w:rsidRDefault="00226994" w:rsidP="00226994">
      <w:pPr>
        <w:jc w:val="both"/>
        <w:rPr>
          <w:sz w:val="24"/>
          <w:szCs w:val="24"/>
          <w:lang w:val="en-GB" w:eastAsia="ja-JP"/>
        </w:rPr>
      </w:pPr>
    </w:p>
    <w:p w:rsidR="00226994" w:rsidRPr="00226994" w:rsidRDefault="00226994" w:rsidP="00226994">
      <w:pPr>
        <w:jc w:val="both"/>
        <w:rPr>
          <w:b/>
          <w:color w:val="FF0000"/>
          <w:sz w:val="24"/>
          <w:szCs w:val="24"/>
          <w:lang w:val="en-GB" w:eastAsia="ja-JP"/>
        </w:rPr>
      </w:pPr>
      <w:r w:rsidRPr="00226994">
        <w:rPr>
          <w:b/>
          <w:color w:val="FF0000"/>
          <w:sz w:val="24"/>
          <w:szCs w:val="24"/>
          <w:lang w:val="en-GB" w:eastAsia="ja-JP"/>
        </w:rPr>
        <w:lastRenderedPageBreak/>
        <w:t>3. 2PRTLIS and 2PRTLFE</w:t>
      </w:r>
    </w:p>
    <w:p w:rsidR="00226994" w:rsidRPr="006647BF" w:rsidRDefault="00226994" w:rsidP="006647BF">
      <w:pPr>
        <w:spacing w:before="240" w:after="120"/>
        <w:jc w:val="both"/>
        <w:rPr>
          <w:color w:val="FF0000"/>
          <w:sz w:val="24"/>
          <w:szCs w:val="24"/>
          <w:lang w:val="en-GB" w:eastAsia="ja-JP"/>
        </w:rPr>
      </w:pPr>
      <w:r w:rsidRPr="006647BF">
        <w:rPr>
          <w:color w:val="FF0000"/>
          <w:sz w:val="24"/>
          <w:szCs w:val="24"/>
          <w:lang w:val="en-GB" w:eastAsia="ja-JP"/>
        </w:rPr>
        <w:t>There is one more institute code related with the university:</w:t>
      </w:r>
    </w:p>
    <w:p w:rsidR="00226994" w:rsidRPr="00E7519B" w:rsidRDefault="00226994" w:rsidP="00226994">
      <w:pPr>
        <w:pStyle w:val="ListParagraph"/>
        <w:numPr>
          <w:ilvl w:val="0"/>
          <w:numId w:val="11"/>
        </w:numPr>
        <w:jc w:val="both"/>
        <w:rPr>
          <w:color w:val="FF0000"/>
          <w:sz w:val="24"/>
          <w:szCs w:val="24"/>
          <w:lang w:val="es-ES_tradnl" w:eastAsia="ja-JP"/>
        </w:rPr>
      </w:pPr>
      <w:r w:rsidRPr="00E7519B">
        <w:rPr>
          <w:color w:val="FF0000"/>
          <w:lang w:val="es-ES_tradnl" w:eastAsia="ja-JP"/>
        </w:rPr>
        <w:t>2PRTLFE</w:t>
      </w:r>
      <w:r w:rsidRPr="00E7519B">
        <w:rPr>
          <w:color w:val="FF0000"/>
          <w:sz w:val="24"/>
          <w:szCs w:val="24"/>
          <w:lang w:val="es-ES_tradnl" w:eastAsia="ja-JP"/>
        </w:rPr>
        <w:t xml:space="preserve"> Instituto </w:t>
      </w:r>
      <w:proofErr w:type="spellStart"/>
      <w:r w:rsidRPr="00E7519B">
        <w:rPr>
          <w:color w:val="FF0000"/>
          <w:sz w:val="24"/>
          <w:szCs w:val="24"/>
          <w:lang w:val="es-ES_tradnl" w:eastAsia="ja-JP"/>
        </w:rPr>
        <w:t>Tecnologico</w:t>
      </w:r>
      <w:proofErr w:type="spellEnd"/>
      <w:r w:rsidRPr="00E7519B">
        <w:rPr>
          <w:color w:val="FF0000"/>
          <w:sz w:val="24"/>
          <w:szCs w:val="24"/>
          <w:lang w:val="es-ES_tradnl" w:eastAsia="ja-JP"/>
        </w:rPr>
        <w:t xml:space="preserve"> e Nuclear, </w:t>
      </w:r>
      <w:proofErr w:type="spellStart"/>
      <w:r w:rsidRPr="00E7519B">
        <w:rPr>
          <w:color w:val="FF0000"/>
          <w:sz w:val="24"/>
          <w:szCs w:val="24"/>
          <w:lang w:val="es-ES_tradnl" w:eastAsia="ja-JP"/>
        </w:rPr>
        <w:t>Sacavem</w:t>
      </w:r>
      <w:proofErr w:type="spellEnd"/>
    </w:p>
    <w:p w:rsidR="00226994" w:rsidRPr="00226994" w:rsidRDefault="00226994" w:rsidP="006647BF">
      <w:pPr>
        <w:spacing w:before="240" w:after="120"/>
        <w:jc w:val="both"/>
        <w:rPr>
          <w:color w:val="FF0000"/>
          <w:sz w:val="24"/>
          <w:szCs w:val="24"/>
          <w:lang w:val="en-GB" w:eastAsia="ja-JP"/>
        </w:rPr>
      </w:pPr>
      <w:proofErr w:type="spellStart"/>
      <w:r w:rsidRPr="00226994">
        <w:rPr>
          <w:color w:val="FF0000"/>
          <w:sz w:val="24"/>
          <w:szCs w:val="24"/>
          <w:lang w:val="en-GB" w:eastAsia="ja-JP"/>
        </w:rPr>
        <w:t>Prof.</w:t>
      </w:r>
      <w:proofErr w:type="spellEnd"/>
      <w:r w:rsidRPr="00226994">
        <w:rPr>
          <w:color w:val="FF0000"/>
          <w:sz w:val="24"/>
          <w:szCs w:val="24"/>
          <w:lang w:val="en-GB" w:eastAsia="ja-JP"/>
        </w:rPr>
        <w:t xml:space="preserve"> </w:t>
      </w:r>
      <w:r w:rsidR="00092532">
        <w:rPr>
          <w:color w:val="FF0000"/>
          <w:sz w:val="24"/>
          <w:szCs w:val="24"/>
          <w:lang w:val="en-GB" w:eastAsia="ja-JP"/>
        </w:rPr>
        <w:t>Pedro Vaz</w:t>
      </w:r>
      <w:r w:rsidRPr="00226994">
        <w:rPr>
          <w:color w:val="FF0000"/>
          <w:sz w:val="24"/>
          <w:szCs w:val="24"/>
          <w:lang w:val="en-GB" w:eastAsia="ja-JP"/>
        </w:rPr>
        <w:t xml:space="preserve"> confirmed that this former State Laboratory (ITN) was extinguished in 2012, and integrated in </w:t>
      </w:r>
      <w:r w:rsidR="006647BF">
        <w:rPr>
          <w:color w:val="FF0000"/>
          <w:sz w:val="24"/>
          <w:szCs w:val="24"/>
          <w:lang w:val="en-GB" w:eastAsia="ja-JP"/>
        </w:rPr>
        <w:t xml:space="preserve">the </w:t>
      </w:r>
      <w:proofErr w:type="spellStart"/>
      <w:r w:rsidRPr="00226994">
        <w:rPr>
          <w:color w:val="FF0000"/>
          <w:sz w:val="24"/>
          <w:szCs w:val="24"/>
          <w:lang w:val="en-GB" w:eastAsia="ja-JP"/>
        </w:rPr>
        <w:t>Ins</w:t>
      </w:r>
      <w:r w:rsidR="006647BF">
        <w:rPr>
          <w:color w:val="FF0000"/>
          <w:sz w:val="24"/>
          <w:szCs w:val="24"/>
          <w:lang w:val="en-GB" w:eastAsia="ja-JP"/>
        </w:rPr>
        <w:t>tituto</w:t>
      </w:r>
      <w:proofErr w:type="spellEnd"/>
      <w:r w:rsidR="006647BF">
        <w:rPr>
          <w:color w:val="FF0000"/>
          <w:sz w:val="24"/>
          <w:szCs w:val="24"/>
          <w:lang w:val="en-GB" w:eastAsia="ja-JP"/>
        </w:rPr>
        <w:t xml:space="preserve"> Superior </w:t>
      </w:r>
      <w:proofErr w:type="spellStart"/>
      <w:r w:rsidR="006647BF">
        <w:rPr>
          <w:color w:val="FF0000"/>
          <w:sz w:val="24"/>
          <w:szCs w:val="24"/>
          <w:lang w:val="en-GB" w:eastAsia="ja-JP"/>
        </w:rPr>
        <w:t>Técnico</w:t>
      </w:r>
      <w:proofErr w:type="spellEnd"/>
      <w:r w:rsidR="006647BF">
        <w:rPr>
          <w:color w:val="FF0000"/>
          <w:sz w:val="24"/>
          <w:szCs w:val="24"/>
          <w:lang w:val="en-GB" w:eastAsia="ja-JP"/>
        </w:rPr>
        <w:t xml:space="preserve"> (IST) of the university. Therefore this institute code must be extinguished, but will be </w:t>
      </w:r>
      <w:r w:rsidR="007B3C31">
        <w:rPr>
          <w:color w:val="FF0000"/>
          <w:sz w:val="24"/>
          <w:szCs w:val="24"/>
          <w:lang w:val="en-GB" w:eastAsia="ja-JP"/>
        </w:rPr>
        <w:t xml:space="preserve">still </w:t>
      </w:r>
      <w:r w:rsidR="006647BF">
        <w:rPr>
          <w:color w:val="FF0000"/>
          <w:sz w:val="24"/>
          <w:szCs w:val="24"/>
          <w:lang w:val="en-GB" w:eastAsia="ja-JP"/>
        </w:rPr>
        <w:t xml:space="preserve">valid for </w:t>
      </w:r>
      <w:r w:rsidR="004A164C">
        <w:rPr>
          <w:color w:val="FF0000"/>
          <w:sz w:val="24"/>
          <w:szCs w:val="24"/>
          <w:lang w:val="en-GB" w:eastAsia="ja-JP"/>
        </w:rPr>
        <w:t xml:space="preserve">the </w:t>
      </w:r>
      <w:r w:rsidR="006647BF">
        <w:rPr>
          <w:color w:val="FF0000"/>
          <w:sz w:val="24"/>
          <w:szCs w:val="24"/>
          <w:lang w:val="en-GB" w:eastAsia="ja-JP"/>
        </w:rPr>
        <w:t>old experimental works where the fo</w:t>
      </w:r>
      <w:r w:rsidR="007B3C31">
        <w:rPr>
          <w:color w:val="FF0000"/>
          <w:sz w:val="24"/>
          <w:szCs w:val="24"/>
          <w:lang w:val="en-GB" w:eastAsia="ja-JP"/>
        </w:rPr>
        <w:t>rmer institute name is indicated</w:t>
      </w:r>
      <w:r w:rsidR="006647BF">
        <w:rPr>
          <w:color w:val="FF0000"/>
          <w:sz w:val="24"/>
          <w:szCs w:val="24"/>
          <w:lang w:val="en-GB" w:eastAsia="ja-JP"/>
        </w:rPr>
        <w:t>.</w:t>
      </w:r>
    </w:p>
    <w:p w:rsidR="00226994" w:rsidRPr="00D33091" w:rsidRDefault="00226994" w:rsidP="00D237A7">
      <w:pPr>
        <w:jc w:val="both"/>
        <w:rPr>
          <w:sz w:val="24"/>
          <w:szCs w:val="24"/>
          <w:lang w:val="en-GB" w:eastAsia="ja-JP"/>
        </w:rPr>
      </w:pPr>
    </w:p>
    <w:p w:rsidR="00D237A7" w:rsidRPr="00D33091" w:rsidRDefault="00B13F68" w:rsidP="00843CFF">
      <w:pPr>
        <w:rPr>
          <w:b/>
          <w:sz w:val="24"/>
          <w:szCs w:val="24"/>
          <w:u w:val="single"/>
          <w:lang w:val="en-GB" w:eastAsia="ja-JP"/>
        </w:rPr>
      </w:pPr>
      <w:r w:rsidRPr="00D33091">
        <w:rPr>
          <w:b/>
          <w:sz w:val="24"/>
          <w:szCs w:val="24"/>
          <w:u w:val="single"/>
          <w:lang w:val="en-GB" w:eastAsia="ja-JP"/>
        </w:rPr>
        <w:t>Dictionary 3 (Institutes)</w:t>
      </w:r>
    </w:p>
    <w:p w:rsidR="00B13F68" w:rsidRPr="00D33091" w:rsidRDefault="00B13F68" w:rsidP="00843CFF">
      <w:pPr>
        <w:rPr>
          <w:sz w:val="24"/>
          <w:szCs w:val="24"/>
          <w:lang w:val="en-GB" w:eastAsia="ja-JP"/>
        </w:rPr>
      </w:pPr>
      <w:r w:rsidRPr="00D33091">
        <w:rPr>
          <w:lang w:val="en-GB" w:eastAsia="ja-JP"/>
        </w:rPr>
        <w:t>2GER</w:t>
      </w:r>
      <w:r w:rsidR="00AE11AC" w:rsidRPr="00D33091">
        <w:rPr>
          <w:lang w:val="en-GB" w:eastAsia="ja-JP"/>
        </w:rPr>
        <w:t>IFS</w:t>
      </w:r>
      <w:r w:rsidRPr="00D33091">
        <w:rPr>
          <w:sz w:val="24"/>
          <w:szCs w:val="24"/>
          <w:lang w:val="en-GB" w:eastAsia="ja-JP"/>
        </w:rPr>
        <w:tab/>
        <w:t>(</w:t>
      </w:r>
      <w:r w:rsidR="004829DC" w:rsidRPr="00D33091">
        <w:rPr>
          <w:i/>
          <w:sz w:val="24"/>
          <w:szCs w:val="24"/>
          <w:lang w:val="en-GB" w:eastAsia="ja-JP"/>
        </w:rPr>
        <w:t>Obsolete</w:t>
      </w:r>
      <w:r w:rsidR="004829DC" w:rsidRPr="00D33091">
        <w:rPr>
          <w:sz w:val="24"/>
          <w:szCs w:val="24"/>
          <w:lang w:val="en-GB" w:eastAsia="ja-JP"/>
        </w:rPr>
        <w:t>)</w:t>
      </w:r>
    </w:p>
    <w:p w:rsidR="004829DC" w:rsidRPr="00D33091" w:rsidRDefault="004829DC" w:rsidP="00843CFF">
      <w:pPr>
        <w:rPr>
          <w:sz w:val="24"/>
          <w:szCs w:val="24"/>
          <w:lang w:val="en-GB" w:eastAsia="ja-JP"/>
        </w:rPr>
      </w:pPr>
      <w:r w:rsidRPr="00D33091">
        <w:rPr>
          <w:lang w:val="en-GB" w:eastAsia="ja-JP"/>
        </w:rPr>
        <w:t>2PRTFNL</w:t>
      </w:r>
      <w:r w:rsidRPr="00D33091">
        <w:rPr>
          <w:sz w:val="24"/>
          <w:szCs w:val="24"/>
          <w:lang w:val="en-GB" w:eastAsia="ja-JP"/>
        </w:rPr>
        <w:tab/>
        <w:t>(</w:t>
      </w:r>
      <w:r w:rsidRPr="00D33091">
        <w:rPr>
          <w:i/>
          <w:sz w:val="24"/>
          <w:szCs w:val="24"/>
          <w:lang w:val="en-GB" w:eastAsia="ja-JP"/>
        </w:rPr>
        <w:t>Obsolete</w:t>
      </w:r>
      <w:r w:rsidRPr="00D33091">
        <w:rPr>
          <w:sz w:val="24"/>
          <w:szCs w:val="24"/>
          <w:lang w:val="en-GB" w:eastAsia="ja-JP"/>
        </w:rPr>
        <w:t>)</w:t>
      </w:r>
    </w:p>
    <w:p w:rsidR="006647BF" w:rsidRPr="006647BF" w:rsidRDefault="006647BF" w:rsidP="006647BF">
      <w:pPr>
        <w:rPr>
          <w:color w:val="FF0000"/>
          <w:sz w:val="24"/>
          <w:szCs w:val="24"/>
          <w:lang w:val="en-GB" w:eastAsia="ja-JP"/>
        </w:rPr>
      </w:pPr>
      <w:r w:rsidRPr="006647BF">
        <w:rPr>
          <w:color w:val="FF0000"/>
          <w:lang w:val="en-GB" w:eastAsia="ja-JP"/>
        </w:rPr>
        <w:t>2PRTLFE</w:t>
      </w:r>
      <w:r w:rsidRPr="006647BF">
        <w:rPr>
          <w:color w:val="FF0000"/>
          <w:sz w:val="24"/>
          <w:szCs w:val="24"/>
          <w:lang w:val="en-GB" w:eastAsia="ja-JP"/>
        </w:rPr>
        <w:tab/>
        <w:t>(</w:t>
      </w:r>
      <w:r w:rsidRPr="006647BF">
        <w:rPr>
          <w:i/>
          <w:color w:val="FF0000"/>
          <w:sz w:val="24"/>
          <w:szCs w:val="24"/>
          <w:lang w:val="en-GB" w:eastAsia="ja-JP"/>
        </w:rPr>
        <w:t>Extinguish</w:t>
      </w:r>
      <w:r w:rsidRPr="006647BF">
        <w:rPr>
          <w:color w:val="FF0000"/>
          <w:sz w:val="24"/>
          <w:szCs w:val="24"/>
          <w:lang w:val="en-GB" w:eastAsia="ja-JP"/>
        </w:rPr>
        <w:t>)</w:t>
      </w:r>
    </w:p>
    <w:p w:rsidR="00B13F68" w:rsidRDefault="00B13F68" w:rsidP="00843CFF">
      <w:pPr>
        <w:rPr>
          <w:b/>
          <w:sz w:val="24"/>
          <w:szCs w:val="24"/>
          <w:lang w:val="en-GB" w:eastAsia="ja-JP"/>
        </w:rPr>
      </w:pPr>
    </w:p>
    <w:p w:rsidR="00D33091" w:rsidRDefault="00D33091" w:rsidP="00843CFF">
      <w:pPr>
        <w:rPr>
          <w:b/>
          <w:sz w:val="24"/>
          <w:szCs w:val="24"/>
          <w:lang w:val="en-GB" w:eastAsia="ja-JP"/>
        </w:rPr>
      </w:pPr>
    </w:p>
    <w:p w:rsidR="00D33091" w:rsidRPr="001665E2" w:rsidRDefault="00D33091" w:rsidP="00843CFF">
      <w:pPr>
        <w:rPr>
          <w:b/>
          <w:sz w:val="24"/>
          <w:szCs w:val="24"/>
          <w:lang w:val="en-GB" w:eastAsia="ja-JP"/>
        </w:rPr>
      </w:pPr>
    </w:p>
    <w:p w:rsidR="00D237A7" w:rsidRPr="001665E2" w:rsidRDefault="00843CFF" w:rsidP="00763276">
      <w:pPr>
        <w:rPr>
          <w:b/>
          <w:sz w:val="24"/>
          <w:szCs w:val="24"/>
          <w:lang w:val="en-GB" w:eastAsia="ja-JP"/>
        </w:rPr>
      </w:pPr>
      <w:r w:rsidRPr="001665E2">
        <w:rPr>
          <w:b/>
          <w:sz w:val="24"/>
          <w:szCs w:val="24"/>
          <w:lang w:val="en-GB" w:eastAsia="ja-JP"/>
        </w:rPr>
        <w:t>Distribution:</w:t>
      </w:r>
    </w:p>
    <w:p w:rsidR="00D237A7" w:rsidRPr="001665E2" w:rsidRDefault="00D237A7" w:rsidP="00763276">
      <w:pPr>
        <w:rPr>
          <w:sz w:val="24"/>
          <w:lang w:val="en-GB" w:eastAsia="ja-JP"/>
        </w:rPr>
        <w:sectPr w:rsidR="00D237A7" w:rsidRPr="001665E2" w:rsidSect="00745ADB">
          <w:type w:val="continuous"/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lastRenderedPageBreak/>
        <w:t>a.koning@iaea.org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abhihere@gmail.com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aloks279@gmail.com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cgc@ciae.ac.cn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dbrown@bnl.gov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draj@barc.gov.in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dvoytenkov@ippe.ru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ebata@nucl.sci.hokudai.ac.jp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fukahori.tokio@jaea.go.jp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ganesan555@gmail.com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gezg@ciae.ac.cn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iwamoto.osamu@jaea.go.jp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j.c.sublet@iaea.org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jhchang@kaeri.re.kr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jmwang@ciae.ac.cn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kaltchenko@kinr.kiev.ua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jim.gulliford@oecd.org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manuel.bossant@oecd.org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marema08@gmail.com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masaaki@nucl.sci.hokudai.ac.jp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mmarina@ippe.ru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mwherman@bnl.gov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nicolas.soppera@oecd.org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n.otsuka@iaea.org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lastRenderedPageBreak/>
        <w:t>nrdc@jcprg.org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nurzat.kenzhebaev@gmail.com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ogritzay@kinr.kiev.ua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oscar.cabellos@oecd.org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otto.schwerer@aon.at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pikulina@expd.vniief.ru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pritychenko@bnl.gov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samaev@obninsk.ru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sbabykina@yandex.ru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scyang@kaeri.re.kr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selyankina@expd.vniief.ru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sonzogni@bnl.gov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stakacs@atomki.hu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stanislav.hlavac@savba.sk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s.a.dunaeva@yandex.ru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sv.dunaeva@gmail.com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taova@expd.vniief.ru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tarkanyi@atomki.hu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vvvarlamov@gmail.com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v.semkova@iaea.org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v.zerkin@iaea.org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yolee@kaeri.re.kr</w:t>
      </w:r>
    </w:p>
    <w:p w:rsidR="00763276" w:rsidRPr="001665E2" w:rsidRDefault="00763276" w:rsidP="00763276">
      <w:pPr>
        <w:rPr>
          <w:sz w:val="24"/>
          <w:lang w:val="en-GB" w:eastAsia="ja-JP"/>
        </w:rPr>
      </w:pPr>
      <w:r w:rsidRPr="001665E2">
        <w:rPr>
          <w:sz w:val="24"/>
          <w:lang w:val="en-GB" w:eastAsia="ja-JP"/>
        </w:rPr>
        <w:t>zholdybayev@inp.kz</w:t>
      </w:r>
    </w:p>
    <w:p w:rsidR="000C1535" w:rsidRPr="001665E2" w:rsidRDefault="001665E2" w:rsidP="00D237A7">
      <w:pPr>
        <w:pStyle w:val="HTMLPreformatted"/>
        <w:rPr>
          <w:rFonts w:ascii="Times New Roman" w:hAnsi="Times New Roman" w:cs="Times New Roman"/>
          <w:sz w:val="24"/>
          <w:lang w:val="en-GB" w:eastAsia="ja-JP"/>
        </w:rPr>
      </w:pPr>
      <w:r w:rsidRPr="001665E2">
        <w:rPr>
          <w:rFonts w:ascii="Times New Roman" w:hAnsi="Times New Roman" w:cs="Times New Roman"/>
          <w:sz w:val="24"/>
          <w:lang w:val="en-GB" w:eastAsia="ja-JP"/>
        </w:rPr>
        <w:t>zhuangyx@ciae.ac.cn</w:t>
      </w:r>
    </w:p>
    <w:p w:rsidR="001665E2" w:rsidRPr="001665E2" w:rsidRDefault="001665E2" w:rsidP="00D237A7">
      <w:pPr>
        <w:pStyle w:val="HTMLPreformatted"/>
        <w:rPr>
          <w:rFonts w:ascii="Times New Roman" w:hAnsi="Times New Roman" w:cs="Times New Roman"/>
          <w:b/>
          <w:sz w:val="24"/>
          <w:szCs w:val="24"/>
          <w:lang w:val="en-GB" w:eastAsia="ja-JP"/>
        </w:rPr>
        <w:sectPr w:rsidR="001665E2" w:rsidRPr="001665E2" w:rsidSect="001665E2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</w:p>
    <w:p w:rsidR="001665E2" w:rsidRPr="001665E2" w:rsidRDefault="001665E2" w:rsidP="00D237A7">
      <w:pPr>
        <w:pStyle w:val="HTMLPreformatted"/>
        <w:rPr>
          <w:rFonts w:ascii="Times New Roman" w:hAnsi="Times New Roman" w:cs="Times New Roman"/>
          <w:b/>
          <w:sz w:val="24"/>
          <w:szCs w:val="24"/>
          <w:lang w:val="en-GB" w:eastAsia="ja-JP"/>
        </w:rPr>
      </w:pPr>
      <w:bookmarkStart w:id="0" w:name="_GoBack"/>
      <w:bookmarkEnd w:id="0"/>
    </w:p>
    <w:sectPr w:rsidR="001665E2" w:rsidRPr="001665E2" w:rsidSect="001665E2">
      <w:type w:val="continuous"/>
      <w:pgSz w:w="11907" w:h="16839" w:code="9"/>
      <w:pgMar w:top="1440" w:right="1440" w:bottom="1440" w:left="1440" w:header="709" w:footer="709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FD" w:rsidRDefault="006176FD">
      <w:r>
        <w:separator/>
      </w:r>
    </w:p>
  </w:endnote>
  <w:endnote w:type="continuationSeparator" w:id="0">
    <w:p w:rsidR="006176FD" w:rsidRDefault="0061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FD" w:rsidRDefault="006176FD">
      <w:r>
        <w:separator/>
      </w:r>
    </w:p>
  </w:footnote>
  <w:footnote w:type="continuationSeparator" w:id="0">
    <w:p w:rsidR="006176FD" w:rsidRDefault="00617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2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4">
    <w:nsid w:val="3DFB074E"/>
    <w:multiLevelType w:val="hybridMultilevel"/>
    <w:tmpl w:val="DB723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7">
    <w:nsid w:val="57F75CB4"/>
    <w:multiLevelType w:val="hybridMultilevel"/>
    <w:tmpl w:val="42E49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10"/>
  </w:num>
  <w:num w:numId="8">
    <w:abstractNumId w:val="1"/>
  </w:num>
  <w:num w:numId="9">
    <w:abstractNumId w:val="0"/>
  </w:num>
  <w:num w:numId="10">
    <w:abstractNumId w:val="7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3A"/>
    <w:rsid w:val="0000377C"/>
    <w:rsid w:val="000044FA"/>
    <w:rsid w:val="000111F9"/>
    <w:rsid w:val="000127E7"/>
    <w:rsid w:val="00013208"/>
    <w:rsid w:val="00013979"/>
    <w:rsid w:val="00014DE6"/>
    <w:rsid w:val="00015571"/>
    <w:rsid w:val="00016E68"/>
    <w:rsid w:val="00024095"/>
    <w:rsid w:val="00026A3A"/>
    <w:rsid w:val="00027361"/>
    <w:rsid w:val="000309C8"/>
    <w:rsid w:val="00031B9B"/>
    <w:rsid w:val="000342E5"/>
    <w:rsid w:val="00036A60"/>
    <w:rsid w:val="000379DC"/>
    <w:rsid w:val="0004114A"/>
    <w:rsid w:val="0004168D"/>
    <w:rsid w:val="00042FB6"/>
    <w:rsid w:val="0005074C"/>
    <w:rsid w:val="00055AFE"/>
    <w:rsid w:val="00055F9F"/>
    <w:rsid w:val="00060471"/>
    <w:rsid w:val="00062172"/>
    <w:rsid w:val="00066178"/>
    <w:rsid w:val="0007052B"/>
    <w:rsid w:val="00077313"/>
    <w:rsid w:val="00081EBD"/>
    <w:rsid w:val="00087191"/>
    <w:rsid w:val="00090241"/>
    <w:rsid w:val="00091BAA"/>
    <w:rsid w:val="00092532"/>
    <w:rsid w:val="000A1233"/>
    <w:rsid w:val="000A1B44"/>
    <w:rsid w:val="000A5A9C"/>
    <w:rsid w:val="000B1581"/>
    <w:rsid w:val="000C1535"/>
    <w:rsid w:val="000C4EF6"/>
    <w:rsid w:val="000C509B"/>
    <w:rsid w:val="000D0AB9"/>
    <w:rsid w:val="000D42B9"/>
    <w:rsid w:val="000D4522"/>
    <w:rsid w:val="000D6DBC"/>
    <w:rsid w:val="000D7B8F"/>
    <w:rsid w:val="000E5A85"/>
    <w:rsid w:val="000F0AE5"/>
    <w:rsid w:val="000F0DE6"/>
    <w:rsid w:val="000F4532"/>
    <w:rsid w:val="000F6B2B"/>
    <w:rsid w:val="001118B1"/>
    <w:rsid w:val="00111C3A"/>
    <w:rsid w:val="0011504C"/>
    <w:rsid w:val="001161A8"/>
    <w:rsid w:val="00120512"/>
    <w:rsid w:val="00130D15"/>
    <w:rsid w:val="0013351E"/>
    <w:rsid w:val="001361AA"/>
    <w:rsid w:val="00137ADA"/>
    <w:rsid w:val="00145E03"/>
    <w:rsid w:val="001503B5"/>
    <w:rsid w:val="00154D11"/>
    <w:rsid w:val="001571C3"/>
    <w:rsid w:val="001579F3"/>
    <w:rsid w:val="00161433"/>
    <w:rsid w:val="001665E2"/>
    <w:rsid w:val="0017013E"/>
    <w:rsid w:val="00182A50"/>
    <w:rsid w:val="00191555"/>
    <w:rsid w:val="00193CC2"/>
    <w:rsid w:val="001943D6"/>
    <w:rsid w:val="001A3EA9"/>
    <w:rsid w:val="001A4C53"/>
    <w:rsid w:val="001A5E0A"/>
    <w:rsid w:val="001B2919"/>
    <w:rsid w:val="001B771B"/>
    <w:rsid w:val="001C048A"/>
    <w:rsid w:val="001C0815"/>
    <w:rsid w:val="001C3AA2"/>
    <w:rsid w:val="001C503E"/>
    <w:rsid w:val="001C78F1"/>
    <w:rsid w:val="001D0CE1"/>
    <w:rsid w:val="001D28E9"/>
    <w:rsid w:val="001D29D9"/>
    <w:rsid w:val="001E39A9"/>
    <w:rsid w:val="001E3D0C"/>
    <w:rsid w:val="001F31AE"/>
    <w:rsid w:val="001F49C7"/>
    <w:rsid w:val="001F5441"/>
    <w:rsid w:val="001F7A1D"/>
    <w:rsid w:val="002034D8"/>
    <w:rsid w:val="00204F9D"/>
    <w:rsid w:val="00214CA3"/>
    <w:rsid w:val="0021770A"/>
    <w:rsid w:val="002205FA"/>
    <w:rsid w:val="00224289"/>
    <w:rsid w:val="0022440A"/>
    <w:rsid w:val="00226994"/>
    <w:rsid w:val="002271E4"/>
    <w:rsid w:val="00232C7C"/>
    <w:rsid w:val="00233227"/>
    <w:rsid w:val="00242474"/>
    <w:rsid w:val="0025421E"/>
    <w:rsid w:val="00255379"/>
    <w:rsid w:val="002628BF"/>
    <w:rsid w:val="002634A0"/>
    <w:rsid w:val="00264A0C"/>
    <w:rsid w:val="002679A3"/>
    <w:rsid w:val="00273D4D"/>
    <w:rsid w:val="002760D6"/>
    <w:rsid w:val="00277066"/>
    <w:rsid w:val="00277283"/>
    <w:rsid w:val="002805E5"/>
    <w:rsid w:val="00283570"/>
    <w:rsid w:val="002846CA"/>
    <w:rsid w:val="00287C3C"/>
    <w:rsid w:val="0029090B"/>
    <w:rsid w:val="002922B3"/>
    <w:rsid w:val="00297AA5"/>
    <w:rsid w:val="00297C85"/>
    <w:rsid w:val="002A6856"/>
    <w:rsid w:val="002B5F51"/>
    <w:rsid w:val="002C0996"/>
    <w:rsid w:val="002C260A"/>
    <w:rsid w:val="002C598A"/>
    <w:rsid w:val="002D4016"/>
    <w:rsid w:val="002D4296"/>
    <w:rsid w:val="002F7137"/>
    <w:rsid w:val="003030B4"/>
    <w:rsid w:val="00316527"/>
    <w:rsid w:val="00320637"/>
    <w:rsid w:val="003277D9"/>
    <w:rsid w:val="00345359"/>
    <w:rsid w:val="00354BFC"/>
    <w:rsid w:val="00354DC9"/>
    <w:rsid w:val="00354F52"/>
    <w:rsid w:val="0035576F"/>
    <w:rsid w:val="00371729"/>
    <w:rsid w:val="00372CE9"/>
    <w:rsid w:val="00375896"/>
    <w:rsid w:val="00381FB7"/>
    <w:rsid w:val="003918CB"/>
    <w:rsid w:val="003953E9"/>
    <w:rsid w:val="00397044"/>
    <w:rsid w:val="003B0E5D"/>
    <w:rsid w:val="003B7133"/>
    <w:rsid w:val="003C2216"/>
    <w:rsid w:val="003C2DA3"/>
    <w:rsid w:val="003C66B2"/>
    <w:rsid w:val="003D08C3"/>
    <w:rsid w:val="003D1263"/>
    <w:rsid w:val="003D35CF"/>
    <w:rsid w:val="003E1390"/>
    <w:rsid w:val="003E32C8"/>
    <w:rsid w:val="003E60BD"/>
    <w:rsid w:val="003F2C43"/>
    <w:rsid w:val="003F50ED"/>
    <w:rsid w:val="003F59F1"/>
    <w:rsid w:val="003F648E"/>
    <w:rsid w:val="0040283C"/>
    <w:rsid w:val="004046C6"/>
    <w:rsid w:val="00407532"/>
    <w:rsid w:val="00410FD9"/>
    <w:rsid w:val="00413CEC"/>
    <w:rsid w:val="00414104"/>
    <w:rsid w:val="004214B3"/>
    <w:rsid w:val="00421ABD"/>
    <w:rsid w:val="00422C1C"/>
    <w:rsid w:val="00427420"/>
    <w:rsid w:val="00430463"/>
    <w:rsid w:val="004328E1"/>
    <w:rsid w:val="00432C27"/>
    <w:rsid w:val="00434538"/>
    <w:rsid w:val="00434F88"/>
    <w:rsid w:val="00441FA5"/>
    <w:rsid w:val="004459CE"/>
    <w:rsid w:val="00445A85"/>
    <w:rsid w:val="00462498"/>
    <w:rsid w:val="004650B3"/>
    <w:rsid w:val="00465599"/>
    <w:rsid w:val="004829DC"/>
    <w:rsid w:val="00485AA0"/>
    <w:rsid w:val="00494B1E"/>
    <w:rsid w:val="0049511E"/>
    <w:rsid w:val="004A022B"/>
    <w:rsid w:val="004A11DD"/>
    <w:rsid w:val="004A164C"/>
    <w:rsid w:val="004A1FC8"/>
    <w:rsid w:val="004A2BB4"/>
    <w:rsid w:val="004A7E6A"/>
    <w:rsid w:val="004B3254"/>
    <w:rsid w:val="004B5BD3"/>
    <w:rsid w:val="004B6676"/>
    <w:rsid w:val="004C0C32"/>
    <w:rsid w:val="004C3CBA"/>
    <w:rsid w:val="004C5CF2"/>
    <w:rsid w:val="004D0EA2"/>
    <w:rsid w:val="004D2749"/>
    <w:rsid w:val="004D413F"/>
    <w:rsid w:val="004E337D"/>
    <w:rsid w:val="004E6D5A"/>
    <w:rsid w:val="004F0ECA"/>
    <w:rsid w:val="004F4C37"/>
    <w:rsid w:val="004F64F3"/>
    <w:rsid w:val="005006FC"/>
    <w:rsid w:val="00501D42"/>
    <w:rsid w:val="00501ED6"/>
    <w:rsid w:val="0050498E"/>
    <w:rsid w:val="00504A25"/>
    <w:rsid w:val="005051BB"/>
    <w:rsid w:val="00505D40"/>
    <w:rsid w:val="0051513A"/>
    <w:rsid w:val="0053349C"/>
    <w:rsid w:val="005359D9"/>
    <w:rsid w:val="005370FF"/>
    <w:rsid w:val="005429F5"/>
    <w:rsid w:val="00542DE8"/>
    <w:rsid w:val="00542EEB"/>
    <w:rsid w:val="00543C40"/>
    <w:rsid w:val="00550063"/>
    <w:rsid w:val="00550A78"/>
    <w:rsid w:val="00552B09"/>
    <w:rsid w:val="00556AAA"/>
    <w:rsid w:val="005610FA"/>
    <w:rsid w:val="00561124"/>
    <w:rsid w:val="00562B27"/>
    <w:rsid w:val="0057110F"/>
    <w:rsid w:val="005729BC"/>
    <w:rsid w:val="00573E65"/>
    <w:rsid w:val="00592E17"/>
    <w:rsid w:val="0059441A"/>
    <w:rsid w:val="00596340"/>
    <w:rsid w:val="005A2A01"/>
    <w:rsid w:val="005A7AC6"/>
    <w:rsid w:val="005B15E2"/>
    <w:rsid w:val="005B2DBB"/>
    <w:rsid w:val="005B7E44"/>
    <w:rsid w:val="005C2FC6"/>
    <w:rsid w:val="005C71AB"/>
    <w:rsid w:val="005D2CE5"/>
    <w:rsid w:val="005D47AF"/>
    <w:rsid w:val="005E01D9"/>
    <w:rsid w:val="005E7DE4"/>
    <w:rsid w:val="005F0748"/>
    <w:rsid w:val="005F1A1A"/>
    <w:rsid w:val="005F3D78"/>
    <w:rsid w:val="005F3DD3"/>
    <w:rsid w:val="005F6EF4"/>
    <w:rsid w:val="00611C61"/>
    <w:rsid w:val="00613E67"/>
    <w:rsid w:val="006176FD"/>
    <w:rsid w:val="00626CD4"/>
    <w:rsid w:val="00642848"/>
    <w:rsid w:val="00643517"/>
    <w:rsid w:val="006437BE"/>
    <w:rsid w:val="006500B5"/>
    <w:rsid w:val="006647BF"/>
    <w:rsid w:val="006813F1"/>
    <w:rsid w:val="00684152"/>
    <w:rsid w:val="00684D43"/>
    <w:rsid w:val="00684D78"/>
    <w:rsid w:val="00690396"/>
    <w:rsid w:val="00696562"/>
    <w:rsid w:val="006A0537"/>
    <w:rsid w:val="006A0D7F"/>
    <w:rsid w:val="006A398B"/>
    <w:rsid w:val="006A542E"/>
    <w:rsid w:val="006B122B"/>
    <w:rsid w:val="006B35E2"/>
    <w:rsid w:val="006C670E"/>
    <w:rsid w:val="006C7E95"/>
    <w:rsid w:val="006D13C0"/>
    <w:rsid w:val="006D3361"/>
    <w:rsid w:val="006F3549"/>
    <w:rsid w:val="006F38B8"/>
    <w:rsid w:val="006F4308"/>
    <w:rsid w:val="00702FC5"/>
    <w:rsid w:val="00707779"/>
    <w:rsid w:val="00713886"/>
    <w:rsid w:val="0071463A"/>
    <w:rsid w:val="007209FD"/>
    <w:rsid w:val="00723A44"/>
    <w:rsid w:val="0073542D"/>
    <w:rsid w:val="007363D6"/>
    <w:rsid w:val="007368FA"/>
    <w:rsid w:val="00742D11"/>
    <w:rsid w:val="00743B63"/>
    <w:rsid w:val="00744E9F"/>
    <w:rsid w:val="00745ADB"/>
    <w:rsid w:val="00747703"/>
    <w:rsid w:val="00752CB2"/>
    <w:rsid w:val="007531C7"/>
    <w:rsid w:val="007536D2"/>
    <w:rsid w:val="007552E3"/>
    <w:rsid w:val="00755CE0"/>
    <w:rsid w:val="00757CE0"/>
    <w:rsid w:val="00760057"/>
    <w:rsid w:val="0076007E"/>
    <w:rsid w:val="007621B1"/>
    <w:rsid w:val="00763276"/>
    <w:rsid w:val="00780E4B"/>
    <w:rsid w:val="00786396"/>
    <w:rsid w:val="0079080A"/>
    <w:rsid w:val="007912F1"/>
    <w:rsid w:val="0079156B"/>
    <w:rsid w:val="00795F4D"/>
    <w:rsid w:val="00796078"/>
    <w:rsid w:val="007964E8"/>
    <w:rsid w:val="007A43F6"/>
    <w:rsid w:val="007B3C31"/>
    <w:rsid w:val="007B47BF"/>
    <w:rsid w:val="007C00FE"/>
    <w:rsid w:val="007C0C11"/>
    <w:rsid w:val="007C2190"/>
    <w:rsid w:val="007C2E3B"/>
    <w:rsid w:val="007C6BF6"/>
    <w:rsid w:val="007C6D7F"/>
    <w:rsid w:val="007C79FB"/>
    <w:rsid w:val="007D267D"/>
    <w:rsid w:val="007D41E2"/>
    <w:rsid w:val="007D7A1B"/>
    <w:rsid w:val="007E235F"/>
    <w:rsid w:val="007E4301"/>
    <w:rsid w:val="007E4DFC"/>
    <w:rsid w:val="007F22F3"/>
    <w:rsid w:val="007F7F4B"/>
    <w:rsid w:val="00801FD2"/>
    <w:rsid w:val="00813AB2"/>
    <w:rsid w:val="00816BEF"/>
    <w:rsid w:val="008208DB"/>
    <w:rsid w:val="00820FD4"/>
    <w:rsid w:val="00824AA2"/>
    <w:rsid w:val="008336A6"/>
    <w:rsid w:val="00836089"/>
    <w:rsid w:val="00836E90"/>
    <w:rsid w:val="0084097B"/>
    <w:rsid w:val="00842B2E"/>
    <w:rsid w:val="00843CFF"/>
    <w:rsid w:val="00847EA9"/>
    <w:rsid w:val="0085560D"/>
    <w:rsid w:val="00857372"/>
    <w:rsid w:val="0086045B"/>
    <w:rsid w:val="008647CA"/>
    <w:rsid w:val="00866227"/>
    <w:rsid w:val="0087260C"/>
    <w:rsid w:val="00881145"/>
    <w:rsid w:val="00881FFD"/>
    <w:rsid w:val="008842A5"/>
    <w:rsid w:val="0088701A"/>
    <w:rsid w:val="00887FA5"/>
    <w:rsid w:val="00893F34"/>
    <w:rsid w:val="008A1C3B"/>
    <w:rsid w:val="008A51B0"/>
    <w:rsid w:val="008A7E65"/>
    <w:rsid w:val="008B351B"/>
    <w:rsid w:val="008B517D"/>
    <w:rsid w:val="008B7FBB"/>
    <w:rsid w:val="008C2C8D"/>
    <w:rsid w:val="008C51CE"/>
    <w:rsid w:val="008C55DB"/>
    <w:rsid w:val="008D0C8E"/>
    <w:rsid w:val="008D0FF2"/>
    <w:rsid w:val="008D2C99"/>
    <w:rsid w:val="008D55D9"/>
    <w:rsid w:val="008E1D90"/>
    <w:rsid w:val="008E5F78"/>
    <w:rsid w:val="008F3466"/>
    <w:rsid w:val="00902FB7"/>
    <w:rsid w:val="00904228"/>
    <w:rsid w:val="009117BF"/>
    <w:rsid w:val="00914AD8"/>
    <w:rsid w:val="00926F2E"/>
    <w:rsid w:val="00930FFA"/>
    <w:rsid w:val="00931FCC"/>
    <w:rsid w:val="00943A90"/>
    <w:rsid w:val="0094574A"/>
    <w:rsid w:val="009463B6"/>
    <w:rsid w:val="00947728"/>
    <w:rsid w:val="00960127"/>
    <w:rsid w:val="00960E03"/>
    <w:rsid w:val="009634A2"/>
    <w:rsid w:val="00965B83"/>
    <w:rsid w:val="00966730"/>
    <w:rsid w:val="00966B64"/>
    <w:rsid w:val="00977377"/>
    <w:rsid w:val="00977FE7"/>
    <w:rsid w:val="009913B2"/>
    <w:rsid w:val="009A0715"/>
    <w:rsid w:val="009A0EB6"/>
    <w:rsid w:val="009A10A2"/>
    <w:rsid w:val="009A3B6A"/>
    <w:rsid w:val="009A494F"/>
    <w:rsid w:val="009A5327"/>
    <w:rsid w:val="009B337B"/>
    <w:rsid w:val="009B33B5"/>
    <w:rsid w:val="009B3525"/>
    <w:rsid w:val="009B572B"/>
    <w:rsid w:val="009B75E9"/>
    <w:rsid w:val="009C0C34"/>
    <w:rsid w:val="009C5A3F"/>
    <w:rsid w:val="009D01A7"/>
    <w:rsid w:val="009D0822"/>
    <w:rsid w:val="009D1392"/>
    <w:rsid w:val="009D377D"/>
    <w:rsid w:val="009D3CFA"/>
    <w:rsid w:val="009D61C1"/>
    <w:rsid w:val="009E0D4E"/>
    <w:rsid w:val="009E3983"/>
    <w:rsid w:val="009E4BF3"/>
    <w:rsid w:val="00A00A9E"/>
    <w:rsid w:val="00A02A4B"/>
    <w:rsid w:val="00A03245"/>
    <w:rsid w:val="00A03A2C"/>
    <w:rsid w:val="00A03AC7"/>
    <w:rsid w:val="00A10BA6"/>
    <w:rsid w:val="00A14408"/>
    <w:rsid w:val="00A26F9C"/>
    <w:rsid w:val="00A31496"/>
    <w:rsid w:val="00A32C1A"/>
    <w:rsid w:val="00A34B3A"/>
    <w:rsid w:val="00A42582"/>
    <w:rsid w:val="00A44B8A"/>
    <w:rsid w:val="00A45ACA"/>
    <w:rsid w:val="00A538EE"/>
    <w:rsid w:val="00A55DC9"/>
    <w:rsid w:val="00A637AA"/>
    <w:rsid w:val="00A645CA"/>
    <w:rsid w:val="00A700F5"/>
    <w:rsid w:val="00A71656"/>
    <w:rsid w:val="00A73111"/>
    <w:rsid w:val="00A80424"/>
    <w:rsid w:val="00A82D11"/>
    <w:rsid w:val="00A85C37"/>
    <w:rsid w:val="00A92621"/>
    <w:rsid w:val="00A95BD9"/>
    <w:rsid w:val="00AA10D2"/>
    <w:rsid w:val="00AA7CE0"/>
    <w:rsid w:val="00AA7DC3"/>
    <w:rsid w:val="00AB10E6"/>
    <w:rsid w:val="00AB408C"/>
    <w:rsid w:val="00AB4CB6"/>
    <w:rsid w:val="00AB6E82"/>
    <w:rsid w:val="00AC7C46"/>
    <w:rsid w:val="00AD0E30"/>
    <w:rsid w:val="00AD1624"/>
    <w:rsid w:val="00AE11AC"/>
    <w:rsid w:val="00AE2D78"/>
    <w:rsid w:val="00AE5AAC"/>
    <w:rsid w:val="00AF4419"/>
    <w:rsid w:val="00B03F85"/>
    <w:rsid w:val="00B04FA2"/>
    <w:rsid w:val="00B12C8F"/>
    <w:rsid w:val="00B13F68"/>
    <w:rsid w:val="00B14A6E"/>
    <w:rsid w:val="00B16D2B"/>
    <w:rsid w:val="00B20300"/>
    <w:rsid w:val="00B22294"/>
    <w:rsid w:val="00B2438B"/>
    <w:rsid w:val="00B25C35"/>
    <w:rsid w:val="00B26882"/>
    <w:rsid w:val="00B26DBD"/>
    <w:rsid w:val="00B35176"/>
    <w:rsid w:val="00B359C7"/>
    <w:rsid w:val="00B41EFB"/>
    <w:rsid w:val="00B5025D"/>
    <w:rsid w:val="00B519B7"/>
    <w:rsid w:val="00B545B5"/>
    <w:rsid w:val="00B61559"/>
    <w:rsid w:val="00B652F6"/>
    <w:rsid w:val="00B66A0A"/>
    <w:rsid w:val="00B70CAE"/>
    <w:rsid w:val="00B71999"/>
    <w:rsid w:val="00B71B28"/>
    <w:rsid w:val="00B749FB"/>
    <w:rsid w:val="00B74CE8"/>
    <w:rsid w:val="00B90B38"/>
    <w:rsid w:val="00B92323"/>
    <w:rsid w:val="00B93C0D"/>
    <w:rsid w:val="00BA26B8"/>
    <w:rsid w:val="00BA28ED"/>
    <w:rsid w:val="00BA5763"/>
    <w:rsid w:val="00BA5F09"/>
    <w:rsid w:val="00BA66CC"/>
    <w:rsid w:val="00BB78FF"/>
    <w:rsid w:val="00BC2002"/>
    <w:rsid w:val="00BC21B6"/>
    <w:rsid w:val="00BC4B28"/>
    <w:rsid w:val="00BD20AF"/>
    <w:rsid w:val="00BD7948"/>
    <w:rsid w:val="00BE05EC"/>
    <w:rsid w:val="00BE28EB"/>
    <w:rsid w:val="00BE6DF9"/>
    <w:rsid w:val="00C02CEA"/>
    <w:rsid w:val="00C04026"/>
    <w:rsid w:val="00C049E0"/>
    <w:rsid w:val="00C070C1"/>
    <w:rsid w:val="00C0794B"/>
    <w:rsid w:val="00C1254F"/>
    <w:rsid w:val="00C15C60"/>
    <w:rsid w:val="00C20B6C"/>
    <w:rsid w:val="00C2433D"/>
    <w:rsid w:val="00C247FC"/>
    <w:rsid w:val="00C25990"/>
    <w:rsid w:val="00C327F9"/>
    <w:rsid w:val="00C4557D"/>
    <w:rsid w:val="00C516F1"/>
    <w:rsid w:val="00C52340"/>
    <w:rsid w:val="00C548B3"/>
    <w:rsid w:val="00C56A5B"/>
    <w:rsid w:val="00C708D0"/>
    <w:rsid w:val="00C7169B"/>
    <w:rsid w:val="00C71DE7"/>
    <w:rsid w:val="00C748FC"/>
    <w:rsid w:val="00C84C3C"/>
    <w:rsid w:val="00C86992"/>
    <w:rsid w:val="00CA0D43"/>
    <w:rsid w:val="00CA19A1"/>
    <w:rsid w:val="00CB302A"/>
    <w:rsid w:val="00CB60A7"/>
    <w:rsid w:val="00CB6A27"/>
    <w:rsid w:val="00CC683C"/>
    <w:rsid w:val="00CC7D35"/>
    <w:rsid w:val="00CD4948"/>
    <w:rsid w:val="00CD4B43"/>
    <w:rsid w:val="00CD588F"/>
    <w:rsid w:val="00CD7244"/>
    <w:rsid w:val="00CE477A"/>
    <w:rsid w:val="00CF0454"/>
    <w:rsid w:val="00CF0FFE"/>
    <w:rsid w:val="00CF1312"/>
    <w:rsid w:val="00CF2D94"/>
    <w:rsid w:val="00D012D8"/>
    <w:rsid w:val="00D03479"/>
    <w:rsid w:val="00D03975"/>
    <w:rsid w:val="00D206F8"/>
    <w:rsid w:val="00D237A7"/>
    <w:rsid w:val="00D30AE3"/>
    <w:rsid w:val="00D33091"/>
    <w:rsid w:val="00D34EEF"/>
    <w:rsid w:val="00D44064"/>
    <w:rsid w:val="00D564AB"/>
    <w:rsid w:val="00D576BF"/>
    <w:rsid w:val="00D60E2A"/>
    <w:rsid w:val="00D669D3"/>
    <w:rsid w:val="00D70FC0"/>
    <w:rsid w:val="00D770E3"/>
    <w:rsid w:val="00D776D1"/>
    <w:rsid w:val="00D779BD"/>
    <w:rsid w:val="00D87763"/>
    <w:rsid w:val="00D931D6"/>
    <w:rsid w:val="00D93A76"/>
    <w:rsid w:val="00D959D3"/>
    <w:rsid w:val="00DA4AE1"/>
    <w:rsid w:val="00DA7417"/>
    <w:rsid w:val="00DB409E"/>
    <w:rsid w:val="00DB481D"/>
    <w:rsid w:val="00DC504B"/>
    <w:rsid w:val="00DD4536"/>
    <w:rsid w:val="00DE48F3"/>
    <w:rsid w:val="00DF58D1"/>
    <w:rsid w:val="00E00C04"/>
    <w:rsid w:val="00E13B94"/>
    <w:rsid w:val="00E1610F"/>
    <w:rsid w:val="00E2197A"/>
    <w:rsid w:val="00E2628D"/>
    <w:rsid w:val="00E27973"/>
    <w:rsid w:val="00E31937"/>
    <w:rsid w:val="00E31F5C"/>
    <w:rsid w:val="00E35425"/>
    <w:rsid w:val="00E42FDE"/>
    <w:rsid w:val="00E45DA0"/>
    <w:rsid w:val="00E469FD"/>
    <w:rsid w:val="00E472E8"/>
    <w:rsid w:val="00E528E4"/>
    <w:rsid w:val="00E6272C"/>
    <w:rsid w:val="00E646D3"/>
    <w:rsid w:val="00E64A39"/>
    <w:rsid w:val="00E65D18"/>
    <w:rsid w:val="00E7519B"/>
    <w:rsid w:val="00E81028"/>
    <w:rsid w:val="00E87296"/>
    <w:rsid w:val="00E90A6D"/>
    <w:rsid w:val="00EA00C0"/>
    <w:rsid w:val="00EA2876"/>
    <w:rsid w:val="00EA5F14"/>
    <w:rsid w:val="00EB237E"/>
    <w:rsid w:val="00EB695C"/>
    <w:rsid w:val="00EB7C3B"/>
    <w:rsid w:val="00EC0314"/>
    <w:rsid w:val="00EC159E"/>
    <w:rsid w:val="00EC2495"/>
    <w:rsid w:val="00EC4B91"/>
    <w:rsid w:val="00EC6F1E"/>
    <w:rsid w:val="00ED37DE"/>
    <w:rsid w:val="00ED55F9"/>
    <w:rsid w:val="00ED57CD"/>
    <w:rsid w:val="00EE097A"/>
    <w:rsid w:val="00EE458F"/>
    <w:rsid w:val="00EE54E1"/>
    <w:rsid w:val="00EF2EA3"/>
    <w:rsid w:val="00EF5998"/>
    <w:rsid w:val="00F0060C"/>
    <w:rsid w:val="00F01B17"/>
    <w:rsid w:val="00F05F28"/>
    <w:rsid w:val="00F06137"/>
    <w:rsid w:val="00F11395"/>
    <w:rsid w:val="00F206D4"/>
    <w:rsid w:val="00F25E3A"/>
    <w:rsid w:val="00F32AD9"/>
    <w:rsid w:val="00F345FC"/>
    <w:rsid w:val="00F3732C"/>
    <w:rsid w:val="00F4192A"/>
    <w:rsid w:val="00F43978"/>
    <w:rsid w:val="00F43AE1"/>
    <w:rsid w:val="00F44B0D"/>
    <w:rsid w:val="00F47EBB"/>
    <w:rsid w:val="00F50474"/>
    <w:rsid w:val="00F51217"/>
    <w:rsid w:val="00F521FF"/>
    <w:rsid w:val="00F5353C"/>
    <w:rsid w:val="00F56269"/>
    <w:rsid w:val="00F57639"/>
    <w:rsid w:val="00F61575"/>
    <w:rsid w:val="00F671C1"/>
    <w:rsid w:val="00F73813"/>
    <w:rsid w:val="00F73BE8"/>
    <w:rsid w:val="00F77B20"/>
    <w:rsid w:val="00F80ECA"/>
    <w:rsid w:val="00F87EDB"/>
    <w:rsid w:val="00F95F7C"/>
    <w:rsid w:val="00F974BD"/>
    <w:rsid w:val="00F974E5"/>
    <w:rsid w:val="00FA6595"/>
    <w:rsid w:val="00FA74AA"/>
    <w:rsid w:val="00FB166E"/>
    <w:rsid w:val="00FB694E"/>
    <w:rsid w:val="00FC31F2"/>
    <w:rsid w:val="00FD311B"/>
    <w:rsid w:val="00FD3C73"/>
    <w:rsid w:val="00FE1E64"/>
    <w:rsid w:val="00FE2851"/>
    <w:rsid w:val="00FF0C91"/>
    <w:rsid w:val="00FF0FA2"/>
    <w:rsid w:val="00FF2983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5E66F-64E5-471E-B101-445ABC62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2964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3477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2</cp:revision>
  <cp:lastPrinted>2013-11-13T17:33:00Z</cp:lastPrinted>
  <dcterms:created xsi:type="dcterms:W3CDTF">2017-09-06T12:41:00Z</dcterms:created>
  <dcterms:modified xsi:type="dcterms:W3CDTF">2017-09-06T12:41:00Z</dcterms:modified>
</cp:coreProperties>
</file>