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47AF9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Nuclear Data Section</w:t>
      </w:r>
    </w:p>
    <w:p w14:paraId="79EE6F2E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International Atomic Energy Agency</w:t>
      </w:r>
    </w:p>
    <w:p w14:paraId="4B2C37EA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864511">
        <w:rPr>
          <w:b/>
          <w:sz w:val="24"/>
          <w:szCs w:val="24"/>
          <w:lang w:val="en-GB"/>
        </w:rPr>
        <w:t>P.</w:t>
      </w:r>
      <w:proofErr w:type="gramStart"/>
      <w:r w:rsidRPr="00864511">
        <w:rPr>
          <w:b/>
          <w:sz w:val="24"/>
          <w:szCs w:val="24"/>
          <w:lang w:val="en-GB"/>
        </w:rPr>
        <w:t>O.Box</w:t>
      </w:r>
      <w:proofErr w:type="spellEnd"/>
      <w:proofErr w:type="gramEnd"/>
      <w:r w:rsidRPr="00864511">
        <w:rPr>
          <w:b/>
          <w:sz w:val="24"/>
          <w:szCs w:val="24"/>
          <w:lang w:val="en-GB"/>
        </w:rPr>
        <w:t xml:space="preserve"> 100, A-1400 Vienna, Austria</w:t>
      </w:r>
    </w:p>
    <w:p w14:paraId="7A69DDC0" w14:textId="77777777" w:rsidR="00CF1312" w:rsidRPr="00864511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14:paraId="4A6D1579" w14:textId="05B3C48D" w:rsidR="00CF1312" w:rsidRPr="00864511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864511">
        <w:rPr>
          <w:b/>
          <w:sz w:val="24"/>
          <w:szCs w:val="24"/>
          <w:u w:val="single"/>
          <w:lang w:val="en-GB"/>
        </w:rPr>
        <w:t>Memo CP-D/</w:t>
      </w:r>
      <w:r w:rsidR="00843CFF" w:rsidRPr="00864511">
        <w:rPr>
          <w:b/>
          <w:sz w:val="24"/>
          <w:szCs w:val="24"/>
          <w:u w:val="single"/>
          <w:lang w:val="en-GB" w:eastAsia="ja-JP"/>
        </w:rPr>
        <w:t>9</w:t>
      </w:r>
      <w:r w:rsidR="00674F4F">
        <w:rPr>
          <w:b/>
          <w:sz w:val="24"/>
          <w:szCs w:val="24"/>
          <w:u w:val="single"/>
          <w:lang w:val="en-GB" w:eastAsia="ja-JP"/>
        </w:rPr>
        <w:t>9</w:t>
      </w:r>
      <w:r w:rsidR="00B740E5">
        <w:rPr>
          <w:b/>
          <w:sz w:val="24"/>
          <w:szCs w:val="24"/>
          <w:u w:val="single"/>
          <w:lang w:val="en-GB" w:eastAsia="ja-JP"/>
        </w:rPr>
        <w:t>7</w:t>
      </w:r>
    </w:p>
    <w:p w14:paraId="55DD8D36" w14:textId="77777777" w:rsidR="00CF1312" w:rsidRPr="00864511" w:rsidRDefault="00CF1312" w:rsidP="00CF1312">
      <w:pPr>
        <w:jc w:val="both"/>
        <w:rPr>
          <w:sz w:val="24"/>
          <w:szCs w:val="24"/>
          <w:lang w:val="en-GB"/>
        </w:rPr>
      </w:pPr>
    </w:p>
    <w:p w14:paraId="2F7F2AAF" w14:textId="2A5BA478" w:rsidR="00CF1312" w:rsidRPr="00864511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Date:</w:t>
      </w:r>
      <w:r w:rsidRPr="00864511">
        <w:rPr>
          <w:sz w:val="24"/>
          <w:szCs w:val="24"/>
          <w:lang w:val="en-GB"/>
        </w:rPr>
        <w:tab/>
      </w:r>
      <w:r w:rsidRPr="00864511">
        <w:rPr>
          <w:sz w:val="24"/>
          <w:szCs w:val="24"/>
          <w:lang w:val="en-GB"/>
        </w:rPr>
        <w:tab/>
      </w:r>
      <w:r w:rsidR="000C3A21">
        <w:rPr>
          <w:sz w:val="24"/>
          <w:szCs w:val="24"/>
          <w:lang w:val="en-GB"/>
        </w:rPr>
        <w:t>1</w:t>
      </w:r>
      <w:r w:rsidR="000F6A18">
        <w:rPr>
          <w:sz w:val="24"/>
          <w:szCs w:val="24"/>
          <w:lang w:val="en-GB"/>
        </w:rPr>
        <w:t>9</w:t>
      </w:r>
      <w:r w:rsidR="00674F4F">
        <w:rPr>
          <w:sz w:val="24"/>
          <w:szCs w:val="24"/>
          <w:lang w:val="en-GB"/>
        </w:rPr>
        <w:t xml:space="preserve"> </w:t>
      </w:r>
      <w:r w:rsidR="00B740E5">
        <w:rPr>
          <w:sz w:val="24"/>
          <w:szCs w:val="24"/>
          <w:lang w:val="en-GB"/>
        </w:rPr>
        <w:t>June</w:t>
      </w:r>
      <w:r w:rsidR="00EB6C22" w:rsidRPr="00864511">
        <w:rPr>
          <w:sz w:val="24"/>
          <w:szCs w:val="24"/>
          <w:lang w:val="en-GB"/>
        </w:rPr>
        <w:t xml:space="preserve"> 20</w:t>
      </w:r>
      <w:r w:rsidR="00FC427A" w:rsidRPr="00864511">
        <w:rPr>
          <w:sz w:val="24"/>
          <w:szCs w:val="24"/>
          <w:lang w:val="en-GB"/>
        </w:rPr>
        <w:t>20</w:t>
      </w:r>
    </w:p>
    <w:p w14:paraId="3C953BCA" w14:textId="77777777" w:rsidR="00CF1312" w:rsidRPr="00864511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To:</w:t>
      </w:r>
      <w:r w:rsidRPr="00864511">
        <w:rPr>
          <w:sz w:val="24"/>
          <w:szCs w:val="24"/>
          <w:lang w:val="en-GB"/>
        </w:rPr>
        <w:tab/>
      </w:r>
      <w:r w:rsidRPr="00864511">
        <w:rPr>
          <w:sz w:val="24"/>
          <w:szCs w:val="24"/>
          <w:lang w:val="en-GB"/>
        </w:rPr>
        <w:tab/>
        <w:t>Distribution</w:t>
      </w:r>
    </w:p>
    <w:p w14:paraId="44238169" w14:textId="12279E4C" w:rsidR="0011504C" w:rsidRPr="00B740E5" w:rsidRDefault="00CF1312" w:rsidP="00B740E5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B740E5">
        <w:rPr>
          <w:b/>
          <w:sz w:val="24"/>
          <w:szCs w:val="24"/>
          <w:lang w:val="en-GB"/>
        </w:rPr>
        <w:t>From:</w:t>
      </w:r>
      <w:r w:rsidRPr="00B740E5">
        <w:rPr>
          <w:b/>
          <w:sz w:val="24"/>
          <w:szCs w:val="24"/>
          <w:lang w:val="en-GB"/>
        </w:rPr>
        <w:tab/>
      </w:r>
      <w:r w:rsidRPr="00B740E5">
        <w:rPr>
          <w:b/>
          <w:sz w:val="24"/>
          <w:szCs w:val="24"/>
          <w:lang w:val="en-GB"/>
        </w:rPr>
        <w:tab/>
      </w:r>
      <w:r w:rsidR="00977FE7" w:rsidRPr="00B740E5">
        <w:rPr>
          <w:bCs/>
          <w:sz w:val="24"/>
          <w:szCs w:val="24"/>
          <w:lang w:val="en-GB"/>
        </w:rPr>
        <w:t>N. Otsuka</w:t>
      </w:r>
    </w:p>
    <w:p w14:paraId="263D9154" w14:textId="10B0FD7F" w:rsidR="00CF1312" w:rsidRDefault="00CF1312" w:rsidP="00977FE7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Subject:</w:t>
      </w:r>
      <w:r w:rsidRPr="00864511">
        <w:rPr>
          <w:b/>
          <w:sz w:val="24"/>
          <w:szCs w:val="24"/>
          <w:lang w:val="en-GB"/>
        </w:rPr>
        <w:tab/>
      </w:r>
      <w:r w:rsidR="00B43708" w:rsidRPr="00864511">
        <w:rPr>
          <w:b/>
          <w:sz w:val="24"/>
          <w:szCs w:val="24"/>
          <w:lang w:val="en-GB"/>
        </w:rPr>
        <w:tab/>
      </w:r>
      <w:r w:rsidR="001B13DC">
        <w:rPr>
          <w:b/>
          <w:sz w:val="24"/>
          <w:szCs w:val="24"/>
          <w:lang w:val="en-GB"/>
        </w:rPr>
        <w:t>Dictionar</w:t>
      </w:r>
      <w:r w:rsidR="00FB27DC">
        <w:rPr>
          <w:b/>
          <w:sz w:val="24"/>
          <w:szCs w:val="24"/>
          <w:lang w:val="en-GB"/>
        </w:rPr>
        <w:t xml:space="preserve">y 18 (Facilities) </w:t>
      </w:r>
      <w:r w:rsidR="00B740E5">
        <w:rPr>
          <w:b/>
          <w:sz w:val="24"/>
          <w:szCs w:val="24"/>
          <w:lang w:val="en-GB"/>
        </w:rPr>
        <w:t>–</w:t>
      </w:r>
      <w:r w:rsidR="00FB27DC">
        <w:rPr>
          <w:b/>
          <w:sz w:val="24"/>
          <w:szCs w:val="24"/>
          <w:lang w:val="en-GB"/>
        </w:rPr>
        <w:t xml:space="preserve"> MESON</w:t>
      </w:r>
    </w:p>
    <w:p w14:paraId="6F2C190A" w14:textId="6F010735" w:rsidR="00B740E5" w:rsidRDefault="00B740E5" w:rsidP="00977FE7">
      <w:pPr>
        <w:tabs>
          <w:tab w:val="left" w:pos="993"/>
        </w:tabs>
        <w:spacing w:after="60"/>
        <w:jc w:val="both"/>
        <w:rPr>
          <w:bCs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Reference:</w:t>
      </w:r>
      <w:r>
        <w:rPr>
          <w:b/>
          <w:sz w:val="24"/>
          <w:szCs w:val="24"/>
          <w:lang w:val="en-GB"/>
        </w:rPr>
        <w:tab/>
      </w:r>
      <w:r w:rsidRPr="0062733C">
        <w:rPr>
          <w:bCs/>
          <w:sz w:val="24"/>
          <w:szCs w:val="24"/>
          <w:lang w:val="en-GB"/>
        </w:rPr>
        <w:t>Memo CP-C/</w:t>
      </w:r>
      <w:r w:rsidR="0062733C" w:rsidRPr="0062733C">
        <w:rPr>
          <w:bCs/>
          <w:sz w:val="24"/>
          <w:szCs w:val="24"/>
          <w:lang w:val="en-GB"/>
        </w:rPr>
        <w:t>97</w:t>
      </w:r>
    </w:p>
    <w:p w14:paraId="157E5EF0" w14:textId="77777777" w:rsidR="00DA30E0" w:rsidRPr="00864511" w:rsidRDefault="00DA30E0" w:rsidP="00977FE7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</w:p>
    <w:p w14:paraId="56213BEC" w14:textId="63AA2594" w:rsidR="007B1A51" w:rsidRDefault="003362CE" w:rsidP="00171A50">
      <w:pPr>
        <w:spacing w:before="120" w:after="120"/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 xml:space="preserve">The facility code </w:t>
      </w:r>
      <w:r w:rsidR="006A16A8" w:rsidRPr="003A140E">
        <w:rPr>
          <w:lang w:val="en-GB" w:eastAsia="ja-JP"/>
        </w:rPr>
        <w:t>MESON</w:t>
      </w:r>
      <w:r w:rsidR="006A16A8">
        <w:rPr>
          <w:sz w:val="24"/>
          <w:szCs w:val="24"/>
          <w:lang w:val="en-GB" w:eastAsia="ja-JP"/>
        </w:rPr>
        <w:t xml:space="preserve"> (Meson facility) </w:t>
      </w:r>
      <w:r w:rsidR="001D2727">
        <w:rPr>
          <w:sz w:val="24"/>
          <w:szCs w:val="24"/>
          <w:lang w:val="en-GB" w:eastAsia="ja-JP"/>
        </w:rPr>
        <w:t>was proposed in Memo CP-C/97</w:t>
      </w:r>
      <w:r w:rsidR="003A140E">
        <w:rPr>
          <w:sz w:val="24"/>
          <w:szCs w:val="24"/>
          <w:lang w:val="en-GB" w:eastAsia="ja-JP"/>
        </w:rPr>
        <w:t xml:space="preserve"> in </w:t>
      </w:r>
      <w:r w:rsidR="009401BB">
        <w:rPr>
          <w:sz w:val="24"/>
          <w:szCs w:val="24"/>
          <w:lang w:val="en-GB" w:eastAsia="ja-JP"/>
        </w:rPr>
        <w:t>December 1982 and</w:t>
      </w:r>
      <w:r w:rsidR="001D2727">
        <w:rPr>
          <w:sz w:val="24"/>
          <w:szCs w:val="24"/>
          <w:lang w:val="en-GB" w:eastAsia="ja-JP"/>
        </w:rPr>
        <w:t xml:space="preserve"> </w:t>
      </w:r>
      <w:r w:rsidR="00320778">
        <w:rPr>
          <w:sz w:val="24"/>
          <w:szCs w:val="24"/>
          <w:lang w:val="en-GB" w:eastAsia="ja-JP"/>
        </w:rPr>
        <w:t xml:space="preserve">added in Dictionary 18 in July 1983. </w:t>
      </w:r>
      <w:r w:rsidR="003A140E">
        <w:rPr>
          <w:sz w:val="24"/>
          <w:szCs w:val="24"/>
          <w:lang w:val="en-GB" w:eastAsia="ja-JP"/>
        </w:rPr>
        <w:t xml:space="preserve">It </w:t>
      </w:r>
      <w:r w:rsidR="00D04F9B">
        <w:rPr>
          <w:sz w:val="24"/>
          <w:szCs w:val="24"/>
          <w:lang w:val="en-GB" w:eastAsia="ja-JP"/>
        </w:rPr>
        <w:t xml:space="preserve">is </w:t>
      </w:r>
      <w:r w:rsidR="003A140E">
        <w:rPr>
          <w:sz w:val="24"/>
          <w:szCs w:val="24"/>
          <w:lang w:val="en-GB" w:eastAsia="ja-JP"/>
        </w:rPr>
        <w:t xml:space="preserve">mainly used for </w:t>
      </w:r>
      <w:r w:rsidR="002B6BD1">
        <w:rPr>
          <w:sz w:val="24"/>
          <w:szCs w:val="24"/>
          <w:lang w:val="en-GB" w:eastAsia="ja-JP"/>
        </w:rPr>
        <w:t>t</w:t>
      </w:r>
      <w:r w:rsidR="009E3989" w:rsidRPr="009E3989">
        <w:rPr>
          <w:sz w:val="24"/>
          <w:szCs w:val="24"/>
          <w:lang w:val="en-GB" w:eastAsia="ja-JP"/>
        </w:rPr>
        <w:t>he Los Alamos Meson Physics Facility (LAMPF</w:t>
      </w:r>
      <w:r w:rsidR="00FB427A">
        <w:rPr>
          <w:sz w:val="24"/>
          <w:szCs w:val="24"/>
          <w:lang w:val="en-GB" w:eastAsia="ja-JP"/>
        </w:rPr>
        <w:t>, ~170 entries</w:t>
      </w:r>
      <w:r w:rsidR="009E3989" w:rsidRPr="009E3989">
        <w:rPr>
          <w:sz w:val="24"/>
          <w:szCs w:val="24"/>
          <w:lang w:val="en-GB" w:eastAsia="ja-JP"/>
        </w:rPr>
        <w:t>)</w:t>
      </w:r>
      <w:r w:rsidR="002B6BD1">
        <w:rPr>
          <w:sz w:val="24"/>
          <w:szCs w:val="24"/>
          <w:lang w:val="en-GB" w:eastAsia="ja-JP"/>
        </w:rPr>
        <w:t xml:space="preserve"> and </w:t>
      </w:r>
      <w:r w:rsidR="006143FF" w:rsidRPr="006143FF">
        <w:rPr>
          <w:sz w:val="24"/>
          <w:szCs w:val="24"/>
          <w:lang w:val="en-GB" w:eastAsia="ja-JP"/>
        </w:rPr>
        <w:t>TRI University Meson Facility</w:t>
      </w:r>
      <w:r w:rsidR="006143FF">
        <w:rPr>
          <w:sz w:val="24"/>
          <w:szCs w:val="24"/>
          <w:lang w:val="en-GB" w:eastAsia="ja-JP"/>
        </w:rPr>
        <w:t xml:space="preserve"> (</w:t>
      </w:r>
      <w:r w:rsidR="002B6BD1">
        <w:rPr>
          <w:sz w:val="24"/>
          <w:szCs w:val="24"/>
          <w:lang w:val="en-GB" w:eastAsia="ja-JP"/>
        </w:rPr>
        <w:t>TRIUMF</w:t>
      </w:r>
      <w:r w:rsidR="00FB427A">
        <w:rPr>
          <w:sz w:val="24"/>
          <w:szCs w:val="24"/>
          <w:lang w:val="en-GB" w:eastAsia="ja-JP"/>
        </w:rPr>
        <w:t>, ~50 entries</w:t>
      </w:r>
      <w:r w:rsidR="006143FF">
        <w:rPr>
          <w:sz w:val="24"/>
          <w:szCs w:val="24"/>
          <w:lang w:val="en-GB" w:eastAsia="ja-JP"/>
        </w:rPr>
        <w:t>)</w:t>
      </w:r>
      <w:r w:rsidR="00681E9C">
        <w:rPr>
          <w:sz w:val="24"/>
          <w:szCs w:val="24"/>
          <w:lang w:val="en-GB" w:eastAsia="ja-JP"/>
        </w:rPr>
        <w:t xml:space="preserve">. </w:t>
      </w:r>
      <w:r w:rsidR="00B427C2">
        <w:rPr>
          <w:sz w:val="24"/>
          <w:szCs w:val="24"/>
          <w:lang w:val="en-GB" w:eastAsia="ja-JP"/>
        </w:rPr>
        <w:t>The facility code is a</w:t>
      </w:r>
      <w:r w:rsidR="00681E9C">
        <w:rPr>
          <w:sz w:val="24"/>
          <w:szCs w:val="24"/>
          <w:lang w:val="en-GB" w:eastAsia="ja-JP"/>
        </w:rPr>
        <w:t xml:space="preserve">lso </w:t>
      </w:r>
      <w:r w:rsidR="00B427C2">
        <w:rPr>
          <w:sz w:val="24"/>
          <w:szCs w:val="24"/>
          <w:lang w:val="en-GB" w:eastAsia="ja-JP"/>
        </w:rPr>
        <w:t xml:space="preserve">used in </w:t>
      </w:r>
      <w:r w:rsidR="00B80C7E">
        <w:rPr>
          <w:sz w:val="24"/>
          <w:szCs w:val="24"/>
          <w:lang w:val="en-GB" w:eastAsia="ja-JP"/>
        </w:rPr>
        <w:t xml:space="preserve">a few </w:t>
      </w:r>
      <w:r w:rsidR="007F11EE">
        <w:rPr>
          <w:sz w:val="24"/>
          <w:szCs w:val="24"/>
          <w:lang w:val="en-GB" w:eastAsia="ja-JP"/>
        </w:rPr>
        <w:t xml:space="preserve">entries </w:t>
      </w:r>
      <w:r w:rsidR="00681E9C">
        <w:rPr>
          <w:sz w:val="24"/>
          <w:szCs w:val="24"/>
          <w:lang w:val="en-GB" w:eastAsia="ja-JP"/>
        </w:rPr>
        <w:t>from University of Kentucky</w:t>
      </w:r>
      <w:r w:rsidR="00147DD3">
        <w:rPr>
          <w:sz w:val="24"/>
          <w:szCs w:val="24"/>
          <w:lang w:val="en-GB" w:eastAsia="ja-JP"/>
        </w:rPr>
        <w:t xml:space="preserve"> (2 entries)</w:t>
      </w:r>
      <w:r w:rsidR="00681E9C">
        <w:rPr>
          <w:sz w:val="24"/>
          <w:szCs w:val="24"/>
          <w:lang w:val="en-GB" w:eastAsia="ja-JP"/>
        </w:rPr>
        <w:t>, T</w:t>
      </w:r>
      <w:r w:rsidR="00147DD3">
        <w:rPr>
          <w:sz w:val="24"/>
          <w:szCs w:val="24"/>
          <w:lang w:val="en-GB" w:eastAsia="ja-JP"/>
        </w:rPr>
        <w:t>UNL (1 entry)</w:t>
      </w:r>
      <w:r w:rsidR="00681E9C">
        <w:rPr>
          <w:sz w:val="24"/>
          <w:szCs w:val="24"/>
          <w:lang w:val="en-GB" w:eastAsia="ja-JP"/>
        </w:rPr>
        <w:t xml:space="preserve">, </w:t>
      </w:r>
      <w:r w:rsidR="00147DD3">
        <w:rPr>
          <w:sz w:val="24"/>
          <w:szCs w:val="24"/>
          <w:lang w:val="en-GB" w:eastAsia="ja-JP"/>
        </w:rPr>
        <w:t xml:space="preserve">PSI (1 entry) and </w:t>
      </w:r>
      <w:r w:rsidR="00277425">
        <w:rPr>
          <w:sz w:val="24"/>
          <w:szCs w:val="24"/>
          <w:lang w:val="en-GB" w:eastAsia="ja-JP"/>
        </w:rPr>
        <w:t xml:space="preserve">INR </w:t>
      </w:r>
      <w:r w:rsidR="00554F37">
        <w:rPr>
          <w:sz w:val="24"/>
          <w:szCs w:val="24"/>
          <w:lang w:val="en-GB" w:eastAsia="ja-JP"/>
        </w:rPr>
        <w:t xml:space="preserve">Moscow Meson </w:t>
      </w:r>
      <w:r w:rsidR="00923852">
        <w:rPr>
          <w:sz w:val="24"/>
          <w:szCs w:val="24"/>
          <w:lang w:val="en-GB" w:eastAsia="ja-JP"/>
        </w:rPr>
        <w:t>Facility</w:t>
      </w:r>
      <w:r w:rsidR="00147DD3">
        <w:rPr>
          <w:sz w:val="24"/>
          <w:szCs w:val="24"/>
          <w:lang w:val="en-GB" w:eastAsia="ja-JP"/>
        </w:rPr>
        <w:t xml:space="preserve"> (</w:t>
      </w:r>
      <w:r w:rsidR="00B05770">
        <w:rPr>
          <w:sz w:val="24"/>
          <w:szCs w:val="24"/>
          <w:lang w:val="en-GB" w:eastAsia="ja-JP"/>
        </w:rPr>
        <w:t>3 entries).</w:t>
      </w:r>
      <w:r w:rsidR="009401BB">
        <w:rPr>
          <w:sz w:val="24"/>
          <w:szCs w:val="24"/>
          <w:lang w:val="en-GB" w:eastAsia="ja-JP"/>
        </w:rPr>
        <w:t xml:space="preserve"> </w:t>
      </w:r>
      <w:r w:rsidR="00E27E32">
        <w:rPr>
          <w:sz w:val="24"/>
          <w:szCs w:val="24"/>
          <w:lang w:val="en-GB" w:eastAsia="ja-JP"/>
        </w:rPr>
        <w:t>Among them, only one entry (A0749) gives meson induced reaction data.</w:t>
      </w:r>
    </w:p>
    <w:p w14:paraId="7C863905" w14:textId="621B41E0" w:rsidR="00A94AD0" w:rsidRDefault="00207982" w:rsidP="00171A50">
      <w:pPr>
        <w:spacing w:before="120" w:after="120"/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>For LAMPF TRIUMF</w:t>
      </w:r>
      <w:r w:rsidR="00171A50">
        <w:rPr>
          <w:sz w:val="24"/>
          <w:szCs w:val="24"/>
          <w:lang w:val="en-GB" w:eastAsia="ja-JP"/>
        </w:rPr>
        <w:t xml:space="preserve"> </w:t>
      </w:r>
      <w:r>
        <w:rPr>
          <w:sz w:val="24"/>
          <w:szCs w:val="24"/>
          <w:lang w:val="en-GB" w:eastAsia="ja-JP"/>
        </w:rPr>
        <w:t>PSI</w:t>
      </w:r>
      <w:r w:rsidR="00171A50">
        <w:rPr>
          <w:sz w:val="24"/>
          <w:szCs w:val="24"/>
          <w:lang w:val="en-GB" w:eastAsia="ja-JP"/>
        </w:rPr>
        <w:t xml:space="preserve"> and INR</w:t>
      </w:r>
      <w:r>
        <w:rPr>
          <w:sz w:val="24"/>
          <w:szCs w:val="24"/>
          <w:lang w:val="en-GB" w:eastAsia="ja-JP"/>
        </w:rPr>
        <w:t xml:space="preserve">, </w:t>
      </w:r>
      <w:r w:rsidR="00FD2C7D">
        <w:rPr>
          <w:sz w:val="24"/>
          <w:szCs w:val="24"/>
          <w:lang w:val="en-GB" w:eastAsia="ja-JP"/>
        </w:rPr>
        <w:t>there are other</w:t>
      </w:r>
      <w:r w:rsidR="00BF53A6">
        <w:rPr>
          <w:sz w:val="24"/>
          <w:szCs w:val="24"/>
          <w:lang w:val="en-GB" w:eastAsia="ja-JP"/>
        </w:rPr>
        <w:t xml:space="preserve"> entries from these facilities coded with their accelerator types (</w:t>
      </w:r>
      <w:r w:rsidR="004A722F" w:rsidRPr="004A722F">
        <w:rPr>
          <w:i/>
          <w:iCs/>
          <w:sz w:val="24"/>
          <w:szCs w:val="24"/>
          <w:lang w:val="en-GB" w:eastAsia="ja-JP"/>
        </w:rPr>
        <w:t>i.e.,</w:t>
      </w:r>
      <w:r w:rsidR="004A722F">
        <w:rPr>
          <w:sz w:val="24"/>
          <w:szCs w:val="24"/>
          <w:lang w:val="en-GB" w:eastAsia="ja-JP"/>
        </w:rPr>
        <w:t xml:space="preserve"> </w:t>
      </w:r>
      <w:r w:rsidR="00BF53A6" w:rsidRPr="007B1A51">
        <w:rPr>
          <w:lang w:val="en-GB" w:eastAsia="ja-JP"/>
        </w:rPr>
        <w:t>LIN</w:t>
      </w:r>
      <w:bookmarkStart w:id="0" w:name="_GoBack"/>
      <w:bookmarkEnd w:id="0"/>
      <w:r w:rsidR="00BF53A6" w:rsidRPr="007B1A51">
        <w:rPr>
          <w:lang w:val="en-GB" w:eastAsia="ja-JP"/>
        </w:rPr>
        <w:t>AC</w:t>
      </w:r>
      <w:r w:rsidR="00BF53A6">
        <w:rPr>
          <w:sz w:val="24"/>
          <w:szCs w:val="24"/>
          <w:lang w:val="en-GB" w:eastAsia="ja-JP"/>
        </w:rPr>
        <w:t xml:space="preserve"> for LAMPF</w:t>
      </w:r>
      <w:r w:rsidR="00171A50">
        <w:rPr>
          <w:sz w:val="24"/>
          <w:szCs w:val="24"/>
          <w:lang w:val="en-GB" w:eastAsia="ja-JP"/>
        </w:rPr>
        <w:t xml:space="preserve"> and INR</w:t>
      </w:r>
      <w:r w:rsidR="00BF53A6">
        <w:rPr>
          <w:sz w:val="24"/>
          <w:szCs w:val="24"/>
          <w:lang w:val="en-GB" w:eastAsia="ja-JP"/>
        </w:rPr>
        <w:t xml:space="preserve">, </w:t>
      </w:r>
      <w:r w:rsidR="00BF53A6" w:rsidRPr="007B1A51">
        <w:rPr>
          <w:lang w:val="en-GB" w:eastAsia="ja-JP"/>
        </w:rPr>
        <w:t>CYCLO</w:t>
      </w:r>
      <w:r w:rsidR="00BF53A6">
        <w:rPr>
          <w:sz w:val="24"/>
          <w:szCs w:val="24"/>
          <w:lang w:val="en-GB" w:eastAsia="ja-JP"/>
        </w:rPr>
        <w:t xml:space="preserve"> for TRIUMF</w:t>
      </w:r>
      <w:r w:rsidR="007B1A51">
        <w:rPr>
          <w:sz w:val="24"/>
          <w:szCs w:val="24"/>
          <w:lang w:val="en-GB" w:eastAsia="ja-JP"/>
        </w:rPr>
        <w:t xml:space="preserve"> and PSI).</w:t>
      </w:r>
      <w:r w:rsidR="00F85739">
        <w:rPr>
          <w:sz w:val="24"/>
          <w:szCs w:val="24"/>
          <w:lang w:val="en-GB" w:eastAsia="ja-JP"/>
        </w:rPr>
        <w:t xml:space="preserve"> To minimize compiler/article dependence of FACILITY coding, I </w:t>
      </w:r>
      <w:r w:rsidR="00FD1F1C">
        <w:rPr>
          <w:sz w:val="24"/>
          <w:szCs w:val="24"/>
          <w:lang w:val="en-GB" w:eastAsia="ja-JP"/>
        </w:rPr>
        <w:t xml:space="preserve">propose </w:t>
      </w:r>
      <w:r w:rsidR="008A062A">
        <w:rPr>
          <w:sz w:val="24"/>
          <w:szCs w:val="24"/>
          <w:lang w:val="en-GB" w:eastAsia="ja-JP"/>
        </w:rPr>
        <w:t>making</w:t>
      </w:r>
      <w:r w:rsidR="00FD1F1C">
        <w:rPr>
          <w:sz w:val="24"/>
          <w:szCs w:val="24"/>
          <w:lang w:val="en-GB" w:eastAsia="ja-JP"/>
        </w:rPr>
        <w:t xml:space="preserve"> this facility code obsolete</w:t>
      </w:r>
      <w:r w:rsidR="00EA45CB">
        <w:rPr>
          <w:sz w:val="24"/>
          <w:szCs w:val="24"/>
          <w:lang w:val="en-GB" w:eastAsia="ja-JP"/>
        </w:rPr>
        <w:t xml:space="preserve"> (but without </w:t>
      </w:r>
      <w:r w:rsidR="00DB2497">
        <w:rPr>
          <w:sz w:val="24"/>
          <w:szCs w:val="24"/>
          <w:lang w:val="en-GB" w:eastAsia="ja-JP"/>
        </w:rPr>
        <w:t>systematic retransmission of the affected entries</w:t>
      </w:r>
      <w:r w:rsidR="00C23AF6">
        <w:rPr>
          <w:sz w:val="24"/>
          <w:szCs w:val="24"/>
          <w:lang w:val="en-GB" w:eastAsia="ja-JP"/>
        </w:rPr>
        <w:t xml:space="preserve"> only for </w:t>
      </w:r>
      <w:r w:rsidR="003761DC">
        <w:rPr>
          <w:sz w:val="24"/>
          <w:szCs w:val="24"/>
          <w:lang w:val="en-GB" w:eastAsia="ja-JP"/>
        </w:rPr>
        <w:t xml:space="preserve">replacement of </w:t>
      </w:r>
      <w:r w:rsidR="00BC4D91" w:rsidRPr="00BC4D91">
        <w:rPr>
          <w:lang w:val="en-GB" w:eastAsia="ja-JP"/>
        </w:rPr>
        <w:t>MESON</w:t>
      </w:r>
      <w:r w:rsidR="00EA45CB">
        <w:rPr>
          <w:sz w:val="24"/>
          <w:szCs w:val="24"/>
          <w:lang w:val="en-GB" w:eastAsia="ja-JP"/>
        </w:rPr>
        <w:t>)</w:t>
      </w:r>
      <w:r w:rsidR="00DB2497">
        <w:rPr>
          <w:sz w:val="24"/>
          <w:szCs w:val="24"/>
          <w:lang w:val="en-GB" w:eastAsia="ja-JP"/>
        </w:rPr>
        <w:t>.</w:t>
      </w:r>
    </w:p>
    <w:p w14:paraId="23D01932" w14:textId="6EA7EF45" w:rsidR="003761DC" w:rsidRPr="00395FFF" w:rsidRDefault="00BB4069" w:rsidP="003761DC">
      <w:pPr>
        <w:spacing w:before="120" w:after="120"/>
        <w:jc w:val="both"/>
        <w:rPr>
          <w:rFonts w:ascii="Malgun Gothic" w:eastAsia="Malgun Gothic" w:hAnsi="Malgun Gothic"/>
          <w:sz w:val="24"/>
          <w:szCs w:val="24"/>
          <w:lang w:eastAsia="ja-JP"/>
        </w:rPr>
      </w:pPr>
      <w:r>
        <w:rPr>
          <w:sz w:val="24"/>
          <w:szCs w:val="24"/>
          <w:lang w:val="en-GB" w:eastAsia="ja-JP"/>
        </w:rPr>
        <w:t>Three entries from University of Kentucky and TUNL</w:t>
      </w:r>
      <w:r w:rsidR="00EC407C">
        <w:rPr>
          <w:sz w:val="24"/>
          <w:szCs w:val="24"/>
          <w:lang w:val="en-GB" w:eastAsia="ja-JP"/>
        </w:rPr>
        <w:t xml:space="preserve"> </w:t>
      </w:r>
      <w:r>
        <w:rPr>
          <w:sz w:val="24"/>
          <w:szCs w:val="24"/>
          <w:lang w:val="en-GB" w:eastAsia="ja-JP"/>
        </w:rPr>
        <w:t>(</w:t>
      </w:r>
      <w:r w:rsidR="00EC407C">
        <w:rPr>
          <w:sz w:val="24"/>
          <w:szCs w:val="24"/>
          <w:lang w:val="en-GB" w:eastAsia="ja-JP"/>
        </w:rPr>
        <w:t>13955, 13956 and C00</w:t>
      </w:r>
      <w:r w:rsidR="00FC57EE">
        <w:rPr>
          <w:sz w:val="24"/>
          <w:szCs w:val="24"/>
          <w:lang w:val="en-GB" w:eastAsia="ja-JP"/>
        </w:rPr>
        <w:t>406</w:t>
      </w:r>
      <w:r>
        <w:rPr>
          <w:sz w:val="24"/>
          <w:szCs w:val="24"/>
          <w:lang w:val="en-GB" w:eastAsia="ja-JP"/>
        </w:rPr>
        <w:t>) have no relation with a meson facility</w:t>
      </w:r>
      <w:r w:rsidR="00923852">
        <w:rPr>
          <w:sz w:val="24"/>
          <w:szCs w:val="24"/>
          <w:lang w:val="en-GB" w:eastAsia="ja-JP"/>
        </w:rPr>
        <w:t xml:space="preserve">. </w:t>
      </w:r>
      <w:r w:rsidR="00516F83">
        <w:rPr>
          <w:sz w:val="24"/>
          <w:szCs w:val="24"/>
          <w:lang w:val="en-GB" w:eastAsia="ja-JP"/>
        </w:rPr>
        <w:t xml:space="preserve">The </w:t>
      </w:r>
      <w:r w:rsidR="000D350F">
        <w:rPr>
          <w:sz w:val="24"/>
          <w:szCs w:val="24"/>
          <w:lang w:val="en-GB" w:eastAsia="ja-JP"/>
        </w:rPr>
        <w:t xml:space="preserve">first and </w:t>
      </w:r>
      <w:r w:rsidR="003761DC">
        <w:rPr>
          <w:sz w:val="24"/>
          <w:szCs w:val="24"/>
          <w:lang w:val="en-GB" w:eastAsia="ja-JP"/>
        </w:rPr>
        <w:t>second</w:t>
      </w:r>
      <w:r w:rsidR="00516F83">
        <w:rPr>
          <w:sz w:val="24"/>
          <w:szCs w:val="24"/>
          <w:lang w:val="en-GB" w:eastAsia="ja-JP"/>
        </w:rPr>
        <w:t xml:space="preserve"> entr</w:t>
      </w:r>
      <w:r w:rsidR="000D350F">
        <w:rPr>
          <w:sz w:val="24"/>
          <w:szCs w:val="24"/>
          <w:lang w:val="en-GB" w:eastAsia="ja-JP"/>
        </w:rPr>
        <w:t>ies are</w:t>
      </w:r>
      <w:r w:rsidR="00516F83">
        <w:rPr>
          <w:sz w:val="24"/>
          <w:szCs w:val="24"/>
          <w:lang w:val="en-GB" w:eastAsia="ja-JP"/>
        </w:rPr>
        <w:t xml:space="preserve"> from the U</w:t>
      </w:r>
      <w:r w:rsidR="003761DC">
        <w:rPr>
          <w:sz w:val="24"/>
          <w:szCs w:val="24"/>
          <w:lang w:val="en-GB" w:eastAsia="ja-JP"/>
        </w:rPr>
        <w:t>niv. Kentucky</w:t>
      </w:r>
      <w:r w:rsidR="00516F83">
        <w:rPr>
          <w:sz w:val="24"/>
          <w:szCs w:val="24"/>
          <w:lang w:val="en-GB" w:eastAsia="ja-JP"/>
        </w:rPr>
        <w:t xml:space="preserve"> </w:t>
      </w:r>
      <w:r w:rsidR="00E41ACA">
        <w:rPr>
          <w:sz w:val="24"/>
          <w:szCs w:val="24"/>
          <w:lang w:val="en-GB" w:eastAsia="ja-JP"/>
        </w:rPr>
        <w:t>7</w:t>
      </w:r>
      <w:r w:rsidR="00E41ACA">
        <w:rPr>
          <w:sz w:val="24"/>
          <w:szCs w:val="24"/>
          <w:lang w:eastAsia="ja-JP"/>
        </w:rPr>
        <w:t> </w:t>
      </w:r>
      <w:r w:rsidR="00E41ACA">
        <w:rPr>
          <w:sz w:val="24"/>
          <w:szCs w:val="24"/>
          <w:lang w:val="en-GB" w:eastAsia="ja-JP"/>
        </w:rPr>
        <w:t xml:space="preserve">MV </w:t>
      </w:r>
      <w:r w:rsidR="00516F83">
        <w:rPr>
          <w:sz w:val="24"/>
          <w:szCs w:val="24"/>
          <w:lang w:val="en-GB" w:eastAsia="ja-JP"/>
        </w:rPr>
        <w:t xml:space="preserve">Van de Graaff accelerator </w:t>
      </w:r>
      <w:r w:rsidR="00962222">
        <w:rPr>
          <w:sz w:val="24"/>
          <w:szCs w:val="24"/>
          <w:lang w:val="en-GB" w:eastAsia="ja-JP"/>
        </w:rPr>
        <w:t>(</w:t>
      </w:r>
      <w:r w:rsidR="00962222" w:rsidRPr="00F83165">
        <w:rPr>
          <w:lang w:val="en-GB" w:eastAsia="ja-JP"/>
        </w:rPr>
        <w:t>VDG</w:t>
      </w:r>
      <w:r w:rsidR="00962222">
        <w:rPr>
          <w:sz w:val="24"/>
          <w:szCs w:val="24"/>
          <w:lang w:val="en-GB" w:eastAsia="ja-JP"/>
        </w:rPr>
        <w:t xml:space="preserve">) </w:t>
      </w:r>
      <w:r w:rsidR="00516F83">
        <w:rPr>
          <w:sz w:val="24"/>
          <w:szCs w:val="24"/>
          <w:lang w:val="en-GB" w:eastAsia="ja-JP"/>
        </w:rPr>
        <w:t xml:space="preserve">and the third one </w:t>
      </w:r>
      <w:r w:rsidR="00962222">
        <w:rPr>
          <w:sz w:val="24"/>
          <w:szCs w:val="24"/>
          <w:lang w:val="en-GB" w:eastAsia="ja-JP"/>
        </w:rPr>
        <w:t xml:space="preserve">is from the TUNL </w:t>
      </w:r>
      <w:r w:rsidR="001E4F0D">
        <w:rPr>
          <w:sz w:val="24"/>
          <w:szCs w:val="24"/>
          <w:lang w:val="en-GB" w:eastAsia="ja-JP"/>
        </w:rPr>
        <w:t>t</w:t>
      </w:r>
      <w:r w:rsidR="00962222">
        <w:rPr>
          <w:sz w:val="24"/>
          <w:szCs w:val="24"/>
          <w:lang w:val="en-GB" w:eastAsia="ja-JP"/>
        </w:rPr>
        <w:t>andem accelerator</w:t>
      </w:r>
      <w:r w:rsidR="00F83165">
        <w:rPr>
          <w:sz w:val="24"/>
          <w:szCs w:val="24"/>
          <w:lang w:val="en-GB" w:eastAsia="ja-JP"/>
        </w:rPr>
        <w:t xml:space="preserve"> (</w:t>
      </w:r>
      <w:r w:rsidR="00F83165" w:rsidRPr="00F83165">
        <w:rPr>
          <w:lang w:val="en-GB" w:eastAsia="ja-JP"/>
        </w:rPr>
        <w:t>VDGT</w:t>
      </w:r>
      <w:r w:rsidR="00F83165">
        <w:rPr>
          <w:sz w:val="24"/>
          <w:szCs w:val="24"/>
          <w:lang w:val="en-GB" w:eastAsia="ja-JP"/>
        </w:rPr>
        <w:t>).</w:t>
      </w:r>
      <w:r w:rsidR="00636995">
        <w:rPr>
          <w:sz w:val="24"/>
          <w:szCs w:val="24"/>
          <w:lang w:val="en-GB" w:eastAsia="ja-JP"/>
        </w:rPr>
        <w:t xml:space="preserve"> The </w:t>
      </w:r>
      <w:r w:rsidR="00636995" w:rsidRPr="00395FFF">
        <w:rPr>
          <w:sz w:val="24"/>
          <w:szCs w:val="24"/>
          <w:lang w:val="en-GB" w:eastAsia="ja-JP"/>
        </w:rPr>
        <w:t xml:space="preserve">source article of the first entry does not give </w:t>
      </w:r>
      <w:r w:rsidR="00395FFF" w:rsidRPr="00395FFF">
        <w:rPr>
          <w:sz w:val="24"/>
          <w:szCs w:val="24"/>
          <w:lang w:val="en-GB" w:eastAsia="ja-JP"/>
        </w:rPr>
        <w:t xml:space="preserve">the facility information explicitly, but </w:t>
      </w:r>
      <w:r w:rsidR="000D350F">
        <w:rPr>
          <w:sz w:val="24"/>
          <w:szCs w:val="24"/>
          <w:lang w:val="en-GB" w:eastAsia="ja-JP"/>
        </w:rPr>
        <w:t xml:space="preserve">the last author (Steven Yates) confirmed </w:t>
      </w:r>
      <w:r w:rsidR="00395FFF" w:rsidRPr="00395FFF">
        <w:rPr>
          <w:sz w:val="24"/>
          <w:szCs w:val="24"/>
          <w:lang w:val="en-GB" w:eastAsia="ja-JP"/>
        </w:rPr>
        <w:t xml:space="preserve">it is also from </w:t>
      </w:r>
      <w:r w:rsidR="000D350F">
        <w:rPr>
          <w:sz w:val="24"/>
          <w:szCs w:val="24"/>
          <w:lang w:val="en-GB" w:eastAsia="ja-JP"/>
        </w:rPr>
        <w:t>their</w:t>
      </w:r>
      <w:r w:rsidR="00395FFF" w:rsidRPr="00395FFF">
        <w:rPr>
          <w:rFonts w:eastAsia="Malgun Gothic"/>
          <w:sz w:val="24"/>
          <w:szCs w:val="24"/>
          <w:lang w:eastAsia="ja-JP"/>
        </w:rPr>
        <w:t xml:space="preserve"> Van de Graaff.</w:t>
      </w:r>
    </w:p>
    <w:p w14:paraId="325F0640" w14:textId="0163563B" w:rsidR="000034CA" w:rsidRPr="003761DC" w:rsidRDefault="000034CA" w:rsidP="00EB675C">
      <w:pPr>
        <w:spacing w:before="120"/>
        <w:jc w:val="both"/>
        <w:rPr>
          <w:sz w:val="24"/>
          <w:szCs w:val="24"/>
          <w:lang w:val="en-GB" w:eastAsia="ja-JP"/>
        </w:rPr>
      </w:pPr>
      <w:r w:rsidRPr="00BB11DC">
        <w:rPr>
          <w:rFonts w:eastAsia="MS Mincho"/>
          <w:b/>
          <w:snapToGrid w:val="0"/>
          <w:sz w:val="24"/>
          <w:u w:val="single"/>
          <w:lang w:val="en-GB" w:eastAsia="ja-JP"/>
        </w:rPr>
        <w:t xml:space="preserve">Dictionary </w:t>
      </w:r>
      <w:r w:rsidR="00FB27DC">
        <w:rPr>
          <w:rFonts w:eastAsia="MS Mincho"/>
          <w:b/>
          <w:snapToGrid w:val="0"/>
          <w:sz w:val="24"/>
          <w:u w:val="single"/>
          <w:lang w:val="en-GB" w:eastAsia="ja-JP"/>
        </w:rPr>
        <w:t>18</w:t>
      </w:r>
      <w:r w:rsidRPr="00BB11DC">
        <w:rPr>
          <w:rFonts w:eastAsia="MS Mincho"/>
          <w:b/>
          <w:snapToGrid w:val="0"/>
          <w:sz w:val="24"/>
          <w:u w:val="single"/>
          <w:lang w:val="en-GB" w:eastAsia="ja-JP"/>
        </w:rPr>
        <w:t xml:space="preserve"> (</w:t>
      </w:r>
      <w:r w:rsidR="00FB27DC">
        <w:rPr>
          <w:rFonts w:eastAsia="MS Mincho"/>
          <w:b/>
          <w:snapToGrid w:val="0"/>
          <w:sz w:val="24"/>
          <w:u w:val="single"/>
          <w:lang w:val="en-GB" w:eastAsia="ja-JP"/>
        </w:rPr>
        <w:t>Facilit</w:t>
      </w:r>
      <w:r w:rsidR="00237DC9">
        <w:rPr>
          <w:rFonts w:eastAsia="MS Mincho"/>
          <w:b/>
          <w:snapToGrid w:val="0"/>
          <w:sz w:val="24"/>
          <w:u w:val="single"/>
          <w:lang w:val="en-GB" w:eastAsia="ja-JP"/>
        </w:rPr>
        <w:t>ies</w:t>
      </w:r>
      <w:r w:rsidRPr="00BB11DC">
        <w:rPr>
          <w:rFonts w:eastAsia="MS Mincho"/>
          <w:b/>
          <w:snapToGrid w:val="0"/>
          <w:sz w:val="24"/>
          <w:u w:val="single"/>
          <w:lang w:val="en-GB" w:eastAsia="ja-JP"/>
        </w:rPr>
        <w:t>)</w:t>
      </w:r>
    </w:p>
    <w:p w14:paraId="3E78E56F" w14:textId="641F010D" w:rsidR="00AA529A" w:rsidRDefault="00237DC9" w:rsidP="00BB11DC">
      <w:pPr>
        <w:jc w:val="both"/>
        <w:rPr>
          <w:rFonts w:eastAsia="MS Mincho"/>
          <w:bCs/>
          <w:snapToGrid w:val="0"/>
          <w:sz w:val="24"/>
          <w:lang w:val="en-GB" w:eastAsia="ja-JP"/>
        </w:rPr>
      </w:pPr>
      <w:r>
        <w:rPr>
          <w:rFonts w:eastAsia="MS Mincho"/>
          <w:bCs/>
          <w:snapToGrid w:val="0"/>
          <w:lang w:val="en-GB" w:eastAsia="ja-JP"/>
        </w:rPr>
        <w:t>MESON</w:t>
      </w:r>
      <w:r w:rsidR="00812CCE">
        <w:rPr>
          <w:rFonts w:eastAsia="MS Mincho"/>
          <w:bCs/>
          <w:snapToGrid w:val="0"/>
          <w:sz w:val="24"/>
          <w:lang w:val="en-GB" w:eastAsia="ja-JP"/>
        </w:rPr>
        <w:tab/>
      </w:r>
      <w:r w:rsidR="00812CCE">
        <w:rPr>
          <w:rFonts w:eastAsia="MS Mincho"/>
          <w:bCs/>
          <w:snapToGrid w:val="0"/>
          <w:sz w:val="24"/>
          <w:lang w:val="en-GB" w:eastAsia="ja-JP"/>
        </w:rPr>
        <w:tab/>
      </w:r>
      <w:r>
        <w:rPr>
          <w:rFonts w:eastAsia="MS Mincho"/>
          <w:bCs/>
          <w:snapToGrid w:val="0"/>
          <w:sz w:val="24"/>
          <w:lang w:val="en-GB" w:eastAsia="ja-JP"/>
        </w:rPr>
        <w:t>(</w:t>
      </w:r>
      <w:r w:rsidRPr="00237DC9">
        <w:rPr>
          <w:rFonts w:eastAsia="MS Mincho"/>
          <w:bCs/>
          <w:i/>
          <w:iCs/>
          <w:snapToGrid w:val="0"/>
          <w:sz w:val="24"/>
          <w:lang w:val="en-GB" w:eastAsia="ja-JP"/>
        </w:rPr>
        <w:t>Obsolete</w:t>
      </w:r>
      <w:r>
        <w:rPr>
          <w:rFonts w:eastAsia="MS Mincho"/>
          <w:bCs/>
          <w:snapToGrid w:val="0"/>
          <w:sz w:val="24"/>
          <w:lang w:val="en-GB" w:eastAsia="ja-JP"/>
        </w:rPr>
        <w:t>)</w:t>
      </w:r>
    </w:p>
    <w:p w14:paraId="03F58CB1" w14:textId="77777777" w:rsidR="00DA30E0" w:rsidRDefault="00DA30E0" w:rsidP="00D82AEA">
      <w:pPr>
        <w:jc w:val="both"/>
        <w:rPr>
          <w:b/>
          <w:sz w:val="24"/>
          <w:szCs w:val="24"/>
          <w:lang w:val="en-GB" w:eastAsia="ja-JP"/>
        </w:rPr>
      </w:pPr>
    </w:p>
    <w:p w14:paraId="40A6EA81" w14:textId="2C0CD935" w:rsidR="00D23609" w:rsidRDefault="005C71D9" w:rsidP="00D82AEA">
      <w:pPr>
        <w:jc w:val="both"/>
        <w:rPr>
          <w:b/>
          <w:sz w:val="24"/>
          <w:szCs w:val="24"/>
          <w:lang w:val="en-GB" w:eastAsia="ja-JP"/>
        </w:rPr>
      </w:pPr>
      <w:r w:rsidRPr="00864511">
        <w:rPr>
          <w:b/>
          <w:sz w:val="24"/>
          <w:szCs w:val="24"/>
          <w:lang w:val="en-GB" w:eastAsia="ja-JP"/>
        </w:rPr>
        <w:t>Distribution:</w:t>
      </w:r>
    </w:p>
    <w:p w14:paraId="2F098B34" w14:textId="77777777" w:rsidR="00D81592" w:rsidRDefault="00D81592" w:rsidP="00D81592">
      <w:pPr>
        <w:jc w:val="both"/>
        <w:rPr>
          <w:bCs/>
          <w:sz w:val="24"/>
          <w:szCs w:val="24"/>
          <w:lang w:val="en-GB" w:eastAsia="ja-JP"/>
        </w:rPr>
        <w:sectPr w:rsidR="00D81592" w:rsidSect="00D82AEA"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4951455A" w14:textId="2C9D711F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a.koning@iaea.org</w:t>
      </w:r>
    </w:p>
    <w:p w14:paraId="4DDE6D27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abhihere@gmail.com</w:t>
      </w:r>
    </w:p>
    <w:p w14:paraId="690E5AB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aloks279@gmail.com</w:t>
      </w:r>
    </w:p>
    <w:p w14:paraId="66BC023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bknayak@barc.gov.in</w:t>
      </w:r>
    </w:p>
    <w:p w14:paraId="55AEC87B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daniela.foligno@oecd-nea.org</w:t>
      </w:r>
    </w:p>
    <w:p w14:paraId="2D4E0D3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dbrown@bnl.gov</w:t>
      </w:r>
    </w:p>
    <w:p w14:paraId="265E04D2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draj@barc.gov.in</w:t>
      </w:r>
    </w:p>
    <w:p w14:paraId="7FEBC035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fukahori.tokio@jaea.go.jp</w:t>
      </w:r>
    </w:p>
    <w:p w14:paraId="12399BE1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ganesan555@gmail.com</w:t>
      </w:r>
    </w:p>
    <w:p w14:paraId="471DCC7F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gezg@ciae.ac.cn</w:t>
      </w:r>
    </w:p>
    <w:p w14:paraId="5D3B0218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iwamoto.osamu@jaea.go.jp</w:t>
      </w:r>
    </w:p>
    <w:p w14:paraId="3BCC4A61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j.c.sublet@iaea.org</w:t>
      </w:r>
    </w:p>
    <w:p w14:paraId="274E4827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jmwang@ciae.ac.cn</w:t>
      </w:r>
    </w:p>
    <w:p w14:paraId="0132BCA4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kaltchenko@kinr.kiev.ua</w:t>
      </w:r>
    </w:p>
    <w:p w14:paraId="127B831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kenya.suyama@oecd-nea.org</w:t>
      </w:r>
    </w:p>
    <w:p w14:paraId="27610D4F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kimura.atsushi04@jaea.go.jp</w:t>
      </w:r>
    </w:p>
    <w:p w14:paraId="514849A8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l.vrapcenjak@iaea.org</w:t>
      </w:r>
    </w:p>
    <w:p w14:paraId="5D3E8BD5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manuel.bossant@oecd-nea.org</w:t>
      </w:r>
    </w:p>
    <w:p w14:paraId="43874BC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masaaki@nucl.sci.hokudai.ac.jp</w:t>
      </w:r>
    </w:p>
    <w:p w14:paraId="38733CF4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michael.fleming@oecd-nea.org</w:t>
      </w:r>
    </w:p>
    <w:p w14:paraId="37F63BC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mmarina@ippe.ru</w:t>
      </w:r>
    </w:p>
    <w:p w14:paraId="7C60F52C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nicolas.soppera@oecd-nea.org</w:t>
      </w:r>
    </w:p>
    <w:p w14:paraId="2EAA80B0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n.otsuka@iaea.org</w:t>
      </w:r>
    </w:p>
    <w:p w14:paraId="5E17A266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nrdc@jcprg.org</w:t>
      </w:r>
    </w:p>
    <w:p w14:paraId="4BBE0150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odsurenn@gmail.com</w:t>
      </w:r>
    </w:p>
    <w:p w14:paraId="5345473B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ogritzay@ukr.net</w:t>
      </w:r>
    </w:p>
    <w:p w14:paraId="23CA953A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ogrudzevich@ippe.ru</w:t>
      </w:r>
    </w:p>
    <w:p w14:paraId="2DCB900A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otto.schwerer@aon.at</w:t>
      </w:r>
    </w:p>
    <w:p w14:paraId="75618B6C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pikulina@expd.vniief.ru</w:t>
      </w:r>
    </w:p>
    <w:p w14:paraId="3A2EAC7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pritychenko@bnl.gov</w:t>
      </w:r>
    </w:p>
    <w:p w14:paraId="2B9C13CC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s.okumura@iaea.org</w:t>
      </w:r>
    </w:p>
    <w:p w14:paraId="1DB05187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samaev@obninsk.ru</w:t>
      </w:r>
    </w:p>
    <w:p w14:paraId="1034686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sbabykina@yandex.ru</w:t>
      </w:r>
    </w:p>
    <w:p w14:paraId="459638BF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scyang@kaeri.re.kr</w:t>
      </w:r>
    </w:p>
    <w:p w14:paraId="2F0BBE7F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selyankina@expd.vniief.ru</w:t>
      </w:r>
    </w:p>
    <w:p w14:paraId="7097D012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sonzogni@bnl.gov</w:t>
      </w:r>
    </w:p>
    <w:p w14:paraId="0B163CC0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stakacs@atomki.mta.hu</w:t>
      </w:r>
    </w:p>
    <w:p w14:paraId="6F254F1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stanislav.hlavac@savba.sk</w:t>
      </w:r>
    </w:p>
    <w:p w14:paraId="055902A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sv.dunaeva@gmail.com</w:t>
      </w:r>
    </w:p>
    <w:p w14:paraId="42C85321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tada@nucl.sci.hokudai.ac.jp</w:t>
      </w:r>
    </w:p>
    <w:p w14:paraId="1A2A003E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taova@expd.vniief.ru</w:t>
      </w:r>
    </w:p>
    <w:p w14:paraId="5858098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tarkanyi@atomki.hu</w:t>
      </w:r>
    </w:p>
    <w:p w14:paraId="4472C3C1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vvvarlamov@gmail.com</w:t>
      </w:r>
    </w:p>
    <w:p w14:paraId="01CCAE0A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v.zerkin@iaea.org</w:t>
      </w:r>
    </w:p>
    <w:p w14:paraId="243D70D4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lastRenderedPageBreak/>
        <w:t>vidyathakur@yahoo.co.in</w:t>
      </w:r>
    </w:p>
    <w:p w14:paraId="641E3B86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vsemkova@inrne.bas.bg</w:t>
      </w:r>
    </w:p>
    <w:p w14:paraId="76DE719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yolee@kaeri.re.kr</w:t>
      </w:r>
    </w:p>
    <w:p w14:paraId="2EDBC89A" w14:textId="0CB703F2" w:rsidR="00D81592" w:rsidRDefault="00D81592" w:rsidP="00D81592">
      <w:pPr>
        <w:jc w:val="both"/>
        <w:rPr>
          <w:bCs/>
          <w:sz w:val="24"/>
          <w:szCs w:val="24"/>
          <w:lang w:val="en-GB" w:eastAsia="ja-JP"/>
        </w:rPr>
        <w:sectPr w:rsidR="00D81592" w:rsidSect="00D81592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  <w:r w:rsidRPr="00D81592">
        <w:rPr>
          <w:bCs/>
          <w:sz w:val="24"/>
          <w:szCs w:val="24"/>
          <w:lang w:val="en-GB" w:eastAsia="ja-JP"/>
        </w:rPr>
        <w:t>zholdybayev@inp.kz</w:t>
      </w:r>
    </w:p>
    <w:p w14:paraId="619F9247" w14:textId="1C2E14AC" w:rsidR="00D81592" w:rsidRPr="00D81592" w:rsidRDefault="00D81592" w:rsidP="003761DC">
      <w:pPr>
        <w:jc w:val="both"/>
        <w:rPr>
          <w:bCs/>
          <w:sz w:val="24"/>
          <w:szCs w:val="24"/>
          <w:lang w:val="en-GB" w:eastAsia="ja-JP"/>
        </w:rPr>
      </w:pPr>
    </w:p>
    <w:sectPr w:rsidR="00D81592" w:rsidRPr="00D81592" w:rsidSect="00D81592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E09CC" w14:textId="77777777" w:rsidR="007E6D4B" w:rsidRDefault="007E6D4B">
      <w:r>
        <w:separator/>
      </w:r>
    </w:p>
  </w:endnote>
  <w:endnote w:type="continuationSeparator" w:id="0">
    <w:p w14:paraId="170AB7DA" w14:textId="77777777" w:rsidR="007E6D4B" w:rsidRDefault="007E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9D308" w14:textId="77777777" w:rsidR="007E6D4B" w:rsidRDefault="007E6D4B">
      <w:r>
        <w:separator/>
      </w:r>
    </w:p>
  </w:footnote>
  <w:footnote w:type="continuationSeparator" w:id="0">
    <w:p w14:paraId="415D6BA5" w14:textId="77777777" w:rsidR="007E6D4B" w:rsidRDefault="007E6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1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9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E3A"/>
    <w:rsid w:val="00000D64"/>
    <w:rsid w:val="000034CA"/>
    <w:rsid w:val="0000377C"/>
    <w:rsid w:val="000044FA"/>
    <w:rsid w:val="00005D89"/>
    <w:rsid w:val="0001103B"/>
    <w:rsid w:val="000111F9"/>
    <w:rsid w:val="000124F4"/>
    <w:rsid w:val="000127E7"/>
    <w:rsid w:val="00013208"/>
    <w:rsid w:val="00013979"/>
    <w:rsid w:val="00014DE6"/>
    <w:rsid w:val="00015814"/>
    <w:rsid w:val="00016E68"/>
    <w:rsid w:val="00017032"/>
    <w:rsid w:val="00021E0C"/>
    <w:rsid w:val="0002251F"/>
    <w:rsid w:val="00024095"/>
    <w:rsid w:val="000243B3"/>
    <w:rsid w:val="000246BB"/>
    <w:rsid w:val="00025EE4"/>
    <w:rsid w:val="00026A3A"/>
    <w:rsid w:val="0002723B"/>
    <w:rsid w:val="00027361"/>
    <w:rsid w:val="000309C8"/>
    <w:rsid w:val="00031B9B"/>
    <w:rsid w:val="00032CC2"/>
    <w:rsid w:val="00033136"/>
    <w:rsid w:val="00033CA8"/>
    <w:rsid w:val="00033D69"/>
    <w:rsid w:val="000342AA"/>
    <w:rsid w:val="000342E5"/>
    <w:rsid w:val="00034525"/>
    <w:rsid w:val="00036A60"/>
    <w:rsid w:val="000379DC"/>
    <w:rsid w:val="0004114A"/>
    <w:rsid w:val="0004168D"/>
    <w:rsid w:val="00041F36"/>
    <w:rsid w:val="00042FB6"/>
    <w:rsid w:val="0004397E"/>
    <w:rsid w:val="00047D48"/>
    <w:rsid w:val="0005074C"/>
    <w:rsid w:val="00055AFE"/>
    <w:rsid w:val="00055F9F"/>
    <w:rsid w:val="00060471"/>
    <w:rsid w:val="00062172"/>
    <w:rsid w:val="00064334"/>
    <w:rsid w:val="00065936"/>
    <w:rsid w:val="00065A74"/>
    <w:rsid w:val="00066178"/>
    <w:rsid w:val="00067A21"/>
    <w:rsid w:val="000703B1"/>
    <w:rsid w:val="000704A6"/>
    <w:rsid w:val="0007052B"/>
    <w:rsid w:val="00071474"/>
    <w:rsid w:val="000728B8"/>
    <w:rsid w:val="00073987"/>
    <w:rsid w:val="0007479E"/>
    <w:rsid w:val="00077313"/>
    <w:rsid w:val="00081EBD"/>
    <w:rsid w:val="000827DC"/>
    <w:rsid w:val="00086C9A"/>
    <w:rsid w:val="00087191"/>
    <w:rsid w:val="00087891"/>
    <w:rsid w:val="00090241"/>
    <w:rsid w:val="00091BAA"/>
    <w:rsid w:val="00094BDD"/>
    <w:rsid w:val="000A1233"/>
    <w:rsid w:val="000A1B44"/>
    <w:rsid w:val="000A2EDC"/>
    <w:rsid w:val="000A379B"/>
    <w:rsid w:val="000A5A9C"/>
    <w:rsid w:val="000A69B9"/>
    <w:rsid w:val="000B1581"/>
    <w:rsid w:val="000B4F5D"/>
    <w:rsid w:val="000C20F6"/>
    <w:rsid w:val="000C3A21"/>
    <w:rsid w:val="000C4EF6"/>
    <w:rsid w:val="000C509B"/>
    <w:rsid w:val="000C5E77"/>
    <w:rsid w:val="000C5F97"/>
    <w:rsid w:val="000C6294"/>
    <w:rsid w:val="000C7B21"/>
    <w:rsid w:val="000C7C3E"/>
    <w:rsid w:val="000D049B"/>
    <w:rsid w:val="000D0AB9"/>
    <w:rsid w:val="000D2A00"/>
    <w:rsid w:val="000D350F"/>
    <w:rsid w:val="000D3835"/>
    <w:rsid w:val="000D3C3D"/>
    <w:rsid w:val="000D42B9"/>
    <w:rsid w:val="000D4522"/>
    <w:rsid w:val="000D5AF5"/>
    <w:rsid w:val="000D5FBA"/>
    <w:rsid w:val="000D6DBC"/>
    <w:rsid w:val="000D7B8F"/>
    <w:rsid w:val="000E1DC1"/>
    <w:rsid w:val="000E5675"/>
    <w:rsid w:val="000E5A85"/>
    <w:rsid w:val="000F02F6"/>
    <w:rsid w:val="000F08E3"/>
    <w:rsid w:val="000F0AE5"/>
    <w:rsid w:val="000F0DE6"/>
    <w:rsid w:val="000F34AC"/>
    <w:rsid w:val="000F4532"/>
    <w:rsid w:val="000F46D6"/>
    <w:rsid w:val="000F6A18"/>
    <w:rsid w:val="000F6B2B"/>
    <w:rsid w:val="00100644"/>
    <w:rsid w:val="00100700"/>
    <w:rsid w:val="00100C0E"/>
    <w:rsid w:val="0010148B"/>
    <w:rsid w:val="001029B4"/>
    <w:rsid w:val="00103A50"/>
    <w:rsid w:val="00107628"/>
    <w:rsid w:val="001118B1"/>
    <w:rsid w:val="00111C3A"/>
    <w:rsid w:val="00113CCA"/>
    <w:rsid w:val="00114B98"/>
    <w:rsid w:val="0011504C"/>
    <w:rsid w:val="001161A8"/>
    <w:rsid w:val="00117BDC"/>
    <w:rsid w:val="00120512"/>
    <w:rsid w:val="001205D5"/>
    <w:rsid w:val="001205F1"/>
    <w:rsid w:val="00120FF0"/>
    <w:rsid w:val="001230ED"/>
    <w:rsid w:val="001231A6"/>
    <w:rsid w:val="00123CEE"/>
    <w:rsid w:val="00130D15"/>
    <w:rsid w:val="00131740"/>
    <w:rsid w:val="001329D7"/>
    <w:rsid w:val="0013351E"/>
    <w:rsid w:val="00133B1F"/>
    <w:rsid w:val="001361AA"/>
    <w:rsid w:val="00136562"/>
    <w:rsid w:val="00137155"/>
    <w:rsid w:val="00137ADA"/>
    <w:rsid w:val="00145E03"/>
    <w:rsid w:val="00147DD3"/>
    <w:rsid w:val="001503B5"/>
    <w:rsid w:val="00154D11"/>
    <w:rsid w:val="001569AC"/>
    <w:rsid w:val="001571C3"/>
    <w:rsid w:val="001579F3"/>
    <w:rsid w:val="00161433"/>
    <w:rsid w:val="0016201F"/>
    <w:rsid w:val="001679DB"/>
    <w:rsid w:val="0017013E"/>
    <w:rsid w:val="00171A50"/>
    <w:rsid w:val="0017383E"/>
    <w:rsid w:val="00173953"/>
    <w:rsid w:val="0018085C"/>
    <w:rsid w:val="00182A50"/>
    <w:rsid w:val="00184058"/>
    <w:rsid w:val="001841FE"/>
    <w:rsid w:val="00186FA6"/>
    <w:rsid w:val="001871E6"/>
    <w:rsid w:val="00190C1D"/>
    <w:rsid w:val="00191555"/>
    <w:rsid w:val="0019161A"/>
    <w:rsid w:val="00193CC2"/>
    <w:rsid w:val="001943D6"/>
    <w:rsid w:val="00196598"/>
    <w:rsid w:val="00197389"/>
    <w:rsid w:val="001975E8"/>
    <w:rsid w:val="001A3EA9"/>
    <w:rsid w:val="001A43D7"/>
    <w:rsid w:val="001A4C53"/>
    <w:rsid w:val="001A5E0A"/>
    <w:rsid w:val="001B0255"/>
    <w:rsid w:val="001B13DC"/>
    <w:rsid w:val="001B2919"/>
    <w:rsid w:val="001B771B"/>
    <w:rsid w:val="001B7916"/>
    <w:rsid w:val="001C01A4"/>
    <w:rsid w:val="001C048A"/>
    <w:rsid w:val="001C0815"/>
    <w:rsid w:val="001C3AA2"/>
    <w:rsid w:val="001C503E"/>
    <w:rsid w:val="001C78F1"/>
    <w:rsid w:val="001C79F5"/>
    <w:rsid w:val="001D0CE1"/>
    <w:rsid w:val="001D1809"/>
    <w:rsid w:val="001D2727"/>
    <w:rsid w:val="001D28E9"/>
    <w:rsid w:val="001D29D9"/>
    <w:rsid w:val="001D7EA1"/>
    <w:rsid w:val="001E1D03"/>
    <w:rsid w:val="001E39A9"/>
    <w:rsid w:val="001E3D0C"/>
    <w:rsid w:val="001E3EEF"/>
    <w:rsid w:val="001E4F0D"/>
    <w:rsid w:val="001E5D80"/>
    <w:rsid w:val="001F31AE"/>
    <w:rsid w:val="001F37EF"/>
    <w:rsid w:val="001F3DDF"/>
    <w:rsid w:val="001F49C7"/>
    <w:rsid w:val="001F5441"/>
    <w:rsid w:val="001F71FB"/>
    <w:rsid w:val="001F7704"/>
    <w:rsid w:val="001F7A1D"/>
    <w:rsid w:val="001F7A41"/>
    <w:rsid w:val="00200355"/>
    <w:rsid w:val="0020119C"/>
    <w:rsid w:val="0020282E"/>
    <w:rsid w:val="002034D8"/>
    <w:rsid w:val="00204F9D"/>
    <w:rsid w:val="00207982"/>
    <w:rsid w:val="00210C91"/>
    <w:rsid w:val="00213DD2"/>
    <w:rsid w:val="00214A24"/>
    <w:rsid w:val="00214CA3"/>
    <w:rsid w:val="0021625F"/>
    <w:rsid w:val="00216C10"/>
    <w:rsid w:val="0021770A"/>
    <w:rsid w:val="002205FA"/>
    <w:rsid w:val="002221DC"/>
    <w:rsid w:val="00222A18"/>
    <w:rsid w:val="002232E9"/>
    <w:rsid w:val="00224289"/>
    <w:rsid w:val="0022440A"/>
    <w:rsid w:val="00224C35"/>
    <w:rsid w:val="0022513E"/>
    <w:rsid w:val="0022601E"/>
    <w:rsid w:val="002265F5"/>
    <w:rsid w:val="002271E4"/>
    <w:rsid w:val="00232C7C"/>
    <w:rsid w:val="00233227"/>
    <w:rsid w:val="0023376B"/>
    <w:rsid w:val="0023416F"/>
    <w:rsid w:val="002369E9"/>
    <w:rsid w:val="00236BF1"/>
    <w:rsid w:val="00236D9E"/>
    <w:rsid w:val="00237DC9"/>
    <w:rsid w:val="002421DB"/>
    <w:rsid w:val="00242474"/>
    <w:rsid w:val="00244C6C"/>
    <w:rsid w:val="00250FCA"/>
    <w:rsid w:val="0025421E"/>
    <w:rsid w:val="00255379"/>
    <w:rsid w:val="0025538A"/>
    <w:rsid w:val="00260110"/>
    <w:rsid w:val="002628BF"/>
    <w:rsid w:val="00264A0C"/>
    <w:rsid w:val="0026528D"/>
    <w:rsid w:val="002661F0"/>
    <w:rsid w:val="00266CF5"/>
    <w:rsid w:val="002679A3"/>
    <w:rsid w:val="002721E4"/>
    <w:rsid w:val="00273D4D"/>
    <w:rsid w:val="0027566F"/>
    <w:rsid w:val="002760D6"/>
    <w:rsid w:val="00277066"/>
    <w:rsid w:val="00277283"/>
    <w:rsid w:val="00277425"/>
    <w:rsid w:val="002805E5"/>
    <w:rsid w:val="00281CB7"/>
    <w:rsid w:val="00282484"/>
    <w:rsid w:val="00283570"/>
    <w:rsid w:val="00283791"/>
    <w:rsid w:val="002846CA"/>
    <w:rsid w:val="00284918"/>
    <w:rsid w:val="00284CA2"/>
    <w:rsid w:val="00284DA7"/>
    <w:rsid w:val="00287C3C"/>
    <w:rsid w:val="002906DE"/>
    <w:rsid w:val="0029090B"/>
    <w:rsid w:val="00290E2A"/>
    <w:rsid w:val="00292146"/>
    <w:rsid w:val="002922B3"/>
    <w:rsid w:val="00292926"/>
    <w:rsid w:val="0029388D"/>
    <w:rsid w:val="0029511E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6856"/>
    <w:rsid w:val="002B085C"/>
    <w:rsid w:val="002B1BE3"/>
    <w:rsid w:val="002B3A97"/>
    <w:rsid w:val="002B5C98"/>
    <w:rsid w:val="002B5F51"/>
    <w:rsid w:val="002B6BD1"/>
    <w:rsid w:val="002B772A"/>
    <w:rsid w:val="002C0996"/>
    <w:rsid w:val="002C0A41"/>
    <w:rsid w:val="002C1338"/>
    <w:rsid w:val="002C260A"/>
    <w:rsid w:val="002C42BA"/>
    <w:rsid w:val="002C55D4"/>
    <w:rsid w:val="002C598A"/>
    <w:rsid w:val="002C62B6"/>
    <w:rsid w:val="002D4016"/>
    <w:rsid w:val="002D4296"/>
    <w:rsid w:val="002D4496"/>
    <w:rsid w:val="002D4CC0"/>
    <w:rsid w:val="002D6AAA"/>
    <w:rsid w:val="002D6EE1"/>
    <w:rsid w:val="002E002B"/>
    <w:rsid w:val="002E49D7"/>
    <w:rsid w:val="002E7EC6"/>
    <w:rsid w:val="002F1A89"/>
    <w:rsid w:val="002F2ADD"/>
    <w:rsid w:val="002F5437"/>
    <w:rsid w:val="002F7137"/>
    <w:rsid w:val="003030B4"/>
    <w:rsid w:val="00305D6B"/>
    <w:rsid w:val="00307CAE"/>
    <w:rsid w:val="00310670"/>
    <w:rsid w:val="00316527"/>
    <w:rsid w:val="00320637"/>
    <w:rsid w:val="00320778"/>
    <w:rsid w:val="0032098E"/>
    <w:rsid w:val="00324667"/>
    <w:rsid w:val="003273EA"/>
    <w:rsid w:val="003277D9"/>
    <w:rsid w:val="00327928"/>
    <w:rsid w:val="00331AEA"/>
    <w:rsid w:val="00333214"/>
    <w:rsid w:val="00333E36"/>
    <w:rsid w:val="003362CE"/>
    <w:rsid w:val="00337C55"/>
    <w:rsid w:val="003402E4"/>
    <w:rsid w:val="00342EAE"/>
    <w:rsid w:val="00345359"/>
    <w:rsid w:val="0034655C"/>
    <w:rsid w:val="0035375E"/>
    <w:rsid w:val="00354BFC"/>
    <w:rsid w:val="00354DC9"/>
    <w:rsid w:val="00354F52"/>
    <w:rsid w:val="00355460"/>
    <w:rsid w:val="003554FC"/>
    <w:rsid w:val="0035550F"/>
    <w:rsid w:val="0035576F"/>
    <w:rsid w:val="00356147"/>
    <w:rsid w:val="0036437B"/>
    <w:rsid w:val="003665E8"/>
    <w:rsid w:val="00366793"/>
    <w:rsid w:val="00371729"/>
    <w:rsid w:val="00372467"/>
    <w:rsid w:val="00372CE9"/>
    <w:rsid w:val="0037315C"/>
    <w:rsid w:val="00374185"/>
    <w:rsid w:val="00375896"/>
    <w:rsid w:val="003761DC"/>
    <w:rsid w:val="00376B8F"/>
    <w:rsid w:val="00376DF0"/>
    <w:rsid w:val="00377395"/>
    <w:rsid w:val="00381FB7"/>
    <w:rsid w:val="00383693"/>
    <w:rsid w:val="0039187A"/>
    <w:rsid w:val="003918CB"/>
    <w:rsid w:val="00392AAC"/>
    <w:rsid w:val="00392D66"/>
    <w:rsid w:val="00393C48"/>
    <w:rsid w:val="003953E9"/>
    <w:rsid w:val="00395640"/>
    <w:rsid w:val="00395FFF"/>
    <w:rsid w:val="00396272"/>
    <w:rsid w:val="00397044"/>
    <w:rsid w:val="003A140E"/>
    <w:rsid w:val="003A16F7"/>
    <w:rsid w:val="003A23F2"/>
    <w:rsid w:val="003A2AC3"/>
    <w:rsid w:val="003A48F8"/>
    <w:rsid w:val="003A56AA"/>
    <w:rsid w:val="003A63F3"/>
    <w:rsid w:val="003A6F8C"/>
    <w:rsid w:val="003A729E"/>
    <w:rsid w:val="003B0C2A"/>
    <w:rsid w:val="003B0E5D"/>
    <w:rsid w:val="003B10AF"/>
    <w:rsid w:val="003B339E"/>
    <w:rsid w:val="003B44EC"/>
    <w:rsid w:val="003B7133"/>
    <w:rsid w:val="003C026F"/>
    <w:rsid w:val="003C1066"/>
    <w:rsid w:val="003C18CC"/>
    <w:rsid w:val="003C2216"/>
    <w:rsid w:val="003C2DA3"/>
    <w:rsid w:val="003C5413"/>
    <w:rsid w:val="003C66B2"/>
    <w:rsid w:val="003D0509"/>
    <w:rsid w:val="003D08C3"/>
    <w:rsid w:val="003D0E8A"/>
    <w:rsid w:val="003D0FE4"/>
    <w:rsid w:val="003D110D"/>
    <w:rsid w:val="003D1263"/>
    <w:rsid w:val="003D137F"/>
    <w:rsid w:val="003D1C3A"/>
    <w:rsid w:val="003D3049"/>
    <w:rsid w:val="003D35CF"/>
    <w:rsid w:val="003D5AA6"/>
    <w:rsid w:val="003D7F19"/>
    <w:rsid w:val="003E1390"/>
    <w:rsid w:val="003E1BD5"/>
    <w:rsid w:val="003E3040"/>
    <w:rsid w:val="003E5D4B"/>
    <w:rsid w:val="003E60BD"/>
    <w:rsid w:val="003F2C43"/>
    <w:rsid w:val="003F3E80"/>
    <w:rsid w:val="003F50ED"/>
    <w:rsid w:val="003F59F1"/>
    <w:rsid w:val="003F648E"/>
    <w:rsid w:val="003F7185"/>
    <w:rsid w:val="00401667"/>
    <w:rsid w:val="004016C8"/>
    <w:rsid w:val="0040283C"/>
    <w:rsid w:val="0040448D"/>
    <w:rsid w:val="004046C6"/>
    <w:rsid w:val="00407532"/>
    <w:rsid w:val="004077A0"/>
    <w:rsid w:val="004108D0"/>
    <w:rsid w:val="00410FD9"/>
    <w:rsid w:val="0041127D"/>
    <w:rsid w:val="004129EF"/>
    <w:rsid w:val="00413CEC"/>
    <w:rsid w:val="00414104"/>
    <w:rsid w:val="004161DB"/>
    <w:rsid w:val="004164F8"/>
    <w:rsid w:val="00417FF7"/>
    <w:rsid w:val="004214B3"/>
    <w:rsid w:val="00421ABD"/>
    <w:rsid w:val="00422C1C"/>
    <w:rsid w:val="00422DAC"/>
    <w:rsid w:val="0042370B"/>
    <w:rsid w:val="00427420"/>
    <w:rsid w:val="00430463"/>
    <w:rsid w:val="00431DE3"/>
    <w:rsid w:val="0043242E"/>
    <w:rsid w:val="00432529"/>
    <w:rsid w:val="004328E1"/>
    <w:rsid w:val="00432C27"/>
    <w:rsid w:val="00434538"/>
    <w:rsid w:val="00434F88"/>
    <w:rsid w:val="00436258"/>
    <w:rsid w:val="00441FA5"/>
    <w:rsid w:val="004459CE"/>
    <w:rsid w:val="00445A85"/>
    <w:rsid w:val="00450346"/>
    <w:rsid w:val="00453599"/>
    <w:rsid w:val="00453D4C"/>
    <w:rsid w:val="00454E5E"/>
    <w:rsid w:val="00460D0B"/>
    <w:rsid w:val="00462498"/>
    <w:rsid w:val="004650B3"/>
    <w:rsid w:val="00466529"/>
    <w:rsid w:val="0046706F"/>
    <w:rsid w:val="0047303B"/>
    <w:rsid w:val="00475F34"/>
    <w:rsid w:val="00477A29"/>
    <w:rsid w:val="00477EE1"/>
    <w:rsid w:val="00485AA0"/>
    <w:rsid w:val="0048783A"/>
    <w:rsid w:val="0049142D"/>
    <w:rsid w:val="0049149D"/>
    <w:rsid w:val="00494B1E"/>
    <w:rsid w:val="0049511E"/>
    <w:rsid w:val="00496124"/>
    <w:rsid w:val="00497D26"/>
    <w:rsid w:val="004A022B"/>
    <w:rsid w:val="004A11DD"/>
    <w:rsid w:val="004A17C3"/>
    <w:rsid w:val="004A1FC8"/>
    <w:rsid w:val="004A37D9"/>
    <w:rsid w:val="004A5833"/>
    <w:rsid w:val="004A722F"/>
    <w:rsid w:val="004A776D"/>
    <w:rsid w:val="004A7E6A"/>
    <w:rsid w:val="004B050F"/>
    <w:rsid w:val="004B0554"/>
    <w:rsid w:val="004B06B2"/>
    <w:rsid w:val="004B0E6B"/>
    <w:rsid w:val="004B3254"/>
    <w:rsid w:val="004B415C"/>
    <w:rsid w:val="004B5BD3"/>
    <w:rsid w:val="004B6676"/>
    <w:rsid w:val="004C0C32"/>
    <w:rsid w:val="004C132D"/>
    <w:rsid w:val="004C3CBA"/>
    <w:rsid w:val="004C4E96"/>
    <w:rsid w:val="004C4FD5"/>
    <w:rsid w:val="004C598D"/>
    <w:rsid w:val="004C5CF2"/>
    <w:rsid w:val="004C6C06"/>
    <w:rsid w:val="004D0E42"/>
    <w:rsid w:val="004D0EA2"/>
    <w:rsid w:val="004D1068"/>
    <w:rsid w:val="004D200F"/>
    <w:rsid w:val="004D2749"/>
    <w:rsid w:val="004D36B2"/>
    <w:rsid w:val="004D413F"/>
    <w:rsid w:val="004E03FB"/>
    <w:rsid w:val="004E287E"/>
    <w:rsid w:val="004E32FF"/>
    <w:rsid w:val="004E337D"/>
    <w:rsid w:val="004E54A5"/>
    <w:rsid w:val="004E6D5A"/>
    <w:rsid w:val="004F0ECA"/>
    <w:rsid w:val="004F2A02"/>
    <w:rsid w:val="004F3273"/>
    <w:rsid w:val="004F3C7F"/>
    <w:rsid w:val="004F4C37"/>
    <w:rsid w:val="004F53D8"/>
    <w:rsid w:val="004F64F3"/>
    <w:rsid w:val="004F6889"/>
    <w:rsid w:val="005006FC"/>
    <w:rsid w:val="00501D42"/>
    <w:rsid w:val="00501ED6"/>
    <w:rsid w:val="0050498E"/>
    <w:rsid w:val="00504A25"/>
    <w:rsid w:val="005051BB"/>
    <w:rsid w:val="0050590E"/>
    <w:rsid w:val="00505D40"/>
    <w:rsid w:val="00507003"/>
    <w:rsid w:val="005075C8"/>
    <w:rsid w:val="005108EC"/>
    <w:rsid w:val="00511B8D"/>
    <w:rsid w:val="005132B1"/>
    <w:rsid w:val="00514009"/>
    <w:rsid w:val="0051488D"/>
    <w:rsid w:val="0051513A"/>
    <w:rsid w:val="0051541A"/>
    <w:rsid w:val="00516F83"/>
    <w:rsid w:val="0052209B"/>
    <w:rsid w:val="005225E3"/>
    <w:rsid w:val="00522D0A"/>
    <w:rsid w:val="00524E28"/>
    <w:rsid w:val="00527328"/>
    <w:rsid w:val="00530909"/>
    <w:rsid w:val="0053349C"/>
    <w:rsid w:val="005359D9"/>
    <w:rsid w:val="005370FF"/>
    <w:rsid w:val="005404F6"/>
    <w:rsid w:val="005429F5"/>
    <w:rsid w:val="00542DE8"/>
    <w:rsid w:val="00542EEB"/>
    <w:rsid w:val="0054306F"/>
    <w:rsid w:val="00543C40"/>
    <w:rsid w:val="00543C56"/>
    <w:rsid w:val="005441B6"/>
    <w:rsid w:val="00545921"/>
    <w:rsid w:val="00545E6F"/>
    <w:rsid w:val="00550063"/>
    <w:rsid w:val="00550A78"/>
    <w:rsid w:val="00552B09"/>
    <w:rsid w:val="0055315C"/>
    <w:rsid w:val="00554D2D"/>
    <w:rsid w:val="00554F37"/>
    <w:rsid w:val="00556791"/>
    <w:rsid w:val="00556AAA"/>
    <w:rsid w:val="005610FA"/>
    <w:rsid w:val="00561124"/>
    <w:rsid w:val="005623D6"/>
    <w:rsid w:val="00562B27"/>
    <w:rsid w:val="005664CE"/>
    <w:rsid w:val="005665FD"/>
    <w:rsid w:val="005700AF"/>
    <w:rsid w:val="0057110F"/>
    <w:rsid w:val="0057287E"/>
    <w:rsid w:val="005729BC"/>
    <w:rsid w:val="00573E65"/>
    <w:rsid w:val="0058201D"/>
    <w:rsid w:val="00582C41"/>
    <w:rsid w:val="00584610"/>
    <w:rsid w:val="00584C78"/>
    <w:rsid w:val="005868FD"/>
    <w:rsid w:val="00586DB3"/>
    <w:rsid w:val="00592E17"/>
    <w:rsid w:val="0059441A"/>
    <w:rsid w:val="00596340"/>
    <w:rsid w:val="00597053"/>
    <w:rsid w:val="005A2A01"/>
    <w:rsid w:val="005A2AAD"/>
    <w:rsid w:val="005A4C0D"/>
    <w:rsid w:val="005A7AC6"/>
    <w:rsid w:val="005B15E2"/>
    <w:rsid w:val="005B1E35"/>
    <w:rsid w:val="005B1EC0"/>
    <w:rsid w:val="005B24BE"/>
    <w:rsid w:val="005B2DBB"/>
    <w:rsid w:val="005B318D"/>
    <w:rsid w:val="005B3F0E"/>
    <w:rsid w:val="005B4F5A"/>
    <w:rsid w:val="005B7E44"/>
    <w:rsid w:val="005C1F9B"/>
    <w:rsid w:val="005C2FC6"/>
    <w:rsid w:val="005C639B"/>
    <w:rsid w:val="005C71AB"/>
    <w:rsid w:val="005C71D9"/>
    <w:rsid w:val="005C7C0F"/>
    <w:rsid w:val="005D0AB4"/>
    <w:rsid w:val="005D2CE5"/>
    <w:rsid w:val="005D3331"/>
    <w:rsid w:val="005D47AF"/>
    <w:rsid w:val="005D62A7"/>
    <w:rsid w:val="005E01D9"/>
    <w:rsid w:val="005E1C35"/>
    <w:rsid w:val="005E26D8"/>
    <w:rsid w:val="005E355B"/>
    <w:rsid w:val="005E507A"/>
    <w:rsid w:val="005E55A9"/>
    <w:rsid w:val="005E7D6C"/>
    <w:rsid w:val="005E7DE4"/>
    <w:rsid w:val="005F0748"/>
    <w:rsid w:val="005F1194"/>
    <w:rsid w:val="005F1A1A"/>
    <w:rsid w:val="005F3D78"/>
    <w:rsid w:val="005F3DD3"/>
    <w:rsid w:val="005F6EF4"/>
    <w:rsid w:val="005F6F52"/>
    <w:rsid w:val="005F70FE"/>
    <w:rsid w:val="00601684"/>
    <w:rsid w:val="00601D99"/>
    <w:rsid w:val="0060405F"/>
    <w:rsid w:val="00605CB0"/>
    <w:rsid w:val="00606689"/>
    <w:rsid w:val="00610F49"/>
    <w:rsid w:val="0061193E"/>
    <w:rsid w:val="00611C61"/>
    <w:rsid w:val="00611E3B"/>
    <w:rsid w:val="00611F72"/>
    <w:rsid w:val="00613BED"/>
    <w:rsid w:val="00613E67"/>
    <w:rsid w:val="006143FF"/>
    <w:rsid w:val="0061460D"/>
    <w:rsid w:val="006179C2"/>
    <w:rsid w:val="00620EC6"/>
    <w:rsid w:val="0062693B"/>
    <w:rsid w:val="00626CD4"/>
    <w:rsid w:val="0062733C"/>
    <w:rsid w:val="00631E16"/>
    <w:rsid w:val="00633DB1"/>
    <w:rsid w:val="00635FE1"/>
    <w:rsid w:val="0063610F"/>
    <w:rsid w:val="00636995"/>
    <w:rsid w:val="00636AED"/>
    <w:rsid w:val="00642848"/>
    <w:rsid w:val="00643517"/>
    <w:rsid w:val="006437BE"/>
    <w:rsid w:val="00644A63"/>
    <w:rsid w:val="006500B5"/>
    <w:rsid w:val="00650F1F"/>
    <w:rsid w:val="0065253C"/>
    <w:rsid w:val="0065760F"/>
    <w:rsid w:val="006578A5"/>
    <w:rsid w:val="006609F3"/>
    <w:rsid w:val="006621EB"/>
    <w:rsid w:val="0066230F"/>
    <w:rsid w:val="00662B46"/>
    <w:rsid w:val="00663A0D"/>
    <w:rsid w:val="00665425"/>
    <w:rsid w:val="00667D17"/>
    <w:rsid w:val="00672634"/>
    <w:rsid w:val="0067296F"/>
    <w:rsid w:val="00672FB1"/>
    <w:rsid w:val="0067379F"/>
    <w:rsid w:val="00674F4F"/>
    <w:rsid w:val="00680B2E"/>
    <w:rsid w:val="006813F1"/>
    <w:rsid w:val="006816E9"/>
    <w:rsid w:val="00681E9C"/>
    <w:rsid w:val="006826A2"/>
    <w:rsid w:val="00684152"/>
    <w:rsid w:val="00684D78"/>
    <w:rsid w:val="00685254"/>
    <w:rsid w:val="00686018"/>
    <w:rsid w:val="006902F1"/>
    <w:rsid w:val="00690396"/>
    <w:rsid w:val="006929E4"/>
    <w:rsid w:val="00692D19"/>
    <w:rsid w:val="006949ED"/>
    <w:rsid w:val="00696562"/>
    <w:rsid w:val="006A0537"/>
    <w:rsid w:val="006A0D7F"/>
    <w:rsid w:val="006A1691"/>
    <w:rsid w:val="006A16A8"/>
    <w:rsid w:val="006A33D4"/>
    <w:rsid w:val="006A398B"/>
    <w:rsid w:val="006A3B19"/>
    <w:rsid w:val="006A542E"/>
    <w:rsid w:val="006A5A85"/>
    <w:rsid w:val="006A6AF8"/>
    <w:rsid w:val="006A7533"/>
    <w:rsid w:val="006B0E6E"/>
    <w:rsid w:val="006B122B"/>
    <w:rsid w:val="006B32BF"/>
    <w:rsid w:val="006B35E2"/>
    <w:rsid w:val="006B4FB4"/>
    <w:rsid w:val="006C44E6"/>
    <w:rsid w:val="006C670E"/>
    <w:rsid w:val="006C78AF"/>
    <w:rsid w:val="006C7A7F"/>
    <w:rsid w:val="006C7E95"/>
    <w:rsid w:val="006D13C0"/>
    <w:rsid w:val="006D3361"/>
    <w:rsid w:val="006D3F88"/>
    <w:rsid w:val="006D57E1"/>
    <w:rsid w:val="006D79DE"/>
    <w:rsid w:val="006E1160"/>
    <w:rsid w:val="006E18A4"/>
    <w:rsid w:val="006E2F64"/>
    <w:rsid w:val="006E7646"/>
    <w:rsid w:val="006F1F7C"/>
    <w:rsid w:val="006F3549"/>
    <w:rsid w:val="006F361C"/>
    <w:rsid w:val="006F38B8"/>
    <w:rsid w:val="006F4308"/>
    <w:rsid w:val="006F444B"/>
    <w:rsid w:val="006F6F3C"/>
    <w:rsid w:val="006F7FF0"/>
    <w:rsid w:val="00700F94"/>
    <w:rsid w:val="00702EF3"/>
    <w:rsid w:val="00702FC5"/>
    <w:rsid w:val="00707779"/>
    <w:rsid w:val="007120C0"/>
    <w:rsid w:val="00713886"/>
    <w:rsid w:val="0071394E"/>
    <w:rsid w:val="007145AE"/>
    <w:rsid w:val="0071463A"/>
    <w:rsid w:val="007166CC"/>
    <w:rsid w:val="00716E53"/>
    <w:rsid w:val="00717A15"/>
    <w:rsid w:val="007209FD"/>
    <w:rsid w:val="00722719"/>
    <w:rsid w:val="007238FD"/>
    <w:rsid w:val="00723A44"/>
    <w:rsid w:val="00724DFE"/>
    <w:rsid w:val="00727448"/>
    <w:rsid w:val="0073178B"/>
    <w:rsid w:val="007339DA"/>
    <w:rsid w:val="0073542D"/>
    <w:rsid w:val="007363D6"/>
    <w:rsid w:val="007368FA"/>
    <w:rsid w:val="00736DBC"/>
    <w:rsid w:val="00737D9A"/>
    <w:rsid w:val="0074272A"/>
    <w:rsid w:val="00742D11"/>
    <w:rsid w:val="00742DB8"/>
    <w:rsid w:val="00743B63"/>
    <w:rsid w:val="00744E9F"/>
    <w:rsid w:val="00747524"/>
    <w:rsid w:val="00747703"/>
    <w:rsid w:val="007479BC"/>
    <w:rsid w:val="00750302"/>
    <w:rsid w:val="00752CB2"/>
    <w:rsid w:val="007531C7"/>
    <w:rsid w:val="007536D2"/>
    <w:rsid w:val="00754253"/>
    <w:rsid w:val="007552E3"/>
    <w:rsid w:val="00755CE0"/>
    <w:rsid w:val="00757CE0"/>
    <w:rsid w:val="00760057"/>
    <w:rsid w:val="0076007E"/>
    <w:rsid w:val="007621B1"/>
    <w:rsid w:val="00763276"/>
    <w:rsid w:val="00765509"/>
    <w:rsid w:val="007666BE"/>
    <w:rsid w:val="00766733"/>
    <w:rsid w:val="0077637A"/>
    <w:rsid w:val="00780E4B"/>
    <w:rsid w:val="00782331"/>
    <w:rsid w:val="00785AAC"/>
    <w:rsid w:val="00786AEB"/>
    <w:rsid w:val="0079080A"/>
    <w:rsid w:val="007912F1"/>
    <w:rsid w:val="0079156B"/>
    <w:rsid w:val="00792965"/>
    <w:rsid w:val="00795F4D"/>
    <w:rsid w:val="007964E8"/>
    <w:rsid w:val="007A14E1"/>
    <w:rsid w:val="007A3CA0"/>
    <w:rsid w:val="007A43F6"/>
    <w:rsid w:val="007A601A"/>
    <w:rsid w:val="007A66B5"/>
    <w:rsid w:val="007A7352"/>
    <w:rsid w:val="007B1A51"/>
    <w:rsid w:val="007B47BF"/>
    <w:rsid w:val="007B4913"/>
    <w:rsid w:val="007B50F6"/>
    <w:rsid w:val="007B5A0D"/>
    <w:rsid w:val="007C00E9"/>
    <w:rsid w:val="007C00FE"/>
    <w:rsid w:val="007C0C11"/>
    <w:rsid w:val="007C1314"/>
    <w:rsid w:val="007C2190"/>
    <w:rsid w:val="007C2E3B"/>
    <w:rsid w:val="007C6BF6"/>
    <w:rsid w:val="007C6D7F"/>
    <w:rsid w:val="007C79FB"/>
    <w:rsid w:val="007C7EAC"/>
    <w:rsid w:val="007D1EC5"/>
    <w:rsid w:val="007D267D"/>
    <w:rsid w:val="007D51DA"/>
    <w:rsid w:val="007D7A1B"/>
    <w:rsid w:val="007E235F"/>
    <w:rsid w:val="007E324D"/>
    <w:rsid w:val="007E4301"/>
    <w:rsid w:val="007E4CF4"/>
    <w:rsid w:val="007E4DFC"/>
    <w:rsid w:val="007E662C"/>
    <w:rsid w:val="007E6D4B"/>
    <w:rsid w:val="007F07EF"/>
    <w:rsid w:val="007F11EE"/>
    <w:rsid w:val="007F18D8"/>
    <w:rsid w:val="007F22F3"/>
    <w:rsid w:val="007F2671"/>
    <w:rsid w:val="007F5E79"/>
    <w:rsid w:val="007F6C3D"/>
    <w:rsid w:val="007F7912"/>
    <w:rsid w:val="007F7F4B"/>
    <w:rsid w:val="00800F7C"/>
    <w:rsid w:val="0080101E"/>
    <w:rsid w:val="00801FD2"/>
    <w:rsid w:val="00802509"/>
    <w:rsid w:val="00802BD9"/>
    <w:rsid w:val="008036CF"/>
    <w:rsid w:val="00804B0C"/>
    <w:rsid w:val="00812CCE"/>
    <w:rsid w:val="00813613"/>
    <w:rsid w:val="00813AB2"/>
    <w:rsid w:val="008147ED"/>
    <w:rsid w:val="00814CBC"/>
    <w:rsid w:val="00816172"/>
    <w:rsid w:val="00816BEF"/>
    <w:rsid w:val="008178D7"/>
    <w:rsid w:val="00817AC2"/>
    <w:rsid w:val="008208DB"/>
    <w:rsid w:val="00820FD4"/>
    <w:rsid w:val="00824571"/>
    <w:rsid w:val="00824AA2"/>
    <w:rsid w:val="00827254"/>
    <w:rsid w:val="00827646"/>
    <w:rsid w:val="008336A6"/>
    <w:rsid w:val="00834E3E"/>
    <w:rsid w:val="00836089"/>
    <w:rsid w:val="00836E90"/>
    <w:rsid w:val="0084097B"/>
    <w:rsid w:val="00842B2E"/>
    <w:rsid w:val="00843CFF"/>
    <w:rsid w:val="00846685"/>
    <w:rsid w:val="00846E38"/>
    <w:rsid w:val="00847963"/>
    <w:rsid w:val="008479A3"/>
    <w:rsid w:val="00847EA9"/>
    <w:rsid w:val="00851C55"/>
    <w:rsid w:val="00851D5B"/>
    <w:rsid w:val="008534C1"/>
    <w:rsid w:val="00854C5D"/>
    <w:rsid w:val="008551AF"/>
    <w:rsid w:val="0085525F"/>
    <w:rsid w:val="0085560D"/>
    <w:rsid w:val="00855CD9"/>
    <w:rsid w:val="00857372"/>
    <w:rsid w:val="0086045B"/>
    <w:rsid w:val="0086076E"/>
    <w:rsid w:val="00860CC3"/>
    <w:rsid w:val="00864511"/>
    <w:rsid w:val="008647CA"/>
    <w:rsid w:val="00864DE7"/>
    <w:rsid w:val="00865078"/>
    <w:rsid w:val="008651D5"/>
    <w:rsid w:val="00865ACE"/>
    <w:rsid w:val="00866227"/>
    <w:rsid w:val="0087260C"/>
    <w:rsid w:val="00872DD7"/>
    <w:rsid w:val="00881145"/>
    <w:rsid w:val="00881FFD"/>
    <w:rsid w:val="00882B7B"/>
    <w:rsid w:val="0088309D"/>
    <w:rsid w:val="00883B8D"/>
    <w:rsid w:val="008842A5"/>
    <w:rsid w:val="0088701A"/>
    <w:rsid w:val="00887FA5"/>
    <w:rsid w:val="00890639"/>
    <w:rsid w:val="00893F34"/>
    <w:rsid w:val="00896358"/>
    <w:rsid w:val="008A062A"/>
    <w:rsid w:val="008A07DD"/>
    <w:rsid w:val="008A1C3B"/>
    <w:rsid w:val="008A25DE"/>
    <w:rsid w:val="008A2EC2"/>
    <w:rsid w:val="008A38F9"/>
    <w:rsid w:val="008A51B0"/>
    <w:rsid w:val="008A7E65"/>
    <w:rsid w:val="008B03A2"/>
    <w:rsid w:val="008B351B"/>
    <w:rsid w:val="008B45F3"/>
    <w:rsid w:val="008B517D"/>
    <w:rsid w:val="008B7EBD"/>
    <w:rsid w:val="008B7FBB"/>
    <w:rsid w:val="008C2C8D"/>
    <w:rsid w:val="008C51CE"/>
    <w:rsid w:val="008C55DB"/>
    <w:rsid w:val="008C6007"/>
    <w:rsid w:val="008C68C3"/>
    <w:rsid w:val="008C7EFC"/>
    <w:rsid w:val="008D0C8E"/>
    <w:rsid w:val="008D0FF2"/>
    <w:rsid w:val="008D2C99"/>
    <w:rsid w:val="008D3CE8"/>
    <w:rsid w:val="008D421A"/>
    <w:rsid w:val="008D55D9"/>
    <w:rsid w:val="008D6A95"/>
    <w:rsid w:val="008D6AA6"/>
    <w:rsid w:val="008E09E4"/>
    <w:rsid w:val="008E1D90"/>
    <w:rsid w:val="008E23BC"/>
    <w:rsid w:val="008E2504"/>
    <w:rsid w:val="008E2A82"/>
    <w:rsid w:val="008E481A"/>
    <w:rsid w:val="008E4979"/>
    <w:rsid w:val="008E58A6"/>
    <w:rsid w:val="008E5F78"/>
    <w:rsid w:val="008E6107"/>
    <w:rsid w:val="008E7A8D"/>
    <w:rsid w:val="008E7C6E"/>
    <w:rsid w:val="008F3466"/>
    <w:rsid w:val="009003A2"/>
    <w:rsid w:val="00904228"/>
    <w:rsid w:val="009104CC"/>
    <w:rsid w:val="009117BF"/>
    <w:rsid w:val="00913905"/>
    <w:rsid w:val="00913B57"/>
    <w:rsid w:val="00914AD8"/>
    <w:rsid w:val="00917CB3"/>
    <w:rsid w:val="00920382"/>
    <w:rsid w:val="00923830"/>
    <w:rsid w:val="00923852"/>
    <w:rsid w:val="00926F2E"/>
    <w:rsid w:val="00930335"/>
    <w:rsid w:val="00930FFA"/>
    <w:rsid w:val="00931FCC"/>
    <w:rsid w:val="00932227"/>
    <w:rsid w:val="00932EF1"/>
    <w:rsid w:val="00933B9E"/>
    <w:rsid w:val="009355BE"/>
    <w:rsid w:val="009369A5"/>
    <w:rsid w:val="009401BB"/>
    <w:rsid w:val="00943A90"/>
    <w:rsid w:val="009456FB"/>
    <w:rsid w:val="009463B6"/>
    <w:rsid w:val="00946656"/>
    <w:rsid w:val="00947728"/>
    <w:rsid w:val="0095344D"/>
    <w:rsid w:val="00954B00"/>
    <w:rsid w:val="00955436"/>
    <w:rsid w:val="00955483"/>
    <w:rsid w:val="00960127"/>
    <w:rsid w:val="00960E03"/>
    <w:rsid w:val="00960F94"/>
    <w:rsid w:val="00961407"/>
    <w:rsid w:val="00962222"/>
    <w:rsid w:val="00963177"/>
    <w:rsid w:val="009634A2"/>
    <w:rsid w:val="00965B83"/>
    <w:rsid w:val="009662C3"/>
    <w:rsid w:val="00966332"/>
    <w:rsid w:val="00966685"/>
    <w:rsid w:val="00966730"/>
    <w:rsid w:val="00966B64"/>
    <w:rsid w:val="0096791B"/>
    <w:rsid w:val="0097143E"/>
    <w:rsid w:val="00972447"/>
    <w:rsid w:val="00972688"/>
    <w:rsid w:val="0097291A"/>
    <w:rsid w:val="00972C23"/>
    <w:rsid w:val="00976E18"/>
    <w:rsid w:val="00977377"/>
    <w:rsid w:val="00977FE7"/>
    <w:rsid w:val="009800F5"/>
    <w:rsid w:val="009824DC"/>
    <w:rsid w:val="00982A7E"/>
    <w:rsid w:val="009844C6"/>
    <w:rsid w:val="00984D10"/>
    <w:rsid w:val="00985848"/>
    <w:rsid w:val="00986219"/>
    <w:rsid w:val="00987502"/>
    <w:rsid w:val="009913B2"/>
    <w:rsid w:val="00994486"/>
    <w:rsid w:val="009A0715"/>
    <w:rsid w:val="009A0EB6"/>
    <w:rsid w:val="009A10A2"/>
    <w:rsid w:val="009A1470"/>
    <w:rsid w:val="009A3B6A"/>
    <w:rsid w:val="009A494F"/>
    <w:rsid w:val="009A5327"/>
    <w:rsid w:val="009A6422"/>
    <w:rsid w:val="009B0324"/>
    <w:rsid w:val="009B066D"/>
    <w:rsid w:val="009B16B7"/>
    <w:rsid w:val="009B230F"/>
    <w:rsid w:val="009B337B"/>
    <w:rsid w:val="009B33B5"/>
    <w:rsid w:val="009B3525"/>
    <w:rsid w:val="009B572B"/>
    <w:rsid w:val="009B75E9"/>
    <w:rsid w:val="009C069C"/>
    <w:rsid w:val="009C0C34"/>
    <w:rsid w:val="009C116F"/>
    <w:rsid w:val="009C1305"/>
    <w:rsid w:val="009C37B5"/>
    <w:rsid w:val="009C4BCD"/>
    <w:rsid w:val="009C5584"/>
    <w:rsid w:val="009C582C"/>
    <w:rsid w:val="009C5A3F"/>
    <w:rsid w:val="009C7C49"/>
    <w:rsid w:val="009D0083"/>
    <w:rsid w:val="009D01A7"/>
    <w:rsid w:val="009D0822"/>
    <w:rsid w:val="009D0866"/>
    <w:rsid w:val="009D1392"/>
    <w:rsid w:val="009D377D"/>
    <w:rsid w:val="009D3CFA"/>
    <w:rsid w:val="009D4510"/>
    <w:rsid w:val="009D61C1"/>
    <w:rsid w:val="009D65E2"/>
    <w:rsid w:val="009E0D4E"/>
    <w:rsid w:val="009E1EB6"/>
    <w:rsid w:val="009E3983"/>
    <w:rsid w:val="009E3989"/>
    <w:rsid w:val="009E4BE2"/>
    <w:rsid w:val="009E4BF3"/>
    <w:rsid w:val="009E77A5"/>
    <w:rsid w:val="009F42F1"/>
    <w:rsid w:val="009F4FA6"/>
    <w:rsid w:val="009F6545"/>
    <w:rsid w:val="00A00A9E"/>
    <w:rsid w:val="00A01C6C"/>
    <w:rsid w:val="00A02549"/>
    <w:rsid w:val="00A02A4B"/>
    <w:rsid w:val="00A03245"/>
    <w:rsid w:val="00A0348A"/>
    <w:rsid w:val="00A03A2C"/>
    <w:rsid w:val="00A03AC7"/>
    <w:rsid w:val="00A04977"/>
    <w:rsid w:val="00A10BA6"/>
    <w:rsid w:val="00A14408"/>
    <w:rsid w:val="00A14D21"/>
    <w:rsid w:val="00A23AAD"/>
    <w:rsid w:val="00A24F67"/>
    <w:rsid w:val="00A26F9C"/>
    <w:rsid w:val="00A3059F"/>
    <w:rsid w:val="00A31496"/>
    <w:rsid w:val="00A32C1A"/>
    <w:rsid w:val="00A3399E"/>
    <w:rsid w:val="00A34B3A"/>
    <w:rsid w:val="00A362F2"/>
    <w:rsid w:val="00A376E8"/>
    <w:rsid w:val="00A42582"/>
    <w:rsid w:val="00A433EA"/>
    <w:rsid w:val="00A43CF0"/>
    <w:rsid w:val="00A441A3"/>
    <w:rsid w:val="00A44B8A"/>
    <w:rsid w:val="00A45ACA"/>
    <w:rsid w:val="00A5146B"/>
    <w:rsid w:val="00A51A03"/>
    <w:rsid w:val="00A5325C"/>
    <w:rsid w:val="00A538EE"/>
    <w:rsid w:val="00A53E36"/>
    <w:rsid w:val="00A5572A"/>
    <w:rsid w:val="00A55765"/>
    <w:rsid w:val="00A55DC9"/>
    <w:rsid w:val="00A60812"/>
    <w:rsid w:val="00A6309B"/>
    <w:rsid w:val="00A637AA"/>
    <w:rsid w:val="00A645CA"/>
    <w:rsid w:val="00A65B9F"/>
    <w:rsid w:val="00A679CA"/>
    <w:rsid w:val="00A700F5"/>
    <w:rsid w:val="00A71656"/>
    <w:rsid w:val="00A71709"/>
    <w:rsid w:val="00A71985"/>
    <w:rsid w:val="00A73111"/>
    <w:rsid w:val="00A73C5E"/>
    <w:rsid w:val="00A74FC6"/>
    <w:rsid w:val="00A75788"/>
    <w:rsid w:val="00A75EC6"/>
    <w:rsid w:val="00A80424"/>
    <w:rsid w:val="00A82D11"/>
    <w:rsid w:val="00A85C37"/>
    <w:rsid w:val="00A8634C"/>
    <w:rsid w:val="00A866A3"/>
    <w:rsid w:val="00A8670E"/>
    <w:rsid w:val="00A907DA"/>
    <w:rsid w:val="00A91123"/>
    <w:rsid w:val="00A912BE"/>
    <w:rsid w:val="00A91932"/>
    <w:rsid w:val="00A92621"/>
    <w:rsid w:val="00A926FA"/>
    <w:rsid w:val="00A9281C"/>
    <w:rsid w:val="00A9296A"/>
    <w:rsid w:val="00A94AD0"/>
    <w:rsid w:val="00A95BD9"/>
    <w:rsid w:val="00A97917"/>
    <w:rsid w:val="00A97AEF"/>
    <w:rsid w:val="00A97C5B"/>
    <w:rsid w:val="00AA0EB5"/>
    <w:rsid w:val="00AA10D2"/>
    <w:rsid w:val="00AA2D84"/>
    <w:rsid w:val="00AA3846"/>
    <w:rsid w:val="00AA3AC9"/>
    <w:rsid w:val="00AA529A"/>
    <w:rsid w:val="00AA5D95"/>
    <w:rsid w:val="00AA7959"/>
    <w:rsid w:val="00AA7B6E"/>
    <w:rsid w:val="00AA7CE0"/>
    <w:rsid w:val="00AA7DC3"/>
    <w:rsid w:val="00AB0A51"/>
    <w:rsid w:val="00AB10E6"/>
    <w:rsid w:val="00AB200F"/>
    <w:rsid w:val="00AB408C"/>
    <w:rsid w:val="00AB4CB6"/>
    <w:rsid w:val="00AB4E87"/>
    <w:rsid w:val="00AB6E82"/>
    <w:rsid w:val="00AC2A88"/>
    <w:rsid w:val="00AC3BD9"/>
    <w:rsid w:val="00AC4D80"/>
    <w:rsid w:val="00AC67F5"/>
    <w:rsid w:val="00AC6E9B"/>
    <w:rsid w:val="00AC7C46"/>
    <w:rsid w:val="00AC7EDF"/>
    <w:rsid w:val="00AD0E30"/>
    <w:rsid w:val="00AD1624"/>
    <w:rsid w:val="00AE0F03"/>
    <w:rsid w:val="00AE1FE4"/>
    <w:rsid w:val="00AE2D78"/>
    <w:rsid w:val="00AE2FFA"/>
    <w:rsid w:val="00AE46E7"/>
    <w:rsid w:val="00AE5AAC"/>
    <w:rsid w:val="00AE5AEE"/>
    <w:rsid w:val="00AE792E"/>
    <w:rsid w:val="00AF2D55"/>
    <w:rsid w:val="00AF2F67"/>
    <w:rsid w:val="00AF3675"/>
    <w:rsid w:val="00AF37EA"/>
    <w:rsid w:val="00AF4419"/>
    <w:rsid w:val="00AF5C62"/>
    <w:rsid w:val="00AF7FA9"/>
    <w:rsid w:val="00B008C3"/>
    <w:rsid w:val="00B01277"/>
    <w:rsid w:val="00B02149"/>
    <w:rsid w:val="00B03F85"/>
    <w:rsid w:val="00B04FA2"/>
    <w:rsid w:val="00B056AE"/>
    <w:rsid w:val="00B05770"/>
    <w:rsid w:val="00B105C4"/>
    <w:rsid w:val="00B10A72"/>
    <w:rsid w:val="00B11CF6"/>
    <w:rsid w:val="00B12C8F"/>
    <w:rsid w:val="00B1348A"/>
    <w:rsid w:val="00B13E64"/>
    <w:rsid w:val="00B147AF"/>
    <w:rsid w:val="00B14A6E"/>
    <w:rsid w:val="00B15958"/>
    <w:rsid w:val="00B16CB0"/>
    <w:rsid w:val="00B16D2B"/>
    <w:rsid w:val="00B20300"/>
    <w:rsid w:val="00B20EB8"/>
    <w:rsid w:val="00B21509"/>
    <w:rsid w:val="00B22294"/>
    <w:rsid w:val="00B233BF"/>
    <w:rsid w:val="00B2438B"/>
    <w:rsid w:val="00B25C35"/>
    <w:rsid w:val="00B26882"/>
    <w:rsid w:val="00B26DBD"/>
    <w:rsid w:val="00B32D31"/>
    <w:rsid w:val="00B35176"/>
    <w:rsid w:val="00B40F24"/>
    <w:rsid w:val="00B41E28"/>
    <w:rsid w:val="00B41EFB"/>
    <w:rsid w:val="00B427C2"/>
    <w:rsid w:val="00B42FD9"/>
    <w:rsid w:val="00B4322E"/>
    <w:rsid w:val="00B43708"/>
    <w:rsid w:val="00B44F27"/>
    <w:rsid w:val="00B5025D"/>
    <w:rsid w:val="00B519B7"/>
    <w:rsid w:val="00B545B5"/>
    <w:rsid w:val="00B57DE1"/>
    <w:rsid w:val="00B60898"/>
    <w:rsid w:val="00B61559"/>
    <w:rsid w:val="00B62374"/>
    <w:rsid w:val="00B63452"/>
    <w:rsid w:val="00B6458E"/>
    <w:rsid w:val="00B652F6"/>
    <w:rsid w:val="00B66A0A"/>
    <w:rsid w:val="00B70CAE"/>
    <w:rsid w:val="00B70E7B"/>
    <w:rsid w:val="00B714B0"/>
    <w:rsid w:val="00B71999"/>
    <w:rsid w:val="00B71B28"/>
    <w:rsid w:val="00B71E95"/>
    <w:rsid w:val="00B72557"/>
    <w:rsid w:val="00B72C81"/>
    <w:rsid w:val="00B740E5"/>
    <w:rsid w:val="00B74212"/>
    <w:rsid w:val="00B748FA"/>
    <w:rsid w:val="00B749FB"/>
    <w:rsid w:val="00B75C5F"/>
    <w:rsid w:val="00B76FB6"/>
    <w:rsid w:val="00B80195"/>
    <w:rsid w:val="00B80C7E"/>
    <w:rsid w:val="00B81F42"/>
    <w:rsid w:val="00B84D43"/>
    <w:rsid w:val="00B903B2"/>
    <w:rsid w:val="00B90B38"/>
    <w:rsid w:val="00B92323"/>
    <w:rsid w:val="00B93C0D"/>
    <w:rsid w:val="00B94022"/>
    <w:rsid w:val="00B95539"/>
    <w:rsid w:val="00B965FC"/>
    <w:rsid w:val="00B96C27"/>
    <w:rsid w:val="00BA1533"/>
    <w:rsid w:val="00BA2508"/>
    <w:rsid w:val="00BA26B8"/>
    <w:rsid w:val="00BA28ED"/>
    <w:rsid w:val="00BA3B5A"/>
    <w:rsid w:val="00BA541B"/>
    <w:rsid w:val="00BA5763"/>
    <w:rsid w:val="00BA5F09"/>
    <w:rsid w:val="00BA66CC"/>
    <w:rsid w:val="00BB09A5"/>
    <w:rsid w:val="00BB11DC"/>
    <w:rsid w:val="00BB1C99"/>
    <w:rsid w:val="00BB4069"/>
    <w:rsid w:val="00BB42A8"/>
    <w:rsid w:val="00BB5CE8"/>
    <w:rsid w:val="00BB78FF"/>
    <w:rsid w:val="00BC10F0"/>
    <w:rsid w:val="00BC1958"/>
    <w:rsid w:val="00BC2002"/>
    <w:rsid w:val="00BC21B6"/>
    <w:rsid w:val="00BC2860"/>
    <w:rsid w:val="00BC4B28"/>
    <w:rsid w:val="00BC4D91"/>
    <w:rsid w:val="00BC524F"/>
    <w:rsid w:val="00BC7DBE"/>
    <w:rsid w:val="00BD166B"/>
    <w:rsid w:val="00BD20AF"/>
    <w:rsid w:val="00BD227A"/>
    <w:rsid w:val="00BD5342"/>
    <w:rsid w:val="00BD5524"/>
    <w:rsid w:val="00BD6F13"/>
    <w:rsid w:val="00BD7948"/>
    <w:rsid w:val="00BE05EC"/>
    <w:rsid w:val="00BE13BD"/>
    <w:rsid w:val="00BE191A"/>
    <w:rsid w:val="00BE28EB"/>
    <w:rsid w:val="00BE3002"/>
    <w:rsid w:val="00BE532F"/>
    <w:rsid w:val="00BE6DF9"/>
    <w:rsid w:val="00BF53A6"/>
    <w:rsid w:val="00BF6B32"/>
    <w:rsid w:val="00C02CEA"/>
    <w:rsid w:val="00C03977"/>
    <w:rsid w:val="00C03E06"/>
    <w:rsid w:val="00C04026"/>
    <w:rsid w:val="00C046F0"/>
    <w:rsid w:val="00C048C3"/>
    <w:rsid w:val="00C070C1"/>
    <w:rsid w:val="00C0794B"/>
    <w:rsid w:val="00C118AC"/>
    <w:rsid w:val="00C11B93"/>
    <w:rsid w:val="00C1254F"/>
    <w:rsid w:val="00C15C60"/>
    <w:rsid w:val="00C16DF7"/>
    <w:rsid w:val="00C16E80"/>
    <w:rsid w:val="00C1758D"/>
    <w:rsid w:val="00C1799D"/>
    <w:rsid w:val="00C20B6C"/>
    <w:rsid w:val="00C20BEA"/>
    <w:rsid w:val="00C21910"/>
    <w:rsid w:val="00C225AD"/>
    <w:rsid w:val="00C23AF6"/>
    <w:rsid w:val="00C2433D"/>
    <w:rsid w:val="00C247FC"/>
    <w:rsid w:val="00C25933"/>
    <w:rsid w:val="00C25990"/>
    <w:rsid w:val="00C25EBF"/>
    <w:rsid w:val="00C3015A"/>
    <w:rsid w:val="00C32294"/>
    <w:rsid w:val="00C327F9"/>
    <w:rsid w:val="00C35746"/>
    <w:rsid w:val="00C375C9"/>
    <w:rsid w:val="00C3797E"/>
    <w:rsid w:val="00C4165E"/>
    <w:rsid w:val="00C42CC5"/>
    <w:rsid w:val="00C449F2"/>
    <w:rsid w:val="00C45185"/>
    <w:rsid w:val="00C4557D"/>
    <w:rsid w:val="00C47729"/>
    <w:rsid w:val="00C516F1"/>
    <w:rsid w:val="00C52340"/>
    <w:rsid w:val="00C52F94"/>
    <w:rsid w:val="00C533F7"/>
    <w:rsid w:val="00C53439"/>
    <w:rsid w:val="00C548B3"/>
    <w:rsid w:val="00C549CF"/>
    <w:rsid w:val="00C54C31"/>
    <w:rsid w:val="00C5608C"/>
    <w:rsid w:val="00C56590"/>
    <w:rsid w:val="00C56A5B"/>
    <w:rsid w:val="00C57325"/>
    <w:rsid w:val="00C63DC5"/>
    <w:rsid w:val="00C708D0"/>
    <w:rsid w:val="00C7169B"/>
    <w:rsid w:val="00C71DE7"/>
    <w:rsid w:val="00C72A07"/>
    <w:rsid w:val="00C7355B"/>
    <w:rsid w:val="00C748FC"/>
    <w:rsid w:val="00C74B67"/>
    <w:rsid w:val="00C75486"/>
    <w:rsid w:val="00C760E7"/>
    <w:rsid w:val="00C76A0A"/>
    <w:rsid w:val="00C76EE1"/>
    <w:rsid w:val="00C770C3"/>
    <w:rsid w:val="00C77D59"/>
    <w:rsid w:val="00C808BC"/>
    <w:rsid w:val="00C81492"/>
    <w:rsid w:val="00C81CC9"/>
    <w:rsid w:val="00C8406A"/>
    <w:rsid w:val="00C84C3C"/>
    <w:rsid w:val="00C86992"/>
    <w:rsid w:val="00C92416"/>
    <w:rsid w:val="00C930C0"/>
    <w:rsid w:val="00C93F81"/>
    <w:rsid w:val="00C94308"/>
    <w:rsid w:val="00C950C3"/>
    <w:rsid w:val="00C95EC4"/>
    <w:rsid w:val="00CA0D43"/>
    <w:rsid w:val="00CA19A1"/>
    <w:rsid w:val="00CA1EAA"/>
    <w:rsid w:val="00CA74FE"/>
    <w:rsid w:val="00CB0418"/>
    <w:rsid w:val="00CB1B87"/>
    <w:rsid w:val="00CB2D21"/>
    <w:rsid w:val="00CB302A"/>
    <w:rsid w:val="00CB60A7"/>
    <w:rsid w:val="00CB61C5"/>
    <w:rsid w:val="00CB6A27"/>
    <w:rsid w:val="00CB7F1B"/>
    <w:rsid w:val="00CC33FD"/>
    <w:rsid w:val="00CC3F4F"/>
    <w:rsid w:val="00CC683C"/>
    <w:rsid w:val="00CC78A9"/>
    <w:rsid w:val="00CC7D35"/>
    <w:rsid w:val="00CD04DC"/>
    <w:rsid w:val="00CD1E88"/>
    <w:rsid w:val="00CD4948"/>
    <w:rsid w:val="00CD4B43"/>
    <w:rsid w:val="00CD588F"/>
    <w:rsid w:val="00CD7244"/>
    <w:rsid w:val="00CD7978"/>
    <w:rsid w:val="00CE1D4B"/>
    <w:rsid w:val="00CE28F0"/>
    <w:rsid w:val="00CE364E"/>
    <w:rsid w:val="00CE41CF"/>
    <w:rsid w:val="00CE477A"/>
    <w:rsid w:val="00CE5AE6"/>
    <w:rsid w:val="00CF0454"/>
    <w:rsid w:val="00CF0FFE"/>
    <w:rsid w:val="00CF1312"/>
    <w:rsid w:val="00CF2D94"/>
    <w:rsid w:val="00CF5ED5"/>
    <w:rsid w:val="00CF7DDA"/>
    <w:rsid w:val="00D012D8"/>
    <w:rsid w:val="00D03479"/>
    <w:rsid w:val="00D03975"/>
    <w:rsid w:val="00D04F9B"/>
    <w:rsid w:val="00D130FE"/>
    <w:rsid w:val="00D13E2F"/>
    <w:rsid w:val="00D15F12"/>
    <w:rsid w:val="00D206F8"/>
    <w:rsid w:val="00D20A2F"/>
    <w:rsid w:val="00D23609"/>
    <w:rsid w:val="00D30225"/>
    <w:rsid w:val="00D30400"/>
    <w:rsid w:val="00D30AE3"/>
    <w:rsid w:val="00D325D5"/>
    <w:rsid w:val="00D34EEF"/>
    <w:rsid w:val="00D35389"/>
    <w:rsid w:val="00D35E04"/>
    <w:rsid w:val="00D36012"/>
    <w:rsid w:val="00D40A10"/>
    <w:rsid w:val="00D40C13"/>
    <w:rsid w:val="00D42E27"/>
    <w:rsid w:val="00D44064"/>
    <w:rsid w:val="00D4753B"/>
    <w:rsid w:val="00D53069"/>
    <w:rsid w:val="00D54ECA"/>
    <w:rsid w:val="00D54FB3"/>
    <w:rsid w:val="00D564AB"/>
    <w:rsid w:val="00D570E4"/>
    <w:rsid w:val="00D576BF"/>
    <w:rsid w:val="00D60E2A"/>
    <w:rsid w:val="00D64560"/>
    <w:rsid w:val="00D64ADF"/>
    <w:rsid w:val="00D65090"/>
    <w:rsid w:val="00D65C2B"/>
    <w:rsid w:val="00D669D3"/>
    <w:rsid w:val="00D70FC0"/>
    <w:rsid w:val="00D716BC"/>
    <w:rsid w:val="00D75C2D"/>
    <w:rsid w:val="00D770E3"/>
    <w:rsid w:val="00D776D1"/>
    <w:rsid w:val="00D779BD"/>
    <w:rsid w:val="00D81592"/>
    <w:rsid w:val="00D82AEA"/>
    <w:rsid w:val="00D8602E"/>
    <w:rsid w:val="00D87177"/>
    <w:rsid w:val="00D878C3"/>
    <w:rsid w:val="00D90AB4"/>
    <w:rsid w:val="00D91D3B"/>
    <w:rsid w:val="00D931D6"/>
    <w:rsid w:val="00D93A76"/>
    <w:rsid w:val="00D959D3"/>
    <w:rsid w:val="00D969A2"/>
    <w:rsid w:val="00D97FA8"/>
    <w:rsid w:val="00DA0E34"/>
    <w:rsid w:val="00DA1D4D"/>
    <w:rsid w:val="00DA30E0"/>
    <w:rsid w:val="00DA4AE1"/>
    <w:rsid w:val="00DA634E"/>
    <w:rsid w:val="00DA7417"/>
    <w:rsid w:val="00DB0268"/>
    <w:rsid w:val="00DB2497"/>
    <w:rsid w:val="00DB2CE0"/>
    <w:rsid w:val="00DB3034"/>
    <w:rsid w:val="00DB409E"/>
    <w:rsid w:val="00DB481D"/>
    <w:rsid w:val="00DB6313"/>
    <w:rsid w:val="00DC03D8"/>
    <w:rsid w:val="00DC1DCA"/>
    <w:rsid w:val="00DC504B"/>
    <w:rsid w:val="00DC6B30"/>
    <w:rsid w:val="00DD0530"/>
    <w:rsid w:val="00DD3F18"/>
    <w:rsid w:val="00DD428D"/>
    <w:rsid w:val="00DD4536"/>
    <w:rsid w:val="00DE1628"/>
    <w:rsid w:val="00DE48F3"/>
    <w:rsid w:val="00DE5BA0"/>
    <w:rsid w:val="00DF19D5"/>
    <w:rsid w:val="00DF209D"/>
    <w:rsid w:val="00DF31F3"/>
    <w:rsid w:val="00DF58D1"/>
    <w:rsid w:val="00DF793A"/>
    <w:rsid w:val="00E00C04"/>
    <w:rsid w:val="00E00CC4"/>
    <w:rsid w:val="00E044DD"/>
    <w:rsid w:val="00E10725"/>
    <w:rsid w:val="00E13B94"/>
    <w:rsid w:val="00E148FE"/>
    <w:rsid w:val="00E1610F"/>
    <w:rsid w:val="00E204E6"/>
    <w:rsid w:val="00E20530"/>
    <w:rsid w:val="00E2124C"/>
    <w:rsid w:val="00E2197A"/>
    <w:rsid w:val="00E22646"/>
    <w:rsid w:val="00E2351C"/>
    <w:rsid w:val="00E242DB"/>
    <w:rsid w:val="00E24EE3"/>
    <w:rsid w:val="00E2628D"/>
    <w:rsid w:val="00E27973"/>
    <w:rsid w:val="00E27E32"/>
    <w:rsid w:val="00E30838"/>
    <w:rsid w:val="00E31447"/>
    <w:rsid w:val="00E31937"/>
    <w:rsid w:val="00E31F5C"/>
    <w:rsid w:val="00E32AD7"/>
    <w:rsid w:val="00E334BB"/>
    <w:rsid w:val="00E33E91"/>
    <w:rsid w:val="00E35425"/>
    <w:rsid w:val="00E35A38"/>
    <w:rsid w:val="00E36D9F"/>
    <w:rsid w:val="00E37252"/>
    <w:rsid w:val="00E4050A"/>
    <w:rsid w:val="00E41ACA"/>
    <w:rsid w:val="00E42FDE"/>
    <w:rsid w:val="00E45462"/>
    <w:rsid w:val="00E45DA0"/>
    <w:rsid w:val="00E469FD"/>
    <w:rsid w:val="00E472E8"/>
    <w:rsid w:val="00E528E4"/>
    <w:rsid w:val="00E548E9"/>
    <w:rsid w:val="00E55133"/>
    <w:rsid w:val="00E61CFD"/>
    <w:rsid w:val="00E6272C"/>
    <w:rsid w:val="00E646D3"/>
    <w:rsid w:val="00E64A39"/>
    <w:rsid w:val="00E65D18"/>
    <w:rsid w:val="00E66ED7"/>
    <w:rsid w:val="00E81028"/>
    <w:rsid w:val="00E81CF8"/>
    <w:rsid w:val="00E8229A"/>
    <w:rsid w:val="00E831F9"/>
    <w:rsid w:val="00E83E38"/>
    <w:rsid w:val="00E84B99"/>
    <w:rsid w:val="00E8717C"/>
    <w:rsid w:val="00E87296"/>
    <w:rsid w:val="00E87CBF"/>
    <w:rsid w:val="00E87D8C"/>
    <w:rsid w:val="00E90A6D"/>
    <w:rsid w:val="00E9103C"/>
    <w:rsid w:val="00E95B7A"/>
    <w:rsid w:val="00E96676"/>
    <w:rsid w:val="00EA00C0"/>
    <w:rsid w:val="00EA169D"/>
    <w:rsid w:val="00EA1ECE"/>
    <w:rsid w:val="00EA26CB"/>
    <w:rsid w:val="00EA2876"/>
    <w:rsid w:val="00EA3143"/>
    <w:rsid w:val="00EA3B82"/>
    <w:rsid w:val="00EA3FFA"/>
    <w:rsid w:val="00EA45CB"/>
    <w:rsid w:val="00EA4691"/>
    <w:rsid w:val="00EA4B7A"/>
    <w:rsid w:val="00EA5F14"/>
    <w:rsid w:val="00EA61E7"/>
    <w:rsid w:val="00EA6EF0"/>
    <w:rsid w:val="00EB04AD"/>
    <w:rsid w:val="00EB1349"/>
    <w:rsid w:val="00EB237E"/>
    <w:rsid w:val="00EB3163"/>
    <w:rsid w:val="00EB39B4"/>
    <w:rsid w:val="00EB4CDF"/>
    <w:rsid w:val="00EB4DCA"/>
    <w:rsid w:val="00EB675C"/>
    <w:rsid w:val="00EB695C"/>
    <w:rsid w:val="00EB6C22"/>
    <w:rsid w:val="00EB6FA5"/>
    <w:rsid w:val="00EB72F5"/>
    <w:rsid w:val="00EB77D2"/>
    <w:rsid w:val="00EB7C3B"/>
    <w:rsid w:val="00EC0314"/>
    <w:rsid w:val="00EC159E"/>
    <w:rsid w:val="00EC2495"/>
    <w:rsid w:val="00EC2B98"/>
    <w:rsid w:val="00EC2BEE"/>
    <w:rsid w:val="00EC407C"/>
    <w:rsid w:val="00EC4B91"/>
    <w:rsid w:val="00EC59BC"/>
    <w:rsid w:val="00EC6F1E"/>
    <w:rsid w:val="00ED0174"/>
    <w:rsid w:val="00ED14A0"/>
    <w:rsid w:val="00ED335C"/>
    <w:rsid w:val="00ED37DE"/>
    <w:rsid w:val="00ED55F9"/>
    <w:rsid w:val="00ED57CD"/>
    <w:rsid w:val="00ED5D39"/>
    <w:rsid w:val="00EE097A"/>
    <w:rsid w:val="00EE154A"/>
    <w:rsid w:val="00EE2E6A"/>
    <w:rsid w:val="00EE31A4"/>
    <w:rsid w:val="00EE458F"/>
    <w:rsid w:val="00EE54E1"/>
    <w:rsid w:val="00EF143B"/>
    <w:rsid w:val="00EF1450"/>
    <w:rsid w:val="00EF1845"/>
    <w:rsid w:val="00EF2EA3"/>
    <w:rsid w:val="00EF5998"/>
    <w:rsid w:val="00EF6C5C"/>
    <w:rsid w:val="00EF70C8"/>
    <w:rsid w:val="00F0060C"/>
    <w:rsid w:val="00F00969"/>
    <w:rsid w:val="00F01B17"/>
    <w:rsid w:val="00F029C3"/>
    <w:rsid w:val="00F04AD3"/>
    <w:rsid w:val="00F058FE"/>
    <w:rsid w:val="00F05F28"/>
    <w:rsid w:val="00F06137"/>
    <w:rsid w:val="00F11395"/>
    <w:rsid w:val="00F11E79"/>
    <w:rsid w:val="00F13210"/>
    <w:rsid w:val="00F1502B"/>
    <w:rsid w:val="00F159E4"/>
    <w:rsid w:val="00F15A19"/>
    <w:rsid w:val="00F16028"/>
    <w:rsid w:val="00F16A8F"/>
    <w:rsid w:val="00F16C93"/>
    <w:rsid w:val="00F20164"/>
    <w:rsid w:val="00F206D4"/>
    <w:rsid w:val="00F207C9"/>
    <w:rsid w:val="00F20EAE"/>
    <w:rsid w:val="00F237F4"/>
    <w:rsid w:val="00F25E3A"/>
    <w:rsid w:val="00F327E7"/>
    <w:rsid w:val="00F32AD9"/>
    <w:rsid w:val="00F32C7F"/>
    <w:rsid w:val="00F345FC"/>
    <w:rsid w:val="00F3732C"/>
    <w:rsid w:val="00F4025A"/>
    <w:rsid w:val="00F414F8"/>
    <w:rsid w:val="00F4192A"/>
    <w:rsid w:val="00F42DAF"/>
    <w:rsid w:val="00F43978"/>
    <w:rsid w:val="00F43AE1"/>
    <w:rsid w:val="00F44B0D"/>
    <w:rsid w:val="00F46275"/>
    <w:rsid w:val="00F47EBB"/>
    <w:rsid w:val="00F504EB"/>
    <w:rsid w:val="00F51217"/>
    <w:rsid w:val="00F519FF"/>
    <w:rsid w:val="00F521FF"/>
    <w:rsid w:val="00F5238D"/>
    <w:rsid w:val="00F5353C"/>
    <w:rsid w:val="00F545FE"/>
    <w:rsid w:val="00F56269"/>
    <w:rsid w:val="00F57111"/>
    <w:rsid w:val="00F57639"/>
    <w:rsid w:val="00F57913"/>
    <w:rsid w:val="00F61575"/>
    <w:rsid w:val="00F6501A"/>
    <w:rsid w:val="00F658DC"/>
    <w:rsid w:val="00F671C1"/>
    <w:rsid w:val="00F70749"/>
    <w:rsid w:val="00F717F3"/>
    <w:rsid w:val="00F71D7A"/>
    <w:rsid w:val="00F72EA1"/>
    <w:rsid w:val="00F73813"/>
    <w:rsid w:val="00F73BE8"/>
    <w:rsid w:val="00F73EE9"/>
    <w:rsid w:val="00F74DCB"/>
    <w:rsid w:val="00F753EB"/>
    <w:rsid w:val="00F754F1"/>
    <w:rsid w:val="00F76541"/>
    <w:rsid w:val="00F77368"/>
    <w:rsid w:val="00F77B20"/>
    <w:rsid w:val="00F80ECA"/>
    <w:rsid w:val="00F81BD1"/>
    <w:rsid w:val="00F82FE8"/>
    <w:rsid w:val="00F83165"/>
    <w:rsid w:val="00F84CE2"/>
    <w:rsid w:val="00F85739"/>
    <w:rsid w:val="00F86CD8"/>
    <w:rsid w:val="00F87EDB"/>
    <w:rsid w:val="00F958B9"/>
    <w:rsid w:val="00F95BA3"/>
    <w:rsid w:val="00F95F7C"/>
    <w:rsid w:val="00F974BD"/>
    <w:rsid w:val="00F974E5"/>
    <w:rsid w:val="00FA3823"/>
    <w:rsid w:val="00FA6595"/>
    <w:rsid w:val="00FA74AA"/>
    <w:rsid w:val="00FB166E"/>
    <w:rsid w:val="00FB2239"/>
    <w:rsid w:val="00FB27DC"/>
    <w:rsid w:val="00FB362C"/>
    <w:rsid w:val="00FB427A"/>
    <w:rsid w:val="00FB5079"/>
    <w:rsid w:val="00FB694E"/>
    <w:rsid w:val="00FC22C9"/>
    <w:rsid w:val="00FC25BA"/>
    <w:rsid w:val="00FC31F2"/>
    <w:rsid w:val="00FC3780"/>
    <w:rsid w:val="00FC427A"/>
    <w:rsid w:val="00FC57EE"/>
    <w:rsid w:val="00FD109D"/>
    <w:rsid w:val="00FD1F1C"/>
    <w:rsid w:val="00FD2C2E"/>
    <w:rsid w:val="00FD2C71"/>
    <w:rsid w:val="00FD2C7D"/>
    <w:rsid w:val="00FD2D21"/>
    <w:rsid w:val="00FD311B"/>
    <w:rsid w:val="00FD3C73"/>
    <w:rsid w:val="00FD5093"/>
    <w:rsid w:val="00FD57D7"/>
    <w:rsid w:val="00FD5D45"/>
    <w:rsid w:val="00FD6DC3"/>
    <w:rsid w:val="00FE18F4"/>
    <w:rsid w:val="00FE1A28"/>
    <w:rsid w:val="00FE1E64"/>
    <w:rsid w:val="00FE1F50"/>
    <w:rsid w:val="00FE2851"/>
    <w:rsid w:val="00FF01AC"/>
    <w:rsid w:val="00FF0C91"/>
    <w:rsid w:val="00FF0FA2"/>
    <w:rsid w:val="00FF1847"/>
    <w:rsid w:val="00FF2277"/>
    <w:rsid w:val="00FF2983"/>
    <w:rsid w:val="00FF3AA9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11CDFB1D-1042-4CCE-B268-A5855A9C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190BD-2156-400A-9A35-919E316A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2631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557</cp:revision>
  <cp:lastPrinted>2013-11-13T17:33:00Z</cp:lastPrinted>
  <dcterms:created xsi:type="dcterms:W3CDTF">2019-07-09T01:44:00Z</dcterms:created>
  <dcterms:modified xsi:type="dcterms:W3CDTF">2020-06-19T03:29:00Z</dcterms:modified>
</cp:coreProperties>
</file>