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47AF9" w14:textId="77777777" w:rsidR="00CF1312" w:rsidRPr="00864511" w:rsidRDefault="00CF1312" w:rsidP="00CF1312">
      <w:pPr>
        <w:jc w:val="center"/>
        <w:rPr>
          <w:b/>
          <w:sz w:val="24"/>
          <w:szCs w:val="24"/>
          <w:lang w:val="en-GB"/>
        </w:rPr>
      </w:pPr>
      <w:r w:rsidRPr="00864511">
        <w:rPr>
          <w:b/>
          <w:sz w:val="24"/>
          <w:szCs w:val="24"/>
          <w:lang w:val="en-GB"/>
        </w:rPr>
        <w:t>Nuclear Data Section</w:t>
      </w:r>
    </w:p>
    <w:p w14:paraId="79EE6F2E" w14:textId="77777777" w:rsidR="00CF1312" w:rsidRPr="00864511" w:rsidRDefault="00CF1312" w:rsidP="00CF1312">
      <w:pPr>
        <w:jc w:val="center"/>
        <w:rPr>
          <w:b/>
          <w:sz w:val="24"/>
          <w:szCs w:val="24"/>
          <w:lang w:val="en-GB"/>
        </w:rPr>
      </w:pPr>
      <w:r w:rsidRPr="00864511">
        <w:rPr>
          <w:b/>
          <w:sz w:val="24"/>
          <w:szCs w:val="24"/>
          <w:lang w:val="en-GB"/>
        </w:rPr>
        <w:t>International Atomic Energy Agency</w:t>
      </w:r>
    </w:p>
    <w:p w14:paraId="4B2C37EA" w14:textId="77777777" w:rsidR="00CF1312" w:rsidRPr="00864511" w:rsidRDefault="00CF1312" w:rsidP="00CF1312">
      <w:pPr>
        <w:jc w:val="center"/>
        <w:rPr>
          <w:b/>
          <w:sz w:val="24"/>
          <w:szCs w:val="24"/>
          <w:lang w:val="en-GB"/>
        </w:rPr>
      </w:pPr>
      <w:r w:rsidRPr="00864511">
        <w:rPr>
          <w:b/>
          <w:sz w:val="24"/>
          <w:szCs w:val="24"/>
          <w:lang w:val="en-GB"/>
        </w:rPr>
        <w:t>P.O.Box 100, A-1400 Vienna, Austria</w:t>
      </w:r>
    </w:p>
    <w:p w14:paraId="7A69DDC0" w14:textId="77777777" w:rsidR="00CF1312" w:rsidRPr="00864511" w:rsidRDefault="00CF1312" w:rsidP="00CF1312">
      <w:pPr>
        <w:jc w:val="center"/>
        <w:rPr>
          <w:b/>
          <w:sz w:val="24"/>
          <w:szCs w:val="24"/>
          <w:u w:val="single"/>
          <w:lang w:val="en-GB"/>
        </w:rPr>
      </w:pPr>
    </w:p>
    <w:p w14:paraId="4A6D1579" w14:textId="003FCF5D" w:rsidR="00CF1312" w:rsidRPr="00864511" w:rsidRDefault="00CF1312" w:rsidP="00CF1312">
      <w:pPr>
        <w:jc w:val="center"/>
        <w:rPr>
          <w:b/>
          <w:sz w:val="24"/>
          <w:szCs w:val="24"/>
          <w:u w:val="single"/>
          <w:lang w:val="en-GB" w:eastAsia="ja-JP"/>
        </w:rPr>
      </w:pPr>
      <w:r w:rsidRPr="00864511">
        <w:rPr>
          <w:b/>
          <w:sz w:val="24"/>
          <w:szCs w:val="24"/>
          <w:u w:val="single"/>
          <w:lang w:val="en-GB"/>
        </w:rPr>
        <w:t>Memo CP-D/</w:t>
      </w:r>
      <w:r w:rsidR="00CD0156">
        <w:rPr>
          <w:b/>
          <w:sz w:val="24"/>
          <w:szCs w:val="24"/>
          <w:u w:val="single"/>
          <w:lang w:val="en-GB" w:eastAsia="ja-JP"/>
        </w:rPr>
        <w:t>101</w:t>
      </w:r>
      <w:r w:rsidR="00B74A4C">
        <w:rPr>
          <w:b/>
          <w:sz w:val="24"/>
          <w:szCs w:val="24"/>
          <w:u w:val="single"/>
          <w:lang w:val="en-GB" w:eastAsia="ja-JP"/>
        </w:rPr>
        <w:t>5</w:t>
      </w:r>
    </w:p>
    <w:p w14:paraId="55DD8D36" w14:textId="77777777" w:rsidR="00CF1312" w:rsidRPr="00864511" w:rsidRDefault="00CF1312" w:rsidP="00CF1312">
      <w:pPr>
        <w:jc w:val="both"/>
        <w:rPr>
          <w:sz w:val="24"/>
          <w:szCs w:val="24"/>
          <w:lang w:val="en-GB"/>
        </w:rPr>
      </w:pPr>
    </w:p>
    <w:p w14:paraId="2F7F2AAF" w14:textId="7A7EAB0B" w:rsidR="00CF1312" w:rsidRPr="00864511" w:rsidRDefault="00CF1312" w:rsidP="004F64F3">
      <w:pPr>
        <w:tabs>
          <w:tab w:val="left" w:pos="993"/>
        </w:tabs>
        <w:spacing w:after="60"/>
        <w:jc w:val="both"/>
        <w:rPr>
          <w:sz w:val="24"/>
          <w:szCs w:val="24"/>
          <w:lang w:val="en-GB"/>
        </w:rPr>
      </w:pPr>
      <w:r w:rsidRPr="00864511">
        <w:rPr>
          <w:b/>
          <w:sz w:val="24"/>
          <w:szCs w:val="24"/>
          <w:lang w:val="en-GB"/>
        </w:rPr>
        <w:t>Date:</w:t>
      </w:r>
      <w:r w:rsidRPr="00864511">
        <w:rPr>
          <w:sz w:val="24"/>
          <w:szCs w:val="24"/>
          <w:lang w:val="en-GB"/>
        </w:rPr>
        <w:tab/>
      </w:r>
      <w:r w:rsidRPr="00864511">
        <w:rPr>
          <w:sz w:val="24"/>
          <w:szCs w:val="24"/>
          <w:lang w:val="en-GB"/>
        </w:rPr>
        <w:tab/>
      </w:r>
      <w:r w:rsidR="00B74A4C">
        <w:rPr>
          <w:sz w:val="24"/>
          <w:szCs w:val="24"/>
          <w:lang w:val="en-GB"/>
        </w:rPr>
        <w:t>15</w:t>
      </w:r>
      <w:r w:rsidR="00FC427A" w:rsidRPr="00864511">
        <w:rPr>
          <w:sz w:val="24"/>
          <w:szCs w:val="24"/>
          <w:lang w:val="en-GB"/>
        </w:rPr>
        <w:t xml:space="preserve"> </w:t>
      </w:r>
      <w:r w:rsidR="00B74A4C">
        <w:rPr>
          <w:sz w:val="24"/>
          <w:szCs w:val="24"/>
          <w:lang w:val="en-GB"/>
        </w:rPr>
        <w:t>May</w:t>
      </w:r>
      <w:r w:rsidR="00EB6C22" w:rsidRPr="00864511">
        <w:rPr>
          <w:sz w:val="24"/>
          <w:szCs w:val="24"/>
          <w:lang w:val="en-GB"/>
        </w:rPr>
        <w:t xml:space="preserve"> 20</w:t>
      </w:r>
      <w:r w:rsidR="00FC427A" w:rsidRPr="00864511">
        <w:rPr>
          <w:sz w:val="24"/>
          <w:szCs w:val="24"/>
          <w:lang w:val="en-GB"/>
        </w:rPr>
        <w:t>2</w:t>
      </w:r>
      <w:r w:rsidR="006A74BC">
        <w:rPr>
          <w:sz w:val="24"/>
          <w:szCs w:val="24"/>
          <w:lang w:val="en-GB"/>
        </w:rPr>
        <w:t>1</w:t>
      </w:r>
    </w:p>
    <w:p w14:paraId="3C953BCA" w14:textId="77777777" w:rsidR="00CF1312" w:rsidRPr="00864511" w:rsidRDefault="00CF1312" w:rsidP="00CF1312">
      <w:pPr>
        <w:tabs>
          <w:tab w:val="left" w:pos="993"/>
        </w:tabs>
        <w:spacing w:after="60"/>
        <w:jc w:val="both"/>
        <w:rPr>
          <w:sz w:val="24"/>
          <w:szCs w:val="24"/>
          <w:lang w:val="en-GB"/>
        </w:rPr>
      </w:pPr>
      <w:r w:rsidRPr="00864511">
        <w:rPr>
          <w:b/>
          <w:sz w:val="24"/>
          <w:szCs w:val="24"/>
          <w:lang w:val="en-GB"/>
        </w:rPr>
        <w:t>To:</w:t>
      </w:r>
      <w:r w:rsidRPr="00864511">
        <w:rPr>
          <w:sz w:val="24"/>
          <w:szCs w:val="24"/>
          <w:lang w:val="en-GB"/>
        </w:rPr>
        <w:tab/>
      </w:r>
      <w:r w:rsidRPr="00864511">
        <w:rPr>
          <w:sz w:val="24"/>
          <w:szCs w:val="24"/>
          <w:lang w:val="en-GB"/>
        </w:rPr>
        <w:tab/>
        <w:t>Distribution</w:t>
      </w:r>
    </w:p>
    <w:p w14:paraId="44238169" w14:textId="2C6A0EEE" w:rsidR="0011504C" w:rsidRPr="00864511" w:rsidRDefault="00CF1312" w:rsidP="00CF1312">
      <w:pPr>
        <w:rPr>
          <w:snapToGrid w:val="0"/>
          <w:sz w:val="24"/>
          <w:szCs w:val="24"/>
          <w:lang w:val="en-GB" w:eastAsia="ja-JP"/>
        </w:rPr>
      </w:pPr>
      <w:r w:rsidRPr="00864511">
        <w:rPr>
          <w:b/>
          <w:snapToGrid w:val="0"/>
          <w:sz w:val="24"/>
          <w:szCs w:val="24"/>
          <w:lang w:val="en-GB"/>
        </w:rPr>
        <w:t>From:</w:t>
      </w:r>
      <w:r w:rsidRPr="00864511">
        <w:rPr>
          <w:snapToGrid w:val="0"/>
          <w:sz w:val="24"/>
          <w:szCs w:val="24"/>
          <w:lang w:val="en-GB"/>
        </w:rPr>
        <w:tab/>
      </w:r>
      <w:r w:rsidRPr="00864511">
        <w:rPr>
          <w:snapToGrid w:val="0"/>
          <w:sz w:val="24"/>
          <w:szCs w:val="24"/>
          <w:lang w:val="en-GB"/>
        </w:rPr>
        <w:tab/>
      </w:r>
      <w:r w:rsidR="00977FE7" w:rsidRPr="00864511">
        <w:rPr>
          <w:snapToGrid w:val="0"/>
          <w:sz w:val="24"/>
          <w:szCs w:val="24"/>
          <w:lang w:val="en-GB" w:eastAsia="ja-JP"/>
        </w:rPr>
        <w:t>N. Otsuka</w:t>
      </w:r>
    </w:p>
    <w:p w14:paraId="2128687F" w14:textId="77777777" w:rsidR="00C327F9" w:rsidRPr="00864511" w:rsidRDefault="00C327F9" w:rsidP="00CF1312">
      <w:pPr>
        <w:tabs>
          <w:tab w:val="left" w:pos="993"/>
        </w:tabs>
        <w:rPr>
          <w:b/>
          <w:snapToGrid w:val="0"/>
          <w:sz w:val="24"/>
          <w:szCs w:val="24"/>
          <w:lang w:val="en-GB" w:eastAsia="ja-JP"/>
        </w:rPr>
      </w:pPr>
    </w:p>
    <w:p w14:paraId="0A9A05FD" w14:textId="4301D9B2" w:rsidR="000751B8" w:rsidRDefault="00CF1312" w:rsidP="000751B8">
      <w:pPr>
        <w:tabs>
          <w:tab w:val="left" w:pos="993"/>
        </w:tabs>
        <w:spacing w:after="60"/>
        <w:jc w:val="both"/>
        <w:rPr>
          <w:b/>
          <w:sz w:val="24"/>
          <w:szCs w:val="24"/>
          <w:lang w:val="en-GB"/>
        </w:rPr>
      </w:pPr>
      <w:r w:rsidRPr="00864511">
        <w:rPr>
          <w:b/>
          <w:sz w:val="24"/>
          <w:szCs w:val="24"/>
          <w:lang w:val="en-GB"/>
        </w:rPr>
        <w:t>Subject:</w:t>
      </w:r>
      <w:r w:rsidRPr="00864511">
        <w:rPr>
          <w:b/>
          <w:sz w:val="24"/>
          <w:szCs w:val="24"/>
          <w:lang w:val="en-GB"/>
        </w:rPr>
        <w:tab/>
      </w:r>
      <w:r w:rsidR="00B43708" w:rsidRPr="00864511">
        <w:rPr>
          <w:b/>
          <w:sz w:val="24"/>
          <w:szCs w:val="24"/>
          <w:lang w:val="en-GB"/>
        </w:rPr>
        <w:tab/>
      </w:r>
      <w:r w:rsidR="00B74A4C" w:rsidRPr="00B74A4C">
        <w:rPr>
          <w:b/>
          <w:sz w:val="24"/>
          <w:szCs w:val="24"/>
          <w:lang w:val="en-GB"/>
        </w:rPr>
        <w:t>NRDC20</w:t>
      </w:r>
      <w:r w:rsidR="00B74A4C">
        <w:rPr>
          <w:b/>
          <w:sz w:val="24"/>
          <w:szCs w:val="24"/>
          <w:lang w:val="en-GB"/>
        </w:rPr>
        <w:t>21</w:t>
      </w:r>
      <w:r w:rsidR="00B74A4C" w:rsidRPr="00B74A4C">
        <w:rPr>
          <w:b/>
          <w:sz w:val="24"/>
          <w:szCs w:val="24"/>
          <w:lang w:val="en-GB"/>
        </w:rPr>
        <w:t xml:space="preserve"> - Conclusions and Actions</w:t>
      </w:r>
    </w:p>
    <w:p w14:paraId="464B7C87" w14:textId="41CA38DF" w:rsidR="000751B8" w:rsidRDefault="000751B8" w:rsidP="000751B8">
      <w:pPr>
        <w:tabs>
          <w:tab w:val="left" w:pos="993"/>
        </w:tabs>
        <w:spacing w:after="60"/>
        <w:jc w:val="both"/>
        <w:rPr>
          <w:b/>
          <w:sz w:val="24"/>
          <w:szCs w:val="24"/>
          <w:lang w:val="en-GB"/>
        </w:rPr>
      </w:pPr>
    </w:p>
    <w:p w14:paraId="7DD2374D" w14:textId="7C0050A7" w:rsidR="00651E5C" w:rsidRPr="007F55E0" w:rsidRDefault="00651E5C" w:rsidP="00651E5C">
      <w:pPr>
        <w:suppressAutoHyphens/>
        <w:spacing w:before="120"/>
        <w:jc w:val="both"/>
        <w:rPr>
          <w:rFonts w:eastAsia="Times New Roman"/>
          <w:sz w:val="24"/>
          <w:lang w:val="en-GB" w:eastAsia="ar-SA"/>
        </w:rPr>
      </w:pPr>
      <w:r w:rsidRPr="007F55E0">
        <w:rPr>
          <w:rFonts w:eastAsia="Times New Roman"/>
          <w:sz w:val="24"/>
          <w:lang w:val="en-GB" w:eastAsia="ar-SA"/>
        </w:rPr>
        <w:t>Drafts of Con</w:t>
      </w:r>
      <w:r>
        <w:rPr>
          <w:rFonts w:eastAsia="Times New Roman"/>
          <w:sz w:val="24"/>
          <w:lang w:val="en-GB" w:eastAsia="ar-SA"/>
        </w:rPr>
        <w:t>clusions and Actions of the 2021</w:t>
      </w:r>
      <w:r w:rsidRPr="007F55E0">
        <w:rPr>
          <w:rFonts w:eastAsia="Times New Roman"/>
          <w:sz w:val="24"/>
          <w:lang w:val="en-GB" w:eastAsia="ar-SA"/>
        </w:rPr>
        <w:t xml:space="preserve"> NRDC meeting are appended to this memo. Please give your </w:t>
      </w:r>
      <w:r w:rsidRPr="007F55E0">
        <w:rPr>
          <w:rFonts w:eastAsia="MS Mincho"/>
          <w:sz w:val="24"/>
          <w:lang w:val="en-GB" w:eastAsia="ja-JP"/>
        </w:rPr>
        <w:t xml:space="preserve">comments </w:t>
      </w:r>
      <w:r>
        <w:rPr>
          <w:rFonts w:eastAsia="Times New Roman"/>
          <w:sz w:val="24"/>
          <w:lang w:val="en-GB" w:eastAsia="ar-SA"/>
        </w:rPr>
        <w:t>by 15 June 2021 if any</w:t>
      </w:r>
      <w:r w:rsidRPr="007F55E0">
        <w:rPr>
          <w:rFonts w:eastAsia="Times New Roman"/>
          <w:sz w:val="24"/>
          <w:lang w:val="en-GB" w:eastAsia="ar-SA"/>
        </w:rPr>
        <w:t>.</w:t>
      </w:r>
    </w:p>
    <w:p w14:paraId="04A07080" w14:textId="614B1390" w:rsidR="00651E5C" w:rsidRPr="007F55E0" w:rsidRDefault="00301410" w:rsidP="00651E5C">
      <w:pPr>
        <w:suppressAutoHyphens/>
        <w:spacing w:before="120"/>
        <w:jc w:val="both"/>
        <w:rPr>
          <w:rFonts w:eastAsia="Times New Roman"/>
          <w:sz w:val="24"/>
          <w:lang w:val="en-GB" w:eastAsia="ar-SA"/>
        </w:rPr>
      </w:pPr>
      <w:r>
        <w:rPr>
          <w:rFonts w:eastAsia="Times New Roman"/>
          <w:sz w:val="24"/>
          <w:lang w:val="en-GB" w:eastAsia="ar-SA"/>
        </w:rPr>
        <w:t>Additions of the following conclusion and actions were proposed after the meeting</w:t>
      </w:r>
      <w:r w:rsidR="004A64BB">
        <w:rPr>
          <w:rFonts w:eastAsia="Times New Roman"/>
          <w:sz w:val="24"/>
          <w:lang w:val="en-GB" w:eastAsia="ar-SA"/>
        </w:rPr>
        <w:t>.</w:t>
      </w:r>
      <w:r>
        <w:rPr>
          <w:rFonts w:eastAsia="Times New Roman"/>
          <w:sz w:val="24"/>
          <w:lang w:val="en-GB" w:eastAsia="ar-SA"/>
        </w:rPr>
        <w:t xml:space="preserve"> </w:t>
      </w:r>
      <w:r w:rsidR="004A64BB">
        <w:rPr>
          <w:rFonts w:eastAsia="Times New Roman"/>
          <w:sz w:val="24"/>
          <w:lang w:val="en-GB" w:eastAsia="ar-SA"/>
        </w:rPr>
        <w:t>(</w:t>
      </w:r>
      <w:r w:rsidR="005F2FE8">
        <w:rPr>
          <w:rFonts w:eastAsia="Times New Roman"/>
          <w:sz w:val="24"/>
          <w:lang w:val="en-GB" w:eastAsia="ar-SA"/>
        </w:rPr>
        <w:t xml:space="preserve">included in the </w:t>
      </w:r>
      <w:r w:rsidR="00316CB7">
        <w:rPr>
          <w:rFonts w:eastAsia="Times New Roman"/>
          <w:sz w:val="24"/>
          <w:lang w:val="en-GB" w:eastAsia="ar-SA"/>
        </w:rPr>
        <w:t xml:space="preserve">appended list </w:t>
      </w:r>
      <w:r w:rsidR="005F2FE8">
        <w:rPr>
          <w:rFonts w:eastAsia="Times New Roman"/>
          <w:sz w:val="24"/>
          <w:lang w:val="en-GB" w:eastAsia="ar-SA"/>
        </w:rPr>
        <w:t xml:space="preserve">in </w:t>
      </w:r>
      <w:r w:rsidR="005F2FE8" w:rsidRPr="005F2FE8">
        <w:rPr>
          <w:rFonts w:eastAsia="Times New Roman"/>
          <w:color w:val="00B050"/>
          <w:sz w:val="24"/>
          <w:lang w:val="en-GB" w:eastAsia="ar-SA"/>
        </w:rPr>
        <w:t>green</w:t>
      </w:r>
      <w:r w:rsidR="00316CB7">
        <w:rPr>
          <w:rFonts w:eastAsia="Times New Roman"/>
          <w:sz w:val="24"/>
          <w:lang w:val="en-GB" w:eastAsia="ar-SA"/>
        </w:rPr>
        <w:t>):</w:t>
      </w:r>
    </w:p>
    <w:p w14:paraId="0BE7C934" w14:textId="77777777" w:rsidR="008A6D0A" w:rsidRPr="00E950F3" w:rsidRDefault="008A6D0A" w:rsidP="004E76AB">
      <w:pPr>
        <w:jc w:val="both"/>
        <w:rPr>
          <w:sz w:val="24"/>
          <w:lang w:eastAsia="ja-JP"/>
        </w:rPr>
      </w:pPr>
    </w:p>
    <w:p w14:paraId="303E501E" w14:textId="101FA61E" w:rsidR="004D6B7F" w:rsidRPr="00E950F3" w:rsidRDefault="00407C5D" w:rsidP="00C9345D">
      <w:pPr>
        <w:pStyle w:val="ListParagraph"/>
        <w:numPr>
          <w:ilvl w:val="0"/>
          <w:numId w:val="9"/>
        </w:numPr>
        <w:spacing w:before="120" w:after="120"/>
        <w:jc w:val="both"/>
        <w:rPr>
          <w:sz w:val="24"/>
          <w:lang w:eastAsia="ja-JP"/>
        </w:rPr>
      </w:pPr>
      <w:r w:rsidRPr="00E950F3">
        <w:rPr>
          <w:sz w:val="24"/>
          <w:u w:val="single"/>
          <w:lang w:eastAsia="ja-JP"/>
        </w:rPr>
        <w:t>Conclusion</w:t>
      </w:r>
      <w:r w:rsidR="00932EC4" w:rsidRPr="00E950F3">
        <w:rPr>
          <w:sz w:val="24"/>
          <w:lang w:eastAsia="ja-JP"/>
        </w:rPr>
        <w:t xml:space="preserve">: </w:t>
      </w:r>
      <w:r w:rsidR="008A6D0A" w:rsidRPr="00E950F3">
        <w:rPr>
          <w:sz w:val="24"/>
          <w:lang w:eastAsia="ja-JP"/>
        </w:rPr>
        <w:t>The participants were reminded that the NRDC expressed its desire in the NRDC 1996 meeting that products “repackaging” data originally compiled by network accurately reflect the data taken from network sources and that those sources receive proper credit and reference as to version and date of the database from which the information was extracted (c.f. INDC(NDS)-360 p.14).</w:t>
      </w:r>
    </w:p>
    <w:p w14:paraId="68C227B9" w14:textId="3C877B8F" w:rsidR="00407C5D" w:rsidRPr="00E950F3" w:rsidRDefault="00407C5D" w:rsidP="00C9345D">
      <w:pPr>
        <w:pStyle w:val="ListParagraph"/>
        <w:numPr>
          <w:ilvl w:val="0"/>
          <w:numId w:val="9"/>
        </w:numPr>
        <w:spacing w:before="120" w:after="120"/>
        <w:jc w:val="both"/>
        <w:rPr>
          <w:sz w:val="24"/>
          <w:lang w:eastAsia="ja-JP"/>
        </w:rPr>
      </w:pPr>
      <w:r w:rsidRPr="00E950F3">
        <w:rPr>
          <w:sz w:val="24"/>
          <w:u w:val="single"/>
          <w:lang w:eastAsia="ja-JP"/>
        </w:rPr>
        <w:t>Action to Pritychenko</w:t>
      </w:r>
      <w:r w:rsidRPr="00E950F3">
        <w:rPr>
          <w:sz w:val="24"/>
          <w:lang w:eastAsia="ja-JP"/>
        </w:rPr>
        <w:t xml:space="preserve">: </w:t>
      </w:r>
      <w:r w:rsidR="00F038E9" w:rsidRPr="00E950F3">
        <w:rPr>
          <w:sz w:val="24"/>
          <w:lang w:eastAsia="ja-JP"/>
        </w:rPr>
        <w:t>(Standing action) Provide NSR database to Zerkin with the name aliases to improve the search of EXFOR entries by the author name (WP2014-53).</w:t>
      </w:r>
    </w:p>
    <w:p w14:paraId="49907545" w14:textId="25B2950C" w:rsidR="00932EC4" w:rsidRPr="00E950F3" w:rsidRDefault="00F038E9" w:rsidP="00C9345D">
      <w:pPr>
        <w:pStyle w:val="ListParagraph"/>
        <w:numPr>
          <w:ilvl w:val="0"/>
          <w:numId w:val="9"/>
        </w:numPr>
        <w:spacing w:before="120" w:after="120"/>
        <w:jc w:val="both"/>
        <w:rPr>
          <w:sz w:val="24"/>
          <w:lang w:eastAsia="ja-JP"/>
        </w:rPr>
      </w:pPr>
      <w:r w:rsidRPr="00E950F3">
        <w:rPr>
          <w:sz w:val="24"/>
          <w:u w:val="single"/>
          <w:lang w:eastAsia="ja-JP"/>
        </w:rPr>
        <w:t>Action to All</w:t>
      </w:r>
      <w:r w:rsidRPr="00E950F3">
        <w:rPr>
          <w:sz w:val="24"/>
          <w:lang w:eastAsia="ja-JP"/>
        </w:rPr>
        <w:t xml:space="preserve">: </w:t>
      </w:r>
      <w:r w:rsidR="00761E4A" w:rsidRPr="00E950F3">
        <w:rPr>
          <w:sz w:val="24"/>
          <w:lang w:eastAsia="ja-JP"/>
        </w:rPr>
        <w:t>Preparing for NRDC-2022 discussion about policy (methods/formats) of off-line dissemination of EXFOR data by NRDC members to external users’ communities and conditions/requirements for further re-distribution (</w:t>
      </w:r>
      <w:hyperlink r:id="rId8" w:anchor="page=39" w:history="1">
        <w:r w:rsidR="00761E4A" w:rsidRPr="00E950F3">
          <w:rPr>
            <w:rStyle w:val="Hyperlink"/>
            <w:color w:val="0070C0"/>
            <w:sz w:val="24"/>
            <w:lang w:eastAsia="ja-JP"/>
          </w:rPr>
          <w:t>Zerkin's presentation-3</w:t>
        </w:r>
      </w:hyperlink>
      <w:r w:rsidR="00761E4A" w:rsidRPr="00E950F3">
        <w:rPr>
          <w:sz w:val="24"/>
          <w:lang w:eastAsia="ja-JP"/>
        </w:rPr>
        <w:t>).</w:t>
      </w:r>
    </w:p>
    <w:p w14:paraId="1E580B2D" w14:textId="0D8B954C" w:rsidR="00761E4A" w:rsidRPr="00E950F3" w:rsidRDefault="00761E4A" w:rsidP="00C9345D">
      <w:pPr>
        <w:pStyle w:val="ListParagraph"/>
        <w:numPr>
          <w:ilvl w:val="0"/>
          <w:numId w:val="9"/>
        </w:numPr>
        <w:spacing w:before="120" w:after="120"/>
        <w:jc w:val="both"/>
        <w:rPr>
          <w:sz w:val="24"/>
          <w:lang w:eastAsia="ja-JP"/>
        </w:rPr>
      </w:pPr>
      <w:r w:rsidRPr="00E950F3">
        <w:rPr>
          <w:sz w:val="24"/>
          <w:u w:val="single"/>
          <w:lang w:eastAsia="ja-JP"/>
        </w:rPr>
        <w:t>Action to All</w:t>
      </w:r>
      <w:r w:rsidRPr="00E950F3">
        <w:rPr>
          <w:sz w:val="24"/>
          <w:lang w:eastAsia="ja-JP"/>
        </w:rPr>
        <w:t xml:space="preserve">: </w:t>
      </w:r>
      <w:r w:rsidR="00AD696D" w:rsidRPr="00E950F3">
        <w:rPr>
          <w:sz w:val="24"/>
          <w:lang w:eastAsia="ja-JP"/>
        </w:rPr>
        <w:t>Investigate possibility for opening public Web access to lab reports of the institutes of EXFOR-Area responsibility.</w:t>
      </w:r>
    </w:p>
    <w:p w14:paraId="3EEB43C6" w14:textId="5612B831" w:rsidR="00DC1C8C" w:rsidRPr="00E950F3" w:rsidRDefault="00DC1C8C" w:rsidP="00DC1C8C">
      <w:pPr>
        <w:spacing w:before="120" w:after="120"/>
        <w:jc w:val="both"/>
        <w:rPr>
          <w:sz w:val="24"/>
          <w:lang w:eastAsia="ja-JP"/>
        </w:rPr>
      </w:pPr>
      <w:r>
        <w:rPr>
          <w:color w:val="00B050"/>
          <w:sz w:val="24"/>
          <w:lang w:eastAsia="ja-JP"/>
        </w:rPr>
        <w:br w:type="page"/>
      </w:r>
    </w:p>
    <w:p w14:paraId="6FF367EE" w14:textId="77777777" w:rsidR="00DC1C8C" w:rsidRPr="00DC1C8C" w:rsidRDefault="00DC1C8C" w:rsidP="00DC1C8C">
      <w:pPr>
        <w:rPr>
          <w:rFonts w:eastAsia="MS Mincho"/>
          <w:sz w:val="4"/>
          <w:szCs w:val="4"/>
          <w:lang w:val="en-GB" w:eastAsia="en-US"/>
        </w:rPr>
      </w:pPr>
    </w:p>
    <w:p w14:paraId="67E71908" w14:textId="77777777" w:rsidR="00DC1C8C" w:rsidRPr="00DC1C8C" w:rsidRDefault="00DC1C8C" w:rsidP="00DC1C8C">
      <w:pPr>
        <w:rPr>
          <w:rFonts w:eastAsia="MS Mincho"/>
          <w:sz w:val="4"/>
          <w:szCs w:val="4"/>
          <w:lang w:val="en-GB" w:eastAsia="en-US"/>
        </w:rPr>
      </w:pPr>
    </w:p>
    <w:p w14:paraId="27B8469D" w14:textId="77777777" w:rsidR="00DC1C8C" w:rsidRPr="00DC1C8C" w:rsidRDefault="00DC1C8C" w:rsidP="00DC1C8C">
      <w:pPr>
        <w:jc w:val="center"/>
        <w:rPr>
          <w:rFonts w:eastAsia="MS Mincho"/>
          <w:b/>
          <w:sz w:val="28"/>
          <w:szCs w:val="28"/>
          <w:lang w:eastAsia="en-US"/>
        </w:rPr>
      </w:pPr>
      <w:bookmarkStart w:id="0" w:name="OLE_LINK4"/>
      <w:r w:rsidRPr="00DC1C8C">
        <w:rPr>
          <w:rFonts w:eastAsia="MS Mincho"/>
          <w:b/>
          <w:sz w:val="28"/>
          <w:szCs w:val="28"/>
          <w:lang w:eastAsia="en-US"/>
        </w:rPr>
        <w:t>Conclusions and Actions of the NRDC 2021 Meeting</w:t>
      </w:r>
    </w:p>
    <w:p w14:paraId="6379AE6E" w14:textId="3A5A6FBD" w:rsidR="00DC1C8C" w:rsidRPr="00DC1C8C" w:rsidRDefault="00DC1C8C" w:rsidP="00DC1C8C">
      <w:pPr>
        <w:jc w:val="center"/>
        <w:rPr>
          <w:rFonts w:eastAsia="MS Mincho"/>
          <w:b/>
          <w:sz w:val="24"/>
          <w:szCs w:val="24"/>
          <w:lang w:eastAsia="en-US"/>
        </w:rPr>
      </w:pPr>
      <w:r w:rsidRPr="00DC1C8C">
        <w:rPr>
          <w:rFonts w:eastAsia="MS Mincho"/>
          <w:b/>
          <w:sz w:val="24"/>
          <w:szCs w:val="24"/>
          <w:lang w:eastAsia="en-US"/>
        </w:rPr>
        <w:t>(Draft 1</w:t>
      </w:r>
      <w:r w:rsidR="00C9345D">
        <w:rPr>
          <w:rFonts w:eastAsia="MS Mincho"/>
          <w:b/>
          <w:sz w:val="24"/>
          <w:szCs w:val="24"/>
          <w:lang w:eastAsia="en-US"/>
        </w:rPr>
        <w:t>5</w:t>
      </w:r>
      <w:r w:rsidRPr="00DC1C8C">
        <w:rPr>
          <w:rFonts w:eastAsia="MS Mincho"/>
          <w:b/>
          <w:sz w:val="24"/>
          <w:szCs w:val="24"/>
          <w:lang w:eastAsia="en-US"/>
        </w:rPr>
        <w:t xml:space="preserve"> May 2021)</w:t>
      </w:r>
    </w:p>
    <w:p w14:paraId="4E25910B" w14:textId="77777777" w:rsidR="00DC1C8C" w:rsidRPr="00DC1C8C" w:rsidRDefault="00DC1C8C" w:rsidP="00DC1C8C">
      <w:pPr>
        <w:rPr>
          <w:rFonts w:eastAsia="MS Mincho"/>
          <w:sz w:val="22"/>
          <w:szCs w:val="24"/>
          <w:lang w:val="en-GB" w:eastAsia="en-US"/>
        </w:rPr>
      </w:pPr>
    </w:p>
    <w:p w14:paraId="123A4018" w14:textId="77777777" w:rsidR="00DC1C8C" w:rsidRPr="00DC1C8C" w:rsidRDefault="00DC1C8C" w:rsidP="00DC1C8C">
      <w:pPr>
        <w:jc w:val="center"/>
        <w:rPr>
          <w:rFonts w:eastAsia="MS Mincho"/>
          <w:b/>
          <w:sz w:val="28"/>
          <w:szCs w:val="28"/>
          <w:lang w:eastAsia="en-US"/>
        </w:rPr>
      </w:pPr>
      <w:bookmarkStart w:id="1" w:name="_Toc516260347"/>
      <w:bookmarkEnd w:id="0"/>
      <w:r w:rsidRPr="00DC1C8C">
        <w:rPr>
          <w:rFonts w:eastAsia="MS Mincho"/>
          <w:b/>
          <w:sz w:val="28"/>
          <w:szCs w:val="28"/>
          <w:lang w:eastAsia="en-US"/>
        </w:rPr>
        <w:t>Conclusions</w:t>
      </w:r>
      <w:bookmarkEnd w:id="1"/>
    </w:p>
    <w:p w14:paraId="5FB99E2D" w14:textId="77777777" w:rsidR="00DC1C8C" w:rsidRPr="00DC1C8C" w:rsidRDefault="00DC1C8C" w:rsidP="00DC1C8C">
      <w:pPr>
        <w:rPr>
          <w:rFonts w:eastAsia="MS Mincho"/>
          <w:sz w:val="24"/>
          <w:szCs w:val="24"/>
          <w:lang w:val="en-GB"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250"/>
      </w:tblGrid>
      <w:tr w:rsidR="00DC1C8C" w:rsidRPr="00DC1C8C" w14:paraId="27153951" w14:textId="77777777" w:rsidTr="00DC1C8C">
        <w:trPr>
          <w:cantSplit/>
        </w:trPr>
        <w:tc>
          <w:tcPr>
            <w:tcW w:w="8959" w:type="dxa"/>
            <w:gridSpan w:val="2"/>
          </w:tcPr>
          <w:p w14:paraId="6EF60CCC" w14:textId="77777777" w:rsidR="00DC1C8C" w:rsidRPr="00DC1C8C" w:rsidRDefault="00DC1C8C" w:rsidP="00DC1C8C">
            <w:pPr>
              <w:suppressAutoHyphens/>
              <w:rPr>
                <w:rFonts w:eastAsia="Times New Roman"/>
                <w:b/>
                <w:sz w:val="24"/>
                <w:szCs w:val="24"/>
                <w:lang w:val="en-GB" w:eastAsia="ar-SA"/>
              </w:rPr>
            </w:pPr>
            <w:r w:rsidRPr="00DC1C8C">
              <w:rPr>
                <w:rFonts w:eastAsia="Times New Roman"/>
                <w:b/>
                <w:sz w:val="24"/>
                <w:szCs w:val="24"/>
                <w:lang w:val="en-GB" w:eastAsia="ar-SA"/>
              </w:rPr>
              <w:t>General</w:t>
            </w:r>
          </w:p>
          <w:p w14:paraId="7055CFE3" w14:textId="77777777" w:rsidR="00DC1C8C" w:rsidRPr="00DC1C8C" w:rsidRDefault="00DC1C8C" w:rsidP="00DC1C8C">
            <w:pPr>
              <w:tabs>
                <w:tab w:val="left" w:pos="3165"/>
              </w:tabs>
              <w:suppressAutoHyphens/>
              <w:jc w:val="both"/>
              <w:rPr>
                <w:rFonts w:eastAsia="Times New Roman"/>
                <w:b/>
                <w:sz w:val="24"/>
                <w:szCs w:val="24"/>
                <w:lang w:val="en-GB" w:eastAsia="ar-SA"/>
              </w:rPr>
            </w:pPr>
          </w:p>
        </w:tc>
      </w:tr>
      <w:tr w:rsidR="00DC1C8C" w:rsidRPr="00DC1C8C" w14:paraId="7A0B609F" w14:textId="77777777" w:rsidTr="00DC1C8C">
        <w:trPr>
          <w:cantSplit/>
        </w:trPr>
        <w:tc>
          <w:tcPr>
            <w:tcW w:w="709" w:type="dxa"/>
          </w:tcPr>
          <w:p w14:paraId="7444AA05" w14:textId="77777777" w:rsidR="00DC1C8C" w:rsidRPr="00DC1C8C" w:rsidRDefault="00DC1C8C" w:rsidP="00DC1C8C">
            <w:pPr>
              <w:suppressAutoHyphens/>
              <w:rPr>
                <w:rFonts w:eastAsia="MS Mincho"/>
                <w:sz w:val="24"/>
                <w:szCs w:val="24"/>
                <w:lang w:val="en-GB" w:eastAsia="ja-JP"/>
              </w:rPr>
            </w:pPr>
            <w:r w:rsidRPr="00DC1C8C">
              <w:rPr>
                <w:rFonts w:eastAsia="Times New Roman"/>
                <w:sz w:val="24"/>
                <w:szCs w:val="24"/>
                <w:lang w:val="en-GB" w:eastAsia="ja-JP"/>
              </w:rPr>
              <w:t>C</w:t>
            </w:r>
            <w:r w:rsidRPr="00DC1C8C">
              <w:rPr>
                <w:rFonts w:eastAsia="MS Mincho"/>
                <w:sz w:val="24"/>
                <w:szCs w:val="24"/>
                <w:lang w:val="en-GB" w:eastAsia="ja-JP"/>
              </w:rPr>
              <w:t>1</w:t>
            </w:r>
          </w:p>
        </w:tc>
        <w:tc>
          <w:tcPr>
            <w:tcW w:w="8250" w:type="dxa"/>
          </w:tcPr>
          <w:p w14:paraId="093B7A9B" w14:textId="77777777" w:rsidR="00DC1C8C" w:rsidRPr="00DC1C8C" w:rsidRDefault="00DC1C8C" w:rsidP="00DC1C8C">
            <w:pPr>
              <w:suppressAutoHyphens/>
              <w:ind w:left="1"/>
              <w:jc w:val="both"/>
              <w:rPr>
                <w:rFonts w:eastAsia="MS Mincho"/>
                <w:sz w:val="24"/>
                <w:szCs w:val="24"/>
                <w:lang w:val="en-GB" w:eastAsia="ja-JP"/>
              </w:rPr>
            </w:pPr>
            <w:r w:rsidRPr="00DC1C8C">
              <w:rPr>
                <w:rFonts w:eastAsia="Times New Roman"/>
                <w:sz w:val="24"/>
                <w:szCs w:val="24"/>
                <w:lang w:val="en-GB" w:eastAsia="ar-SA"/>
              </w:rPr>
              <w:t xml:space="preserve">The next full NRDC meeting will be held </w:t>
            </w:r>
            <w:r w:rsidRPr="00DC1C8C">
              <w:rPr>
                <w:rFonts w:eastAsia="Times New Roman"/>
                <w:sz w:val="24"/>
                <w:szCs w:val="24"/>
                <w:lang w:val="en-GB" w:eastAsia="ja-JP"/>
              </w:rPr>
              <w:t>in Vienna, Austria between 13 and 17 June 2022 (4 or 5 days).</w:t>
            </w:r>
          </w:p>
          <w:p w14:paraId="49DB384B" w14:textId="77777777" w:rsidR="00DC1C8C" w:rsidRPr="00DC1C8C" w:rsidRDefault="00DC1C8C" w:rsidP="00DC1C8C">
            <w:pPr>
              <w:suppressAutoHyphens/>
              <w:ind w:left="1"/>
              <w:jc w:val="both"/>
              <w:rPr>
                <w:rFonts w:eastAsia="MS Mincho"/>
                <w:sz w:val="24"/>
                <w:szCs w:val="24"/>
                <w:lang w:val="en-GB" w:eastAsia="ja-JP"/>
              </w:rPr>
            </w:pPr>
          </w:p>
        </w:tc>
      </w:tr>
      <w:tr w:rsidR="00DC1C8C" w:rsidRPr="00DC1C8C" w14:paraId="4A1FE555" w14:textId="77777777" w:rsidTr="00DC1C8C">
        <w:trPr>
          <w:cantSplit/>
        </w:trPr>
        <w:tc>
          <w:tcPr>
            <w:tcW w:w="709" w:type="dxa"/>
          </w:tcPr>
          <w:p w14:paraId="2186A9A0"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C2</w:t>
            </w:r>
          </w:p>
        </w:tc>
        <w:tc>
          <w:tcPr>
            <w:tcW w:w="8250" w:type="dxa"/>
          </w:tcPr>
          <w:p w14:paraId="46262E53"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The next technical NRDC meeting will be held in Vienna, Austria in the 2nd quarter of 2023</w:t>
            </w:r>
            <w:r w:rsidRPr="00DC1C8C">
              <w:rPr>
                <w:rFonts w:eastAsia="MS Mincho" w:hint="eastAsia"/>
                <w:sz w:val="24"/>
                <w:szCs w:val="24"/>
                <w:lang w:val="en-GB" w:eastAsia="ja-JP"/>
              </w:rPr>
              <w:t>.</w:t>
            </w:r>
          </w:p>
          <w:p w14:paraId="41CBFFC4" w14:textId="77777777" w:rsidR="00DC1C8C" w:rsidRPr="00DC1C8C" w:rsidRDefault="00DC1C8C" w:rsidP="00DC1C8C">
            <w:pPr>
              <w:suppressAutoHyphens/>
              <w:jc w:val="both"/>
              <w:rPr>
                <w:rFonts w:eastAsia="MS Mincho"/>
                <w:sz w:val="24"/>
                <w:szCs w:val="24"/>
                <w:lang w:val="en-GB" w:eastAsia="ja-JP"/>
              </w:rPr>
            </w:pPr>
          </w:p>
        </w:tc>
      </w:tr>
      <w:tr w:rsidR="00DC1C8C" w:rsidRPr="00DC1C8C" w14:paraId="26BCF8F6" w14:textId="77777777" w:rsidTr="00DC1C8C">
        <w:trPr>
          <w:cantSplit/>
        </w:trPr>
        <w:tc>
          <w:tcPr>
            <w:tcW w:w="709" w:type="dxa"/>
          </w:tcPr>
          <w:p w14:paraId="44ADD3A2"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C3</w:t>
            </w:r>
          </w:p>
        </w:tc>
        <w:tc>
          <w:tcPr>
            <w:tcW w:w="8250" w:type="dxa"/>
          </w:tcPr>
          <w:p w14:paraId="5B9CBAF4"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The next EXFOR compilation workshop will be held in Vienna, Austria in the 4th quarter of 2022.</w:t>
            </w:r>
          </w:p>
        </w:tc>
      </w:tr>
      <w:tr w:rsidR="00DC1C8C" w:rsidRPr="00DC1C8C" w14:paraId="7F7C8878" w14:textId="77777777" w:rsidTr="00DC1C8C">
        <w:trPr>
          <w:cantSplit/>
        </w:trPr>
        <w:tc>
          <w:tcPr>
            <w:tcW w:w="709" w:type="dxa"/>
          </w:tcPr>
          <w:p w14:paraId="3AA7B26F" w14:textId="77777777" w:rsidR="00DC1C8C" w:rsidRPr="00DC1C8C" w:rsidRDefault="00DC1C8C" w:rsidP="00DC1C8C">
            <w:pPr>
              <w:suppressAutoHyphens/>
              <w:rPr>
                <w:rFonts w:eastAsia="MS Mincho"/>
                <w:sz w:val="24"/>
                <w:szCs w:val="24"/>
                <w:lang w:val="en-GB" w:eastAsia="ja-JP"/>
              </w:rPr>
            </w:pPr>
          </w:p>
        </w:tc>
        <w:tc>
          <w:tcPr>
            <w:tcW w:w="8250" w:type="dxa"/>
          </w:tcPr>
          <w:p w14:paraId="4E752796" w14:textId="77777777" w:rsidR="00DC1C8C" w:rsidRPr="00DC1C8C" w:rsidRDefault="00DC1C8C" w:rsidP="00DC1C8C">
            <w:pPr>
              <w:suppressAutoHyphens/>
              <w:jc w:val="both"/>
              <w:rPr>
                <w:rFonts w:eastAsia="MS Mincho"/>
                <w:sz w:val="24"/>
                <w:szCs w:val="24"/>
                <w:lang w:val="en-GB" w:eastAsia="ja-JP"/>
              </w:rPr>
            </w:pPr>
          </w:p>
        </w:tc>
      </w:tr>
      <w:tr w:rsidR="00DC1C8C" w:rsidRPr="00DC1C8C" w14:paraId="18835900" w14:textId="77777777" w:rsidTr="00DC1C8C">
        <w:trPr>
          <w:cantSplit/>
        </w:trPr>
        <w:tc>
          <w:tcPr>
            <w:tcW w:w="8959" w:type="dxa"/>
            <w:gridSpan w:val="2"/>
          </w:tcPr>
          <w:p w14:paraId="678C61C5" w14:textId="77777777" w:rsidR="00DC1C8C" w:rsidRPr="00DC1C8C" w:rsidRDefault="00DC1C8C" w:rsidP="00DC1C8C">
            <w:pPr>
              <w:suppressAutoHyphens/>
              <w:jc w:val="both"/>
              <w:rPr>
                <w:rFonts w:eastAsia="Times New Roman"/>
                <w:b/>
                <w:sz w:val="24"/>
                <w:szCs w:val="24"/>
                <w:lang w:val="en-GB" w:eastAsia="ar-SA"/>
              </w:rPr>
            </w:pPr>
            <w:r w:rsidRPr="00DC1C8C">
              <w:rPr>
                <w:rFonts w:eastAsia="Times New Roman"/>
                <w:b/>
                <w:sz w:val="24"/>
                <w:szCs w:val="24"/>
                <w:lang w:val="en-GB" w:eastAsia="ar-SA"/>
              </w:rPr>
              <w:t>EXFOR Statistics and Coverage</w:t>
            </w:r>
          </w:p>
          <w:p w14:paraId="0F8FBE47" w14:textId="77777777" w:rsidR="00DC1C8C" w:rsidRPr="00DC1C8C" w:rsidRDefault="00DC1C8C" w:rsidP="00DC1C8C">
            <w:pPr>
              <w:suppressAutoHyphens/>
              <w:jc w:val="both"/>
              <w:rPr>
                <w:rFonts w:eastAsia="Times New Roman"/>
                <w:b/>
                <w:sz w:val="24"/>
                <w:szCs w:val="24"/>
                <w:lang w:val="en-GB" w:eastAsia="ar-SA"/>
              </w:rPr>
            </w:pPr>
          </w:p>
        </w:tc>
      </w:tr>
      <w:tr w:rsidR="00DC1C8C" w:rsidRPr="00DC1C8C" w14:paraId="476A5A00" w14:textId="77777777" w:rsidTr="00DC1C8C">
        <w:trPr>
          <w:cantSplit/>
        </w:trPr>
        <w:tc>
          <w:tcPr>
            <w:tcW w:w="709" w:type="dxa"/>
          </w:tcPr>
          <w:p w14:paraId="01FA191D"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72A22547" w14:textId="77777777" w:rsidR="00DC1C8C" w:rsidRPr="00DC1C8C" w:rsidRDefault="00DC1C8C" w:rsidP="00DC1C8C">
            <w:pPr>
              <w:suppressAutoHyphens/>
              <w:spacing w:line="276" w:lineRule="auto"/>
              <w:jc w:val="both"/>
              <w:rPr>
                <w:rFonts w:eastAsia="MS Mincho"/>
                <w:sz w:val="24"/>
                <w:szCs w:val="24"/>
                <w:lang w:val="en-GB" w:eastAsia="ja-JP"/>
              </w:rPr>
            </w:pPr>
            <w:r w:rsidRPr="00DC1C8C">
              <w:rPr>
                <w:rFonts w:eastAsia="MS Mincho"/>
                <w:sz w:val="24"/>
                <w:szCs w:val="24"/>
                <w:lang w:val="en-GB" w:eastAsia="ja-JP"/>
              </w:rPr>
              <w:t>The Network finalized 1227 new entries after the NRDC 2019 meeting (448 new entries between NRDC 2018 and 2019 meetings, and 521 new entries between NRDC 2017 and 2018 meetings).</w:t>
            </w:r>
          </w:p>
          <w:p w14:paraId="517D1A64" w14:textId="77777777" w:rsidR="00DC1C8C" w:rsidRPr="00DC1C8C" w:rsidRDefault="00DC1C8C" w:rsidP="00DC1C8C">
            <w:pPr>
              <w:suppressAutoHyphens/>
              <w:spacing w:line="276" w:lineRule="auto"/>
              <w:jc w:val="both"/>
              <w:rPr>
                <w:rFonts w:eastAsia="MS Mincho"/>
                <w:sz w:val="24"/>
                <w:szCs w:val="24"/>
                <w:lang w:val="en-GB" w:eastAsia="ja-JP"/>
              </w:rPr>
            </w:pPr>
          </w:p>
        </w:tc>
      </w:tr>
      <w:tr w:rsidR="00DC1C8C" w:rsidRPr="00DC1C8C" w14:paraId="7D8AC09F" w14:textId="77777777" w:rsidTr="00DC1C8C">
        <w:trPr>
          <w:cantSplit/>
        </w:trPr>
        <w:tc>
          <w:tcPr>
            <w:tcW w:w="709" w:type="dxa"/>
          </w:tcPr>
          <w:p w14:paraId="560B8C83"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141A679E" w14:textId="77777777" w:rsidR="00DC1C8C" w:rsidRPr="00DC1C8C" w:rsidRDefault="00DC1C8C" w:rsidP="00DC1C8C">
            <w:pPr>
              <w:suppressAutoHyphens/>
              <w:spacing w:line="276" w:lineRule="auto"/>
              <w:jc w:val="both"/>
              <w:rPr>
                <w:rFonts w:eastAsia="MS Mincho"/>
                <w:sz w:val="24"/>
                <w:szCs w:val="24"/>
                <w:lang w:val="en-GB" w:eastAsia="ja-JP"/>
              </w:rPr>
            </w:pPr>
            <w:r w:rsidRPr="00DC1C8C">
              <w:rPr>
                <w:rFonts w:eastAsia="MS Mincho"/>
                <w:sz w:val="24"/>
                <w:szCs w:val="24"/>
                <w:lang w:val="en-GB" w:eastAsia="ja-JP"/>
              </w:rPr>
              <w:t>The participants reviewed a revised NRDC Protocol Appendix B in WP021-05. CNPD will continue scan of PAN in addition to BAS.</w:t>
            </w:r>
          </w:p>
          <w:p w14:paraId="5405CCB3" w14:textId="77777777" w:rsidR="00DC1C8C" w:rsidRPr="00DC1C8C" w:rsidRDefault="00DC1C8C" w:rsidP="00DC1C8C">
            <w:pPr>
              <w:suppressAutoHyphens/>
              <w:spacing w:line="276" w:lineRule="auto"/>
              <w:jc w:val="both"/>
              <w:rPr>
                <w:rFonts w:eastAsia="MS Mincho"/>
                <w:sz w:val="24"/>
                <w:szCs w:val="24"/>
                <w:lang w:val="en-GB" w:eastAsia="ja-JP"/>
              </w:rPr>
            </w:pPr>
          </w:p>
        </w:tc>
      </w:tr>
      <w:tr w:rsidR="00DC1C8C" w:rsidRPr="00DC1C8C" w14:paraId="77171359" w14:textId="77777777" w:rsidTr="00DC1C8C">
        <w:trPr>
          <w:cantSplit/>
        </w:trPr>
        <w:tc>
          <w:tcPr>
            <w:tcW w:w="709" w:type="dxa"/>
          </w:tcPr>
          <w:p w14:paraId="4F0C8C8C"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2F78A935" w14:textId="77777777" w:rsidR="00DC1C8C" w:rsidRPr="00DC1C8C" w:rsidRDefault="00DC1C8C" w:rsidP="00DC1C8C">
            <w:pPr>
              <w:suppressAutoHyphens/>
              <w:spacing w:line="276" w:lineRule="auto"/>
              <w:jc w:val="both"/>
              <w:rPr>
                <w:rFonts w:eastAsia="MS Mincho"/>
                <w:sz w:val="24"/>
                <w:szCs w:val="24"/>
                <w:lang w:val="en-GB" w:eastAsia="ja-JP"/>
              </w:rPr>
            </w:pPr>
            <w:r w:rsidRPr="00DC1C8C">
              <w:rPr>
                <w:rFonts w:eastAsia="MS Mincho"/>
                <w:sz w:val="24"/>
                <w:szCs w:val="24"/>
                <w:lang w:val="en-GB" w:eastAsia="ja-JP"/>
              </w:rPr>
              <w:t>The centres should inform NDS the result of journal scan for every issue even if there is no article for EXFOR compilation.</w:t>
            </w:r>
          </w:p>
          <w:p w14:paraId="430021A2" w14:textId="77777777" w:rsidR="00DC1C8C" w:rsidRPr="00DC1C8C" w:rsidRDefault="00DC1C8C" w:rsidP="00DC1C8C">
            <w:pPr>
              <w:suppressAutoHyphens/>
              <w:spacing w:line="276" w:lineRule="auto"/>
              <w:jc w:val="both"/>
              <w:rPr>
                <w:rFonts w:eastAsia="MS Mincho"/>
                <w:sz w:val="24"/>
                <w:szCs w:val="24"/>
                <w:lang w:val="en-GB" w:eastAsia="ja-JP"/>
              </w:rPr>
            </w:pPr>
          </w:p>
        </w:tc>
      </w:tr>
      <w:tr w:rsidR="00DC1C8C" w:rsidRPr="00DC1C8C" w14:paraId="3692DC14" w14:textId="77777777" w:rsidTr="00DC1C8C">
        <w:trPr>
          <w:cantSplit/>
        </w:trPr>
        <w:tc>
          <w:tcPr>
            <w:tcW w:w="709" w:type="dxa"/>
          </w:tcPr>
          <w:p w14:paraId="4B4E32D2"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120074F0" w14:textId="77777777" w:rsidR="00DC1C8C" w:rsidRPr="00DC1C8C" w:rsidRDefault="00DC1C8C" w:rsidP="00DC1C8C">
            <w:pPr>
              <w:suppressAutoHyphens/>
              <w:spacing w:line="276" w:lineRule="auto"/>
              <w:jc w:val="both"/>
              <w:rPr>
                <w:rFonts w:eastAsia="MS Mincho"/>
                <w:sz w:val="24"/>
                <w:szCs w:val="24"/>
                <w:lang w:val="en-GB" w:eastAsia="ja-JP"/>
              </w:rPr>
            </w:pPr>
            <w:r w:rsidRPr="00DC1C8C">
              <w:rPr>
                <w:rFonts w:eastAsia="MS Mincho"/>
                <w:sz w:val="24"/>
                <w:szCs w:val="24"/>
                <w:lang w:val="en-GB" w:eastAsia="ja-JP"/>
              </w:rPr>
              <w:t>Exclusion of a problematic entry from the final tape is a good solution to avoid delay in finalization of the other entries transmitted in the same preliminary tape.</w:t>
            </w:r>
          </w:p>
        </w:tc>
      </w:tr>
      <w:tr w:rsidR="00DC1C8C" w:rsidRPr="00DC1C8C" w14:paraId="34FA2937" w14:textId="77777777" w:rsidTr="00DC1C8C">
        <w:trPr>
          <w:cantSplit/>
        </w:trPr>
        <w:tc>
          <w:tcPr>
            <w:tcW w:w="709" w:type="dxa"/>
          </w:tcPr>
          <w:p w14:paraId="3B11AA48" w14:textId="77777777" w:rsidR="00DC1C8C" w:rsidRPr="00DC1C8C" w:rsidRDefault="00DC1C8C" w:rsidP="00DC1C8C">
            <w:pPr>
              <w:suppressAutoHyphens/>
              <w:rPr>
                <w:rFonts w:eastAsia="MS Mincho"/>
                <w:sz w:val="24"/>
                <w:szCs w:val="24"/>
                <w:lang w:val="en-GB" w:eastAsia="ja-JP"/>
              </w:rPr>
            </w:pPr>
          </w:p>
        </w:tc>
        <w:tc>
          <w:tcPr>
            <w:tcW w:w="8250" w:type="dxa"/>
          </w:tcPr>
          <w:p w14:paraId="2FBE5CC8" w14:textId="77777777" w:rsidR="00DC1C8C" w:rsidRPr="00DC1C8C" w:rsidRDefault="00DC1C8C" w:rsidP="00DC1C8C">
            <w:pPr>
              <w:suppressAutoHyphens/>
              <w:spacing w:line="276" w:lineRule="auto"/>
              <w:jc w:val="both"/>
              <w:rPr>
                <w:rFonts w:eastAsia="MS Mincho"/>
                <w:sz w:val="24"/>
                <w:szCs w:val="24"/>
                <w:lang w:val="en-GB" w:eastAsia="ja-JP"/>
              </w:rPr>
            </w:pPr>
          </w:p>
        </w:tc>
      </w:tr>
      <w:tr w:rsidR="00DC1C8C" w:rsidRPr="00DC1C8C" w14:paraId="2DE7B292" w14:textId="77777777" w:rsidTr="00DC1C8C">
        <w:trPr>
          <w:cantSplit/>
        </w:trPr>
        <w:tc>
          <w:tcPr>
            <w:tcW w:w="8959" w:type="dxa"/>
            <w:gridSpan w:val="2"/>
          </w:tcPr>
          <w:p w14:paraId="7C0C0489" w14:textId="77777777" w:rsidR="00DC1C8C" w:rsidRPr="00DC1C8C" w:rsidRDefault="00DC1C8C" w:rsidP="00DC1C8C">
            <w:pPr>
              <w:suppressAutoHyphens/>
              <w:jc w:val="both"/>
              <w:rPr>
                <w:rFonts w:eastAsia="Times New Roman"/>
                <w:b/>
                <w:sz w:val="24"/>
                <w:szCs w:val="24"/>
                <w:lang w:val="en-GB" w:eastAsia="ja-JP"/>
              </w:rPr>
            </w:pPr>
            <w:r w:rsidRPr="00DC1C8C">
              <w:rPr>
                <w:rFonts w:eastAsia="Times New Roman"/>
                <w:b/>
                <w:sz w:val="24"/>
                <w:szCs w:val="24"/>
                <w:lang w:val="en-GB" w:eastAsia="ja-JP"/>
              </w:rPr>
              <w:t>Manuals and Dictionary</w:t>
            </w:r>
          </w:p>
          <w:p w14:paraId="7416E8A3" w14:textId="77777777" w:rsidR="00DC1C8C" w:rsidRPr="00DC1C8C" w:rsidRDefault="00DC1C8C" w:rsidP="00DC1C8C">
            <w:pPr>
              <w:suppressAutoHyphens/>
              <w:jc w:val="both"/>
              <w:rPr>
                <w:rFonts w:eastAsia="Times New Roman"/>
                <w:b/>
                <w:sz w:val="24"/>
                <w:szCs w:val="24"/>
                <w:lang w:val="en-GB" w:eastAsia="ja-JP"/>
              </w:rPr>
            </w:pPr>
          </w:p>
        </w:tc>
      </w:tr>
      <w:tr w:rsidR="00DC1C8C" w:rsidRPr="00DC1C8C" w14:paraId="4E2F2942" w14:textId="77777777" w:rsidTr="00DC1C8C">
        <w:trPr>
          <w:cantSplit/>
        </w:trPr>
        <w:tc>
          <w:tcPr>
            <w:tcW w:w="709" w:type="dxa"/>
          </w:tcPr>
          <w:p w14:paraId="2CBA6089" w14:textId="77777777" w:rsidR="00DC1C8C" w:rsidRPr="00DC1C8C" w:rsidRDefault="00DC1C8C" w:rsidP="00DC1C8C">
            <w:pPr>
              <w:suppressAutoHyphens/>
              <w:rPr>
                <w:rFonts w:eastAsia="MS Mincho"/>
                <w:sz w:val="24"/>
                <w:szCs w:val="24"/>
                <w:lang w:val="en-GB" w:eastAsia="ja-JP"/>
              </w:rPr>
            </w:pPr>
            <w:r w:rsidRPr="00DC1C8C">
              <w:rPr>
                <w:rFonts w:eastAsia="Times New Roman"/>
                <w:sz w:val="24"/>
                <w:szCs w:val="24"/>
                <w:lang w:val="en-GB" w:eastAsia="ja-JP"/>
              </w:rPr>
              <w:t>C</w:t>
            </w:r>
          </w:p>
        </w:tc>
        <w:tc>
          <w:tcPr>
            <w:tcW w:w="8250" w:type="dxa"/>
          </w:tcPr>
          <w:p w14:paraId="051624EA"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The particle code </w:t>
            </w:r>
            <w:r w:rsidRPr="00DC1C8C">
              <w:rPr>
                <w:rFonts w:eastAsia="MS Mincho"/>
                <w:lang w:val="en-GB" w:eastAsia="ja-JP"/>
              </w:rPr>
              <w:t>EC</w:t>
            </w:r>
            <w:r w:rsidRPr="00DC1C8C">
              <w:rPr>
                <w:rFonts w:eastAsia="MS Mincho"/>
                <w:sz w:val="24"/>
                <w:szCs w:val="24"/>
                <w:lang w:val="en-GB" w:eastAsia="ja-JP"/>
              </w:rPr>
              <w:t xml:space="preserve"> (electron capture) will be used when</w:t>
            </w:r>
          </w:p>
          <w:p w14:paraId="3D92E0E0"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(1) detection of electron capture activity is mentioned by the author without further specification of the radiation type (e.g., X-ray, Auger electron), or</w:t>
            </w:r>
          </w:p>
          <w:p w14:paraId="46C9D03C"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(2) the electron capture branching ratio is assumed by the author to determine the quantity measured.</w:t>
            </w:r>
          </w:p>
          <w:p w14:paraId="474665FD"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(See also CP-D/989 = WP2021-07).</w:t>
            </w:r>
          </w:p>
          <w:p w14:paraId="72C36CBB" w14:textId="77777777" w:rsidR="00DC1C8C" w:rsidRPr="00DC1C8C" w:rsidRDefault="00DC1C8C" w:rsidP="00DC1C8C">
            <w:pPr>
              <w:suppressAutoHyphens/>
              <w:jc w:val="both"/>
              <w:rPr>
                <w:rFonts w:eastAsia="MS Mincho"/>
                <w:sz w:val="24"/>
                <w:szCs w:val="24"/>
                <w:lang w:val="en-GB" w:eastAsia="ja-JP"/>
              </w:rPr>
            </w:pPr>
          </w:p>
        </w:tc>
      </w:tr>
      <w:tr w:rsidR="00DC1C8C" w:rsidRPr="00DC1C8C" w14:paraId="011A7AFA" w14:textId="77777777" w:rsidTr="00DC1C8C">
        <w:trPr>
          <w:cantSplit/>
        </w:trPr>
        <w:tc>
          <w:tcPr>
            <w:tcW w:w="709" w:type="dxa"/>
          </w:tcPr>
          <w:p w14:paraId="024EB567"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2091DD87"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Revisions of EXFOR Formats Manual in page 6.2 “Nuclide and compound symbol other than an elemental symbol”, page 7.11 “Trailing comma in code field of ERR-ANALYS” and page 7.2 “Presence of keywords” (CP-D/1011=WP2021-08) were approved.</w:t>
            </w:r>
            <w:r w:rsidRPr="00DC1C8C">
              <w:rPr>
                <w:rFonts w:eastAsia="MS Mincho" w:hint="eastAsia"/>
                <w:sz w:val="24"/>
                <w:szCs w:val="24"/>
                <w:lang w:val="en-GB" w:eastAsia="ja-JP"/>
              </w:rPr>
              <w:t xml:space="preserve"> </w:t>
            </w:r>
            <w:r w:rsidRPr="00DC1C8C">
              <w:rPr>
                <w:rFonts w:eastAsia="MS Mincho"/>
                <w:sz w:val="24"/>
                <w:szCs w:val="24"/>
                <w:lang w:val="en-GB" w:eastAsia="ja-JP"/>
              </w:rPr>
              <w:t>(Addendum: Two revisions were added to the memo and distributed as Memo CP-D/1011(Rev.) on 10 May 2021 without a comment from centres.)</w:t>
            </w:r>
          </w:p>
          <w:p w14:paraId="16EC44DC" w14:textId="77777777" w:rsidR="00DC1C8C" w:rsidRPr="00DC1C8C" w:rsidRDefault="00DC1C8C" w:rsidP="00DC1C8C">
            <w:pPr>
              <w:suppressAutoHyphens/>
              <w:jc w:val="both"/>
              <w:rPr>
                <w:rFonts w:eastAsia="MS Mincho"/>
                <w:sz w:val="24"/>
                <w:szCs w:val="24"/>
                <w:lang w:val="en-GB" w:eastAsia="ja-JP"/>
              </w:rPr>
            </w:pPr>
          </w:p>
        </w:tc>
      </w:tr>
      <w:tr w:rsidR="00DC1C8C" w:rsidRPr="00DC1C8C" w14:paraId="5BF15EB7" w14:textId="77777777" w:rsidTr="00DC1C8C">
        <w:trPr>
          <w:cantSplit/>
        </w:trPr>
        <w:tc>
          <w:tcPr>
            <w:tcW w:w="709" w:type="dxa"/>
          </w:tcPr>
          <w:p w14:paraId="6FEC6E22"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5C49F9B9"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A dummy facility code will be added in Dictionary 18 (Facility). This code will be used only when the experiment was performed without a facility, but the location of the experiment is coded in the Institute Field of </w:t>
            </w:r>
            <w:r w:rsidRPr="00DC1C8C">
              <w:rPr>
                <w:rFonts w:eastAsia="MS Mincho"/>
                <w:lang w:val="en-GB" w:eastAsia="ja-JP"/>
              </w:rPr>
              <w:t>FACILITY</w:t>
            </w:r>
            <w:r w:rsidRPr="00DC1C8C">
              <w:rPr>
                <w:rFonts w:eastAsia="MS Mincho"/>
                <w:sz w:val="24"/>
                <w:szCs w:val="24"/>
                <w:lang w:val="en-GB" w:eastAsia="ja-JP"/>
              </w:rPr>
              <w:t>.</w:t>
            </w:r>
          </w:p>
          <w:p w14:paraId="1CFE1ED4" w14:textId="77777777" w:rsidR="00DC1C8C" w:rsidRPr="00DC1C8C" w:rsidRDefault="00DC1C8C" w:rsidP="00DC1C8C">
            <w:pPr>
              <w:suppressAutoHyphens/>
              <w:jc w:val="both"/>
              <w:rPr>
                <w:rFonts w:eastAsia="MS Mincho"/>
                <w:sz w:val="24"/>
                <w:szCs w:val="24"/>
                <w:lang w:val="en-GB" w:eastAsia="ja-JP"/>
              </w:rPr>
            </w:pPr>
          </w:p>
        </w:tc>
      </w:tr>
      <w:tr w:rsidR="00DC1C8C" w:rsidRPr="00DC1C8C" w14:paraId="326126B7" w14:textId="77777777" w:rsidTr="00DC1C8C">
        <w:trPr>
          <w:cantSplit/>
        </w:trPr>
        <w:tc>
          <w:tcPr>
            <w:tcW w:w="709" w:type="dxa"/>
          </w:tcPr>
          <w:p w14:paraId="55CB790E"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lastRenderedPageBreak/>
              <w:t>C</w:t>
            </w:r>
          </w:p>
        </w:tc>
        <w:tc>
          <w:tcPr>
            <w:tcW w:w="8250" w:type="dxa"/>
          </w:tcPr>
          <w:p w14:paraId="79F00179"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When the REACTION SF6 indicates differentiation by the same parameter twice,</w:t>
            </w:r>
          </w:p>
          <w:p w14:paraId="077574AC" w14:textId="77777777" w:rsidR="00DC1C8C" w:rsidRPr="00DC1C8C" w:rsidRDefault="00DC1C8C" w:rsidP="00DC1C8C">
            <w:pPr>
              <w:suppressAutoHyphens/>
              <w:jc w:val="both"/>
              <w:rPr>
                <w:rFonts w:eastAsia="MS Mincho"/>
                <w:bCs/>
                <w:sz w:val="24"/>
                <w:szCs w:val="24"/>
                <w:lang w:val="en-GB" w:eastAsia="en-US"/>
              </w:rPr>
            </w:pPr>
            <w:r w:rsidRPr="00DC1C8C">
              <w:rPr>
                <w:rFonts w:eastAsia="MS Mincho"/>
                <w:sz w:val="24"/>
                <w:szCs w:val="24"/>
                <w:lang w:val="en-GB" w:eastAsia="ja-JP"/>
              </w:rPr>
              <w:t xml:space="preserve">(1) a particle combination must appear after the slash </w:t>
            </w:r>
            <w:r w:rsidRPr="00DC1C8C">
              <w:rPr>
                <w:rFonts w:eastAsia="MS Mincho"/>
                <w:bCs/>
                <w:sz w:val="24"/>
                <w:szCs w:val="24"/>
                <w:lang w:val="en-GB" w:eastAsia="en-US"/>
              </w:rPr>
              <w:t xml:space="preserve">(e.g., </w:t>
            </w:r>
            <w:r w:rsidRPr="00DC1C8C">
              <w:rPr>
                <w:rFonts w:eastAsia="MS Mincho"/>
                <w:bCs/>
                <w:sz w:val="22"/>
                <w:szCs w:val="24"/>
                <w:lang w:val="en-GB" w:eastAsia="en-US"/>
              </w:rPr>
              <w:t>DA/DA,*/*+*</w:t>
            </w:r>
            <w:r w:rsidRPr="00DC1C8C">
              <w:rPr>
                <w:rFonts w:eastAsia="MS Mincho"/>
                <w:bCs/>
                <w:sz w:val="24"/>
                <w:szCs w:val="24"/>
                <w:lang w:val="en-GB" w:eastAsia="en-US"/>
              </w:rPr>
              <w:t xml:space="preserve"> rather than </w:t>
            </w:r>
            <w:r w:rsidRPr="00DC1C8C">
              <w:rPr>
                <w:rFonts w:eastAsia="MS Mincho"/>
                <w:bCs/>
                <w:sz w:val="22"/>
                <w:szCs w:val="24"/>
                <w:lang w:val="en-GB" w:eastAsia="en-US"/>
              </w:rPr>
              <w:t>DA/DA,*+*/*</w:t>
            </w:r>
            <w:r w:rsidRPr="00DC1C8C">
              <w:rPr>
                <w:rFonts w:eastAsia="MS Mincho"/>
                <w:bCs/>
                <w:sz w:val="24"/>
                <w:szCs w:val="24"/>
                <w:lang w:val="en-GB" w:eastAsia="en-US"/>
              </w:rPr>
              <w:t>);</w:t>
            </w:r>
          </w:p>
          <w:p w14:paraId="4009ABBF" w14:textId="77777777" w:rsidR="00DC1C8C" w:rsidRPr="00DC1C8C" w:rsidRDefault="00DC1C8C" w:rsidP="00DC1C8C">
            <w:pPr>
              <w:suppressAutoHyphens/>
              <w:jc w:val="both"/>
              <w:rPr>
                <w:rFonts w:eastAsia="MS Mincho"/>
                <w:bCs/>
                <w:sz w:val="24"/>
                <w:szCs w:val="24"/>
                <w:lang w:val="en-GB" w:eastAsia="en-US"/>
              </w:rPr>
            </w:pPr>
            <w:r w:rsidRPr="00DC1C8C">
              <w:rPr>
                <w:rFonts w:eastAsia="MS Mincho"/>
                <w:bCs/>
                <w:sz w:val="24"/>
                <w:szCs w:val="24"/>
                <w:lang w:val="en-GB" w:eastAsia="en-US"/>
              </w:rPr>
              <w:t xml:space="preserve">(2) the heavier particle must appear after the lighter particle (e.g., </w:t>
            </w:r>
            <w:r w:rsidRPr="00DC1C8C">
              <w:rPr>
                <w:rFonts w:eastAsia="MS Mincho"/>
                <w:bCs/>
                <w:sz w:val="22"/>
                <w:szCs w:val="24"/>
                <w:lang w:val="en-GB" w:eastAsia="en-US"/>
              </w:rPr>
              <w:t>DA/DA,N/P</w:t>
            </w:r>
            <w:r w:rsidRPr="00DC1C8C">
              <w:rPr>
                <w:rFonts w:eastAsia="MS Mincho"/>
                <w:bCs/>
                <w:sz w:val="24"/>
                <w:szCs w:val="24"/>
                <w:lang w:val="en-GB" w:eastAsia="en-US"/>
              </w:rPr>
              <w:t xml:space="preserve"> rather than </w:t>
            </w:r>
            <w:r w:rsidRPr="00DC1C8C">
              <w:rPr>
                <w:rFonts w:eastAsia="MS Mincho"/>
                <w:bCs/>
                <w:sz w:val="22"/>
                <w:szCs w:val="24"/>
                <w:lang w:val="en-GB" w:eastAsia="en-US"/>
              </w:rPr>
              <w:t>DA/DA,P/N</w:t>
            </w:r>
            <w:r w:rsidRPr="00DC1C8C">
              <w:rPr>
                <w:rFonts w:eastAsia="MS Mincho"/>
                <w:bCs/>
                <w:sz w:val="24"/>
                <w:szCs w:val="24"/>
                <w:lang w:val="en-GB" w:eastAsia="en-US"/>
              </w:rPr>
              <w:t>)</w:t>
            </w:r>
          </w:p>
          <w:p w14:paraId="4E0EA03E" w14:textId="77777777" w:rsidR="00DC1C8C" w:rsidRPr="00DC1C8C" w:rsidRDefault="00DC1C8C" w:rsidP="00DC1C8C">
            <w:pPr>
              <w:suppressAutoHyphens/>
              <w:jc w:val="both"/>
              <w:rPr>
                <w:bCs/>
                <w:sz w:val="24"/>
                <w:szCs w:val="24"/>
                <w:lang w:val="en-GB"/>
              </w:rPr>
            </w:pPr>
            <w:r w:rsidRPr="00DC1C8C">
              <w:rPr>
                <w:rFonts w:eastAsia="MS Mincho"/>
                <w:bCs/>
                <w:sz w:val="24"/>
                <w:szCs w:val="24"/>
                <w:lang w:val="en-GB" w:eastAsia="en-US"/>
              </w:rPr>
              <w:t>as proposed in CP-D/1014=WP2021-10.</w:t>
            </w:r>
          </w:p>
          <w:p w14:paraId="22264CE8" w14:textId="77777777" w:rsidR="00DC1C8C" w:rsidRPr="00DC1C8C" w:rsidRDefault="00DC1C8C" w:rsidP="00DC1C8C">
            <w:pPr>
              <w:suppressAutoHyphens/>
              <w:jc w:val="both"/>
              <w:rPr>
                <w:rFonts w:eastAsia="MS Mincho"/>
                <w:sz w:val="24"/>
                <w:szCs w:val="24"/>
                <w:lang w:val="en-GB" w:eastAsia="ja-JP"/>
              </w:rPr>
            </w:pPr>
          </w:p>
        </w:tc>
      </w:tr>
      <w:tr w:rsidR="00DC1C8C" w:rsidRPr="00DC1C8C" w14:paraId="66BD566F" w14:textId="77777777" w:rsidTr="00DC1C8C">
        <w:trPr>
          <w:cantSplit/>
        </w:trPr>
        <w:tc>
          <w:tcPr>
            <w:tcW w:w="709" w:type="dxa"/>
          </w:tcPr>
          <w:p w14:paraId="54170A6E"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12F7F089"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Revisions of EXFOR Formats Manual Chapter 6 “REACTION specification” and LEXFOR “Differential data” (CP-D/1014=WP2021-10) were approved. N.B. “lightest” is understood as “lowest Z, then the lowest A”.</w:t>
            </w:r>
          </w:p>
          <w:p w14:paraId="4CD371B0" w14:textId="77777777" w:rsidR="00DC1C8C" w:rsidRPr="00DC1C8C" w:rsidRDefault="00DC1C8C" w:rsidP="00DC1C8C">
            <w:pPr>
              <w:suppressAutoHyphens/>
              <w:jc w:val="both"/>
              <w:rPr>
                <w:rFonts w:eastAsia="MS Mincho"/>
                <w:sz w:val="24"/>
                <w:szCs w:val="24"/>
                <w:lang w:val="en-GB" w:eastAsia="ja-JP"/>
              </w:rPr>
            </w:pPr>
          </w:p>
        </w:tc>
      </w:tr>
      <w:tr w:rsidR="00DC1C8C" w:rsidRPr="00DC1C8C" w14:paraId="7604FC5B" w14:textId="77777777" w:rsidTr="00DC1C8C">
        <w:trPr>
          <w:cantSplit/>
        </w:trPr>
        <w:tc>
          <w:tcPr>
            <w:tcW w:w="709" w:type="dxa"/>
          </w:tcPr>
          <w:p w14:paraId="08A9D6F0"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76A77D44"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Addition of the new information identifier </w:t>
            </w:r>
            <w:r w:rsidRPr="00DC1C8C">
              <w:rPr>
                <w:rFonts w:eastAsia="MS Mincho"/>
                <w:lang w:val="en-GB" w:eastAsia="ja-JP"/>
              </w:rPr>
              <w:t>ANG-SEC</w:t>
            </w:r>
            <w:r w:rsidRPr="00DC1C8C">
              <w:rPr>
                <w:rFonts w:eastAsia="MS Mincho"/>
                <w:sz w:val="24"/>
                <w:szCs w:val="24"/>
                <w:lang w:val="en-GB" w:eastAsia="ja-JP"/>
              </w:rPr>
              <w:t xml:space="preserve"> (secondary angle) and its description in the EXFOR Formats Manual proposed in CP-D/1014=WP2021-10 were approved.</w:t>
            </w:r>
          </w:p>
          <w:p w14:paraId="127D8FDE" w14:textId="77777777" w:rsidR="00DC1C8C" w:rsidRPr="00DC1C8C" w:rsidRDefault="00DC1C8C" w:rsidP="00DC1C8C">
            <w:pPr>
              <w:suppressAutoHyphens/>
              <w:jc w:val="both"/>
              <w:rPr>
                <w:rFonts w:eastAsia="MS Mincho"/>
                <w:sz w:val="24"/>
                <w:szCs w:val="24"/>
                <w:lang w:val="en-GB" w:eastAsia="ja-JP"/>
              </w:rPr>
            </w:pPr>
          </w:p>
        </w:tc>
      </w:tr>
      <w:tr w:rsidR="00DC1C8C" w:rsidRPr="00DC1C8C" w14:paraId="5D73A2B1" w14:textId="77777777" w:rsidTr="00DC1C8C">
        <w:trPr>
          <w:cantSplit/>
        </w:trPr>
        <w:tc>
          <w:tcPr>
            <w:tcW w:w="709" w:type="dxa"/>
          </w:tcPr>
          <w:p w14:paraId="38521E8D"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416AEBDA"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The code </w:t>
            </w:r>
            <w:r w:rsidRPr="00DC1C8C">
              <w:rPr>
                <w:rFonts w:eastAsia="MS Mincho"/>
                <w:lang w:val="en-GB" w:eastAsia="ja-JP"/>
              </w:rPr>
              <w:t>AMP</w:t>
            </w:r>
            <w:r w:rsidRPr="00DC1C8C">
              <w:rPr>
                <w:rFonts w:eastAsia="MS Mincho"/>
                <w:sz w:val="24"/>
                <w:szCs w:val="24"/>
                <w:lang w:val="en-GB" w:eastAsia="ja-JP"/>
              </w:rPr>
              <w:t xml:space="preserve"> (parameter and new CINDA code) and </w:t>
            </w:r>
            <w:r w:rsidRPr="00DC1C8C">
              <w:rPr>
                <w:rFonts w:eastAsia="MS Mincho"/>
                <w:lang w:val="en-GB" w:eastAsia="ja-JP"/>
              </w:rPr>
              <w:t>L</w:t>
            </w:r>
            <w:r w:rsidRPr="00DC1C8C">
              <w:rPr>
                <w:rFonts w:eastAsia="MS Mincho"/>
                <w:sz w:val="24"/>
                <w:szCs w:val="24"/>
                <w:lang w:val="en-GB" w:eastAsia="ja-JP"/>
              </w:rPr>
              <w:t xml:space="preserve"> (reaction type and web quantity) will be expanded to “scattering length”. The scattering amplitude will be compiled with </w:t>
            </w:r>
            <w:r w:rsidRPr="00DC1C8C">
              <w:rPr>
                <w:rFonts w:eastAsia="MS Mincho"/>
                <w:lang w:val="en-GB" w:eastAsia="ja-JP"/>
              </w:rPr>
              <w:t>,AMP,,MSC</w:t>
            </w:r>
            <w:r w:rsidRPr="00DC1C8C">
              <w:rPr>
                <w:rFonts w:eastAsia="MS Mincho"/>
                <w:sz w:val="24"/>
                <w:szCs w:val="24"/>
                <w:lang w:val="en-GB" w:eastAsia="ja-JP"/>
              </w:rPr>
              <w:t xml:space="preserve"> as proposed in 4C-3/416=WP2021-11.</w:t>
            </w:r>
          </w:p>
          <w:p w14:paraId="3DE6E1DD" w14:textId="77777777" w:rsidR="00DC1C8C" w:rsidRPr="00DC1C8C" w:rsidRDefault="00DC1C8C" w:rsidP="00DC1C8C">
            <w:pPr>
              <w:suppressAutoHyphens/>
              <w:jc w:val="both"/>
              <w:rPr>
                <w:rFonts w:eastAsia="MS Mincho"/>
                <w:sz w:val="24"/>
                <w:szCs w:val="24"/>
                <w:lang w:val="en-GB" w:eastAsia="ja-JP"/>
              </w:rPr>
            </w:pPr>
          </w:p>
        </w:tc>
      </w:tr>
      <w:tr w:rsidR="00DC1C8C" w:rsidRPr="00DC1C8C" w14:paraId="4F1C1933" w14:textId="77777777" w:rsidTr="00DC1C8C">
        <w:trPr>
          <w:cantSplit/>
        </w:trPr>
        <w:tc>
          <w:tcPr>
            <w:tcW w:w="709" w:type="dxa"/>
          </w:tcPr>
          <w:p w14:paraId="38353E1D"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6D9CA1E5"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Revisions of LEXFOR “Data type” and EXFOR Formats Manual Chapter 7 “ANALYSIS” proposed in CP-D/982=WP2021-12 were approved.</w:t>
            </w:r>
          </w:p>
          <w:p w14:paraId="2CFBB359" w14:textId="77777777" w:rsidR="00DC1C8C" w:rsidRPr="00DC1C8C" w:rsidRDefault="00DC1C8C" w:rsidP="00DC1C8C">
            <w:pPr>
              <w:suppressAutoHyphens/>
              <w:jc w:val="both"/>
              <w:rPr>
                <w:rFonts w:eastAsia="MS Mincho"/>
                <w:sz w:val="24"/>
                <w:szCs w:val="24"/>
                <w:lang w:val="en-GB" w:eastAsia="ja-JP"/>
              </w:rPr>
            </w:pPr>
          </w:p>
        </w:tc>
      </w:tr>
      <w:tr w:rsidR="00DC1C8C" w:rsidRPr="00DC1C8C" w14:paraId="50BF8A05" w14:textId="77777777" w:rsidTr="00DC1C8C">
        <w:trPr>
          <w:cantSplit/>
        </w:trPr>
        <w:tc>
          <w:tcPr>
            <w:tcW w:w="709" w:type="dxa"/>
          </w:tcPr>
          <w:p w14:paraId="03FF9864"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7F85E627"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REACTION spelling for the quantities measured by Coulomb excitation require further discussion.</w:t>
            </w:r>
          </w:p>
          <w:p w14:paraId="4EDB5E5A" w14:textId="77777777" w:rsidR="00DC1C8C" w:rsidRPr="00DC1C8C" w:rsidRDefault="00DC1C8C" w:rsidP="00DC1C8C">
            <w:pPr>
              <w:suppressAutoHyphens/>
              <w:jc w:val="both"/>
              <w:rPr>
                <w:rFonts w:eastAsia="MS Mincho"/>
                <w:sz w:val="24"/>
                <w:szCs w:val="24"/>
                <w:lang w:val="en-GB" w:eastAsia="ja-JP"/>
              </w:rPr>
            </w:pPr>
          </w:p>
        </w:tc>
      </w:tr>
      <w:tr w:rsidR="00DC1C8C" w:rsidRPr="00DC1C8C" w14:paraId="6E7B87F6" w14:textId="77777777" w:rsidTr="00DC1C8C">
        <w:trPr>
          <w:cantSplit/>
        </w:trPr>
        <w:tc>
          <w:tcPr>
            <w:tcW w:w="709" w:type="dxa"/>
          </w:tcPr>
          <w:p w14:paraId="5F1ECE29"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3BD7EDC3"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Addition to LEXFOR “Scattering” (partial scattering) proposed in CP-D/1002=WP2021-14 was approved.</w:t>
            </w:r>
          </w:p>
          <w:p w14:paraId="65C916C6" w14:textId="77777777" w:rsidR="00DC1C8C" w:rsidRPr="00DC1C8C" w:rsidRDefault="00DC1C8C" w:rsidP="00DC1C8C">
            <w:pPr>
              <w:suppressAutoHyphens/>
              <w:jc w:val="both"/>
              <w:rPr>
                <w:rFonts w:eastAsia="MS Mincho"/>
                <w:sz w:val="24"/>
                <w:szCs w:val="24"/>
                <w:lang w:val="en-GB" w:eastAsia="ja-JP"/>
              </w:rPr>
            </w:pPr>
          </w:p>
        </w:tc>
      </w:tr>
      <w:tr w:rsidR="00DC1C8C" w:rsidRPr="00DC1C8C" w14:paraId="280B15FA" w14:textId="77777777" w:rsidTr="00DC1C8C">
        <w:trPr>
          <w:cantSplit/>
        </w:trPr>
        <w:tc>
          <w:tcPr>
            <w:tcW w:w="709" w:type="dxa"/>
          </w:tcPr>
          <w:p w14:paraId="141BE700"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0D799D94"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The upper limit of the level energy of the reaction product for partial scattering can be coded only when the upper limit is mentioned by the author.</w:t>
            </w:r>
          </w:p>
          <w:p w14:paraId="0D9F018C" w14:textId="77777777" w:rsidR="00DC1C8C" w:rsidRPr="00DC1C8C" w:rsidRDefault="00DC1C8C" w:rsidP="00DC1C8C">
            <w:pPr>
              <w:suppressAutoHyphens/>
              <w:jc w:val="both"/>
              <w:rPr>
                <w:rFonts w:eastAsia="MS Mincho"/>
                <w:sz w:val="24"/>
                <w:szCs w:val="24"/>
                <w:lang w:val="en-GB" w:eastAsia="ja-JP"/>
              </w:rPr>
            </w:pPr>
          </w:p>
        </w:tc>
      </w:tr>
      <w:tr w:rsidR="00DC1C8C" w:rsidRPr="00DC1C8C" w14:paraId="15DFA04F" w14:textId="77777777" w:rsidTr="00DC1C8C">
        <w:trPr>
          <w:cantSplit/>
        </w:trPr>
        <w:tc>
          <w:tcPr>
            <w:tcW w:w="709" w:type="dxa"/>
          </w:tcPr>
          <w:p w14:paraId="4C56E18D"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3C17ADDF"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Revision of the LEXFOR “Fitting coefficients” (</w:t>
            </w:r>
            <w:r w:rsidRPr="00DC1C8C">
              <w:rPr>
                <w:rFonts w:eastAsia="MS Mincho"/>
                <w:lang w:val="en-GB" w:eastAsia="ja-JP"/>
              </w:rPr>
              <w:t>LEG/RS0</w:t>
            </w:r>
            <w:r w:rsidRPr="00DC1C8C">
              <w:rPr>
                <w:rFonts w:eastAsia="MS Mincho"/>
                <w:sz w:val="24"/>
                <w:szCs w:val="24"/>
                <w:lang w:val="en-GB" w:eastAsia="ja-JP"/>
              </w:rPr>
              <w:t xml:space="preserve"> and </w:t>
            </w:r>
            <w:r w:rsidRPr="00DC1C8C">
              <w:rPr>
                <w:rFonts w:eastAsia="MS Mincho"/>
                <w:lang w:val="en-GB" w:eastAsia="ja-JP"/>
              </w:rPr>
              <w:t>LEG/RSD</w:t>
            </w:r>
            <w:r w:rsidRPr="00DC1C8C">
              <w:rPr>
                <w:rFonts w:eastAsia="MS Mincho"/>
                <w:sz w:val="24"/>
                <w:szCs w:val="24"/>
                <w:lang w:val="en-GB" w:eastAsia="ja-JP"/>
              </w:rPr>
              <w:t>) proposed in CP-D/1007=WP2021-15 was approved.</w:t>
            </w:r>
          </w:p>
          <w:p w14:paraId="73762112" w14:textId="77777777" w:rsidR="00DC1C8C" w:rsidRPr="00DC1C8C" w:rsidRDefault="00DC1C8C" w:rsidP="00DC1C8C">
            <w:pPr>
              <w:suppressAutoHyphens/>
              <w:jc w:val="both"/>
              <w:rPr>
                <w:rFonts w:eastAsia="MS Mincho"/>
                <w:sz w:val="24"/>
                <w:szCs w:val="24"/>
                <w:lang w:val="en-GB" w:eastAsia="ja-JP"/>
              </w:rPr>
            </w:pPr>
          </w:p>
        </w:tc>
      </w:tr>
      <w:tr w:rsidR="00DC1C8C" w:rsidRPr="00DC1C8C" w14:paraId="50473D01" w14:textId="77777777" w:rsidTr="00DC1C8C">
        <w:trPr>
          <w:cantSplit/>
        </w:trPr>
        <w:tc>
          <w:tcPr>
            <w:tcW w:w="709" w:type="dxa"/>
          </w:tcPr>
          <w:p w14:paraId="3F15B869"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3F507973"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An addition of particle code (e.g., </w:t>
            </w:r>
            <w:r w:rsidRPr="00DC1C8C">
              <w:rPr>
                <w:rFonts w:eastAsia="MS Mincho"/>
                <w:lang w:val="en-GB" w:eastAsia="ja-JP"/>
              </w:rPr>
              <w:t>N2</w:t>
            </w:r>
            <w:r w:rsidRPr="00DC1C8C">
              <w:rPr>
                <w:rFonts w:eastAsia="MS Mincho"/>
                <w:sz w:val="24"/>
                <w:szCs w:val="24"/>
                <w:lang w:val="en-GB" w:eastAsia="ja-JP"/>
              </w:rPr>
              <w:t xml:space="preserve">) or nuclide code (e.g., </w:t>
            </w:r>
            <w:r w:rsidRPr="00DC1C8C">
              <w:rPr>
                <w:rFonts w:eastAsia="MS Mincho"/>
                <w:lang w:val="en-GB" w:eastAsia="ja-JP"/>
              </w:rPr>
              <w:t>0-NN-2</w:t>
            </w:r>
            <w:r w:rsidRPr="00DC1C8C">
              <w:rPr>
                <w:rFonts w:eastAsia="MS Mincho"/>
                <w:sz w:val="24"/>
                <w:szCs w:val="24"/>
                <w:lang w:val="en-GB" w:eastAsia="ja-JP"/>
              </w:rPr>
              <w:t>) is not done for compilation of the experimental works introduced in WP2021-16</w:t>
            </w:r>
            <w:r w:rsidRPr="00DC1C8C">
              <w:rPr>
                <w:rFonts w:eastAsia="MS Mincho"/>
                <w:i/>
                <w:iCs/>
                <w:sz w:val="24"/>
                <w:szCs w:val="24"/>
                <w:lang w:val="en-GB" w:eastAsia="ja-JP"/>
              </w:rPr>
              <w:t>.</w:t>
            </w:r>
          </w:p>
          <w:p w14:paraId="0D4FFA6F" w14:textId="77777777" w:rsidR="00DC1C8C" w:rsidRPr="00DC1C8C" w:rsidRDefault="00DC1C8C" w:rsidP="00DC1C8C">
            <w:pPr>
              <w:suppressAutoHyphens/>
              <w:jc w:val="both"/>
              <w:rPr>
                <w:rFonts w:eastAsia="MS Mincho"/>
                <w:sz w:val="24"/>
                <w:szCs w:val="24"/>
                <w:lang w:val="en-GB" w:eastAsia="ja-JP"/>
              </w:rPr>
            </w:pPr>
          </w:p>
        </w:tc>
      </w:tr>
      <w:tr w:rsidR="00DC1C8C" w:rsidRPr="00DC1C8C" w14:paraId="375D5D7D" w14:textId="77777777" w:rsidTr="00DC1C8C">
        <w:trPr>
          <w:cantSplit/>
        </w:trPr>
        <w:tc>
          <w:tcPr>
            <w:tcW w:w="709" w:type="dxa"/>
          </w:tcPr>
          <w:p w14:paraId="57FC308B"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00DF34E5"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A new heading </w:t>
            </w:r>
            <w:r w:rsidRPr="00DC1C8C">
              <w:rPr>
                <w:rFonts w:eastAsia="MS Mincho"/>
                <w:lang w:val="en-GB" w:eastAsia="ja-JP"/>
              </w:rPr>
              <w:t>E-EXC-C-ER</w:t>
            </w:r>
            <w:r w:rsidRPr="00DC1C8C">
              <w:rPr>
                <w:rFonts w:eastAsia="MS Mincho"/>
                <w:sz w:val="24"/>
                <w:szCs w:val="24"/>
                <w:lang w:val="en-GB" w:eastAsia="ja-JP"/>
              </w:rPr>
              <w:t xml:space="preserve"> (Error in excitation energy of initial compound nucleus) proposed in CP-D/991=WP2021-26 was approved.</w:t>
            </w:r>
          </w:p>
          <w:p w14:paraId="0DFCD3FE" w14:textId="77777777" w:rsidR="00DC1C8C" w:rsidRPr="00DC1C8C" w:rsidRDefault="00DC1C8C" w:rsidP="00DC1C8C">
            <w:pPr>
              <w:suppressAutoHyphens/>
              <w:jc w:val="both"/>
              <w:rPr>
                <w:rFonts w:eastAsia="MS Mincho"/>
                <w:sz w:val="24"/>
                <w:szCs w:val="24"/>
                <w:lang w:val="en-GB" w:eastAsia="ja-JP"/>
              </w:rPr>
            </w:pPr>
          </w:p>
        </w:tc>
      </w:tr>
      <w:tr w:rsidR="00DC1C8C" w:rsidRPr="00DC1C8C" w14:paraId="7DBC1947" w14:textId="77777777" w:rsidTr="00DC1C8C">
        <w:trPr>
          <w:cantSplit/>
        </w:trPr>
        <w:tc>
          <w:tcPr>
            <w:tcW w:w="709" w:type="dxa"/>
          </w:tcPr>
          <w:p w14:paraId="13D85BD1"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6E472329"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The name of the subfield for the observed radiation per decay will be renamed from “Abundance” to “Intensity”. (See also CP-D/1005=WP2021-33).</w:t>
            </w:r>
          </w:p>
          <w:p w14:paraId="3A1CCB9D" w14:textId="77777777" w:rsidR="00DC1C8C" w:rsidRPr="00DC1C8C" w:rsidRDefault="00DC1C8C" w:rsidP="00DC1C8C">
            <w:pPr>
              <w:suppressAutoHyphens/>
              <w:jc w:val="both"/>
              <w:rPr>
                <w:rFonts w:eastAsia="MS Mincho"/>
                <w:sz w:val="24"/>
                <w:szCs w:val="24"/>
                <w:lang w:val="en-GB" w:eastAsia="ja-JP"/>
              </w:rPr>
            </w:pPr>
          </w:p>
        </w:tc>
      </w:tr>
      <w:tr w:rsidR="00DC1C8C" w:rsidRPr="00DC1C8C" w14:paraId="672B08DF" w14:textId="77777777" w:rsidTr="00DC1C8C">
        <w:trPr>
          <w:cantSplit/>
        </w:trPr>
        <w:tc>
          <w:tcPr>
            <w:tcW w:w="709" w:type="dxa"/>
          </w:tcPr>
          <w:p w14:paraId="3422B16E"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31FD8D86"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Addition to LEXFOR “Decay data” proposed in CP-D/1005=WP2021-33 was approved. </w:t>
            </w:r>
          </w:p>
        </w:tc>
      </w:tr>
      <w:tr w:rsidR="00DC1C8C" w:rsidRPr="00DC1C8C" w14:paraId="1A97C645" w14:textId="77777777" w:rsidTr="00DC1C8C">
        <w:trPr>
          <w:cantSplit/>
        </w:trPr>
        <w:tc>
          <w:tcPr>
            <w:tcW w:w="709" w:type="dxa"/>
          </w:tcPr>
          <w:p w14:paraId="79003FE1" w14:textId="77777777" w:rsidR="00DC1C8C" w:rsidRPr="00DC1C8C" w:rsidRDefault="00DC1C8C" w:rsidP="00DC1C8C">
            <w:pPr>
              <w:suppressAutoHyphens/>
              <w:rPr>
                <w:rFonts w:eastAsia="MS Mincho"/>
                <w:sz w:val="24"/>
                <w:szCs w:val="24"/>
                <w:lang w:val="en-GB" w:eastAsia="ja-JP"/>
              </w:rPr>
            </w:pPr>
          </w:p>
        </w:tc>
        <w:tc>
          <w:tcPr>
            <w:tcW w:w="8250" w:type="dxa"/>
          </w:tcPr>
          <w:p w14:paraId="199F9805" w14:textId="77777777" w:rsidR="00DC1C8C" w:rsidRPr="00DC1C8C" w:rsidRDefault="00DC1C8C" w:rsidP="00DC1C8C">
            <w:pPr>
              <w:suppressAutoHyphens/>
              <w:jc w:val="both"/>
              <w:rPr>
                <w:rFonts w:eastAsia="MS Mincho"/>
                <w:sz w:val="24"/>
                <w:szCs w:val="24"/>
                <w:lang w:val="en-GB" w:eastAsia="ja-JP"/>
              </w:rPr>
            </w:pPr>
          </w:p>
        </w:tc>
      </w:tr>
      <w:tr w:rsidR="00DC1C8C" w:rsidRPr="00DC1C8C" w14:paraId="2F17F510" w14:textId="77777777" w:rsidTr="00DC1C8C">
        <w:trPr>
          <w:cantSplit/>
        </w:trPr>
        <w:tc>
          <w:tcPr>
            <w:tcW w:w="8959" w:type="dxa"/>
            <w:gridSpan w:val="2"/>
          </w:tcPr>
          <w:p w14:paraId="4B9DFF5C" w14:textId="77777777" w:rsidR="00DC1C8C" w:rsidRPr="00DC1C8C" w:rsidRDefault="00DC1C8C" w:rsidP="00DC1C8C">
            <w:pPr>
              <w:suppressAutoHyphens/>
              <w:jc w:val="both"/>
              <w:rPr>
                <w:rFonts w:eastAsia="MS Mincho"/>
                <w:b/>
                <w:sz w:val="24"/>
                <w:szCs w:val="24"/>
                <w:lang w:val="en-GB" w:eastAsia="ja-JP"/>
              </w:rPr>
            </w:pPr>
            <w:r w:rsidRPr="00DC1C8C">
              <w:rPr>
                <w:rFonts w:eastAsia="Times New Roman"/>
                <w:b/>
                <w:sz w:val="24"/>
                <w:szCs w:val="24"/>
                <w:lang w:val="en-GB" w:eastAsia="ar-SA"/>
              </w:rPr>
              <w:t xml:space="preserve">EXFOR </w:t>
            </w:r>
            <w:r w:rsidRPr="00DC1C8C">
              <w:rPr>
                <w:rFonts w:eastAsia="MS Mincho"/>
                <w:b/>
                <w:sz w:val="24"/>
                <w:szCs w:val="24"/>
                <w:lang w:val="en-GB" w:eastAsia="ja-JP"/>
              </w:rPr>
              <w:t>Compilation Needs</w:t>
            </w:r>
          </w:p>
          <w:p w14:paraId="075A5267" w14:textId="77777777" w:rsidR="00DC1C8C" w:rsidRPr="00DC1C8C" w:rsidRDefault="00DC1C8C" w:rsidP="00DC1C8C">
            <w:pPr>
              <w:suppressAutoHyphens/>
              <w:jc w:val="both"/>
              <w:rPr>
                <w:rFonts w:eastAsia="Times New Roman"/>
                <w:b/>
                <w:sz w:val="24"/>
                <w:szCs w:val="24"/>
                <w:lang w:val="en-GB" w:eastAsia="ar-SA"/>
              </w:rPr>
            </w:pPr>
          </w:p>
        </w:tc>
      </w:tr>
      <w:tr w:rsidR="00DC1C8C" w:rsidRPr="00DC1C8C" w14:paraId="0CC88BE1" w14:textId="77777777" w:rsidTr="00DC1C8C">
        <w:trPr>
          <w:cantSplit/>
        </w:trPr>
        <w:tc>
          <w:tcPr>
            <w:tcW w:w="709" w:type="dxa"/>
          </w:tcPr>
          <w:p w14:paraId="452130C4"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2558B3C2"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The gamma spectra measured in Baghdad and Moscow and published in “Baghdad Atlas” (</w:t>
            </w:r>
            <w:r w:rsidRPr="00DC1C8C">
              <w:rPr>
                <w:rFonts w:eastAsia="MS Mincho"/>
                <w:lang w:val="en-GB" w:eastAsia="ja-JP"/>
              </w:rPr>
              <w:t>GAMMAATLAS</w:t>
            </w:r>
            <w:r w:rsidRPr="00DC1C8C">
              <w:rPr>
                <w:rFonts w:eastAsia="MS Mincho"/>
                <w:sz w:val="24"/>
                <w:szCs w:val="24"/>
                <w:lang w:val="en-GB" w:eastAsia="ja-JP"/>
              </w:rPr>
              <w:t>) will be kept in area 3 and 4 entries. NNDC may compile the gamma production cross sections derived from the measured gamma spectra by UC Berkley for area 1 following as the “data derived by other than the author” following the instruction in LEXFOR “Data type”. N.B. The derivation is documented in A.M.Hurst et al., Nucl. Instrum. Meth. Phys. Res. A995(2021)165095. See also CP-C/0489 and 4C-3/0418 (=WP2021-21).</w:t>
            </w:r>
          </w:p>
          <w:p w14:paraId="56F4EA2C" w14:textId="77777777" w:rsidR="00DC1C8C" w:rsidRPr="00DC1C8C" w:rsidRDefault="00DC1C8C" w:rsidP="00DC1C8C">
            <w:pPr>
              <w:suppressAutoHyphens/>
              <w:jc w:val="both"/>
              <w:rPr>
                <w:rFonts w:eastAsia="MS Mincho"/>
                <w:sz w:val="24"/>
                <w:szCs w:val="24"/>
                <w:lang w:val="en-GB" w:eastAsia="ja-JP"/>
              </w:rPr>
            </w:pPr>
          </w:p>
        </w:tc>
      </w:tr>
      <w:tr w:rsidR="00DC1C8C" w:rsidRPr="00DC1C8C" w14:paraId="3222D069" w14:textId="77777777" w:rsidTr="00DC1C8C">
        <w:trPr>
          <w:cantSplit/>
        </w:trPr>
        <w:tc>
          <w:tcPr>
            <w:tcW w:w="709" w:type="dxa"/>
          </w:tcPr>
          <w:p w14:paraId="04AAEDD1"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lastRenderedPageBreak/>
              <w:t>C</w:t>
            </w:r>
          </w:p>
        </w:tc>
        <w:tc>
          <w:tcPr>
            <w:tcW w:w="8250" w:type="dxa"/>
          </w:tcPr>
          <w:p w14:paraId="2C720B72"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Retroactive scanning was done by CNDC for the articles published in CST (Vol.1. No.1 to Vol. 54 No.8), CTNP (Vol. 1 No.1 to Vol.13 No.4) and CNPR (Vol.14 No.1 to Vol.37 No.2) as summarized in Memo CP-S/005=WP2021-22.</w:t>
            </w:r>
          </w:p>
          <w:p w14:paraId="2E2DE7D0" w14:textId="77777777" w:rsidR="00DC1C8C" w:rsidRPr="00DC1C8C" w:rsidRDefault="00DC1C8C" w:rsidP="00DC1C8C">
            <w:pPr>
              <w:suppressAutoHyphens/>
              <w:jc w:val="both"/>
              <w:rPr>
                <w:rFonts w:eastAsia="MS Mincho"/>
                <w:sz w:val="24"/>
                <w:szCs w:val="24"/>
                <w:lang w:val="en-GB" w:eastAsia="ja-JP"/>
              </w:rPr>
            </w:pPr>
          </w:p>
        </w:tc>
      </w:tr>
      <w:tr w:rsidR="00DC1C8C" w:rsidRPr="00DC1C8C" w14:paraId="77B2890A" w14:textId="77777777" w:rsidTr="00DC1C8C">
        <w:trPr>
          <w:cantSplit/>
        </w:trPr>
        <w:tc>
          <w:tcPr>
            <w:tcW w:w="709" w:type="dxa"/>
          </w:tcPr>
          <w:p w14:paraId="7CA2084F"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6F25B96E" w14:textId="77777777" w:rsidR="00DC1C8C" w:rsidRPr="00DC1C8C" w:rsidRDefault="00DC1C8C" w:rsidP="00DC1C8C">
            <w:pPr>
              <w:jc w:val="both"/>
              <w:rPr>
                <w:rFonts w:eastAsia="MS Mincho"/>
                <w:sz w:val="24"/>
                <w:szCs w:val="24"/>
                <w:lang w:val="en-GB" w:eastAsia="ja-JP"/>
              </w:rPr>
            </w:pPr>
            <w:r w:rsidRPr="00DC1C8C">
              <w:rPr>
                <w:rFonts w:eastAsia="MS Mincho"/>
                <w:sz w:val="24"/>
                <w:szCs w:val="24"/>
                <w:lang w:val="en-GB" w:eastAsia="ja-JP"/>
              </w:rPr>
              <w:t>All volumes of three Chinese journals (</w:t>
            </w:r>
            <w:r w:rsidRPr="00DC1C8C">
              <w:rPr>
                <w:rFonts w:eastAsia="MS Mincho"/>
                <w:lang w:val="en-GB" w:eastAsia="ja-JP"/>
              </w:rPr>
              <w:t>CST</w:t>
            </w:r>
            <w:r w:rsidRPr="00DC1C8C">
              <w:rPr>
                <w:rFonts w:eastAsia="MS Mincho"/>
                <w:sz w:val="24"/>
                <w:szCs w:val="24"/>
                <w:lang w:val="en-GB" w:eastAsia="ja-JP"/>
              </w:rPr>
              <w:t xml:space="preserve">, </w:t>
            </w:r>
            <w:r w:rsidRPr="00DC1C8C">
              <w:rPr>
                <w:rFonts w:eastAsia="MS Mincho"/>
                <w:lang w:val="en-GB" w:eastAsia="ja-JP"/>
              </w:rPr>
              <w:t>CNPR</w:t>
            </w:r>
            <w:r w:rsidRPr="00DC1C8C">
              <w:rPr>
                <w:rFonts w:eastAsia="MS Mincho"/>
                <w:sz w:val="24"/>
                <w:szCs w:val="24"/>
                <w:lang w:val="en-GB" w:eastAsia="ja-JP"/>
              </w:rPr>
              <w:t xml:space="preserve"> and </w:t>
            </w:r>
            <w:r w:rsidRPr="00DC1C8C">
              <w:rPr>
                <w:rFonts w:eastAsia="MS Mincho"/>
                <w:lang w:val="en-GB" w:eastAsia="ja-JP"/>
              </w:rPr>
              <w:t>CTNP</w:t>
            </w:r>
            <w:r w:rsidRPr="00DC1C8C">
              <w:rPr>
                <w:rFonts w:eastAsia="MS Mincho"/>
                <w:sz w:val="24"/>
                <w:szCs w:val="24"/>
                <w:lang w:val="en-GB" w:eastAsia="ja-JP"/>
              </w:rPr>
              <w:t>) were scanned by CNDC. All EXFOR related articles from this literature survey are summarized in CP-S/005 an 006 (=WP2021-22) and also added in the Article Allocation List.</w:t>
            </w:r>
          </w:p>
          <w:p w14:paraId="15479F2F" w14:textId="77777777" w:rsidR="00DC1C8C" w:rsidRPr="00DC1C8C" w:rsidRDefault="00DC1C8C" w:rsidP="00DC1C8C">
            <w:pPr>
              <w:jc w:val="both"/>
              <w:rPr>
                <w:rFonts w:eastAsia="MS Mincho"/>
                <w:sz w:val="24"/>
                <w:szCs w:val="24"/>
                <w:lang w:val="en-GB" w:eastAsia="ja-JP"/>
              </w:rPr>
            </w:pPr>
          </w:p>
        </w:tc>
      </w:tr>
      <w:tr w:rsidR="00DC1C8C" w:rsidRPr="00DC1C8C" w14:paraId="4EEBFF5F" w14:textId="77777777" w:rsidTr="00DC1C8C">
        <w:trPr>
          <w:cantSplit/>
        </w:trPr>
        <w:tc>
          <w:tcPr>
            <w:tcW w:w="8959" w:type="dxa"/>
            <w:gridSpan w:val="2"/>
          </w:tcPr>
          <w:p w14:paraId="174042F7" w14:textId="77777777" w:rsidR="00DC1C8C" w:rsidRPr="00DC1C8C" w:rsidRDefault="00DC1C8C" w:rsidP="00DC1C8C">
            <w:pPr>
              <w:suppressAutoHyphens/>
              <w:jc w:val="both"/>
              <w:rPr>
                <w:rFonts w:eastAsia="MS Mincho"/>
                <w:b/>
                <w:sz w:val="24"/>
                <w:szCs w:val="24"/>
                <w:lang w:val="en-GB" w:eastAsia="ja-JP"/>
              </w:rPr>
            </w:pPr>
            <w:r w:rsidRPr="00DC1C8C">
              <w:rPr>
                <w:rFonts w:eastAsia="MS Mincho"/>
                <w:b/>
                <w:sz w:val="24"/>
                <w:szCs w:val="24"/>
                <w:lang w:val="en-GB" w:eastAsia="ja-JP"/>
              </w:rPr>
              <w:t>EXFOR Quality Control</w:t>
            </w:r>
          </w:p>
          <w:p w14:paraId="1755BACD" w14:textId="77777777" w:rsidR="00DC1C8C" w:rsidRPr="00DC1C8C" w:rsidRDefault="00DC1C8C" w:rsidP="00DC1C8C">
            <w:pPr>
              <w:suppressAutoHyphens/>
              <w:jc w:val="both"/>
              <w:rPr>
                <w:rFonts w:eastAsia="MS Mincho"/>
                <w:b/>
                <w:sz w:val="24"/>
                <w:szCs w:val="24"/>
                <w:lang w:val="en-GB" w:eastAsia="ja-JP"/>
              </w:rPr>
            </w:pPr>
          </w:p>
        </w:tc>
      </w:tr>
      <w:tr w:rsidR="00DC1C8C" w:rsidRPr="00DC1C8C" w14:paraId="7FFB632B" w14:textId="77777777" w:rsidTr="00DC1C8C">
        <w:trPr>
          <w:cantSplit/>
        </w:trPr>
        <w:tc>
          <w:tcPr>
            <w:tcW w:w="709" w:type="dxa"/>
          </w:tcPr>
          <w:p w14:paraId="4EB0C27E"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6E223396"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The thick target yields compiled in EXFOR A0092.009 will be deleted (See also CP-D/0990=WP2021-25).</w:t>
            </w:r>
          </w:p>
          <w:p w14:paraId="3121FD33" w14:textId="77777777" w:rsidR="00DC1C8C" w:rsidRPr="00DC1C8C" w:rsidRDefault="00DC1C8C" w:rsidP="00DC1C8C">
            <w:pPr>
              <w:suppressAutoHyphens/>
              <w:jc w:val="both"/>
              <w:rPr>
                <w:rFonts w:eastAsia="MS Mincho"/>
                <w:sz w:val="24"/>
                <w:szCs w:val="24"/>
                <w:lang w:val="en-GB" w:eastAsia="ja-JP"/>
              </w:rPr>
            </w:pPr>
          </w:p>
        </w:tc>
      </w:tr>
      <w:tr w:rsidR="00DC1C8C" w:rsidRPr="00DC1C8C" w14:paraId="17483B8F" w14:textId="77777777" w:rsidTr="00DC1C8C">
        <w:trPr>
          <w:cantSplit/>
        </w:trPr>
        <w:tc>
          <w:tcPr>
            <w:tcW w:w="709" w:type="dxa"/>
          </w:tcPr>
          <w:p w14:paraId="6A185A0F"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4343F1F4"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The data heading </w:t>
            </w:r>
            <w:r w:rsidRPr="00DC1C8C">
              <w:rPr>
                <w:rFonts w:eastAsia="MS Mincho"/>
                <w:lang w:val="en-GB" w:eastAsia="ja-JP"/>
              </w:rPr>
              <w:t>E-EXC-C-ER</w:t>
            </w:r>
            <w:r w:rsidRPr="00DC1C8C">
              <w:rPr>
                <w:rFonts w:eastAsia="MS Mincho"/>
                <w:sz w:val="24"/>
                <w:szCs w:val="24"/>
                <w:lang w:val="en-GB" w:eastAsia="ja-JP"/>
              </w:rPr>
              <w:t xml:space="preserve"> (Error in excitation energy of initial compound nucleus) proposed in Memo CP-D/991=WP2021-26 was approved.</w:t>
            </w:r>
          </w:p>
          <w:p w14:paraId="20A5E4D3" w14:textId="77777777" w:rsidR="00DC1C8C" w:rsidRPr="00DC1C8C" w:rsidRDefault="00DC1C8C" w:rsidP="00DC1C8C">
            <w:pPr>
              <w:suppressAutoHyphens/>
              <w:jc w:val="both"/>
              <w:rPr>
                <w:rFonts w:eastAsia="MS Mincho"/>
                <w:sz w:val="24"/>
                <w:szCs w:val="24"/>
                <w:lang w:val="en-GB" w:eastAsia="ja-JP"/>
              </w:rPr>
            </w:pPr>
          </w:p>
        </w:tc>
      </w:tr>
      <w:tr w:rsidR="00DC1C8C" w:rsidRPr="00DC1C8C" w14:paraId="7DE3522B" w14:textId="77777777" w:rsidTr="00DC1C8C">
        <w:trPr>
          <w:cantSplit/>
        </w:trPr>
        <w:tc>
          <w:tcPr>
            <w:tcW w:w="709" w:type="dxa"/>
          </w:tcPr>
          <w:p w14:paraId="4921ACAC"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2BEA2684"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The activation cross sections measured by the Karlsruhe renormalized with a new gold standard cross section are published as INDC(GER)-053 and the relevant EXFOR entries must be updated. See also CP-C/472=WP2021-27.</w:t>
            </w:r>
          </w:p>
          <w:p w14:paraId="50D45C3C" w14:textId="77777777" w:rsidR="00DC1C8C" w:rsidRPr="00DC1C8C" w:rsidRDefault="00DC1C8C" w:rsidP="00DC1C8C">
            <w:pPr>
              <w:suppressAutoHyphens/>
              <w:jc w:val="both"/>
              <w:rPr>
                <w:rFonts w:eastAsia="MS Mincho"/>
                <w:sz w:val="24"/>
                <w:szCs w:val="24"/>
                <w:lang w:val="en-GB" w:eastAsia="ja-JP"/>
              </w:rPr>
            </w:pPr>
          </w:p>
        </w:tc>
      </w:tr>
      <w:tr w:rsidR="00DC1C8C" w:rsidRPr="00DC1C8C" w14:paraId="6AD8515B" w14:textId="77777777" w:rsidTr="00DC1C8C">
        <w:trPr>
          <w:cantSplit/>
        </w:trPr>
        <w:tc>
          <w:tcPr>
            <w:tcW w:w="709" w:type="dxa"/>
          </w:tcPr>
          <w:p w14:paraId="14D43CCD"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2D2D3DA5"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Inclusion of preliminary entries (i.e., entries in preliminary tapes) in databases is useful (e.g., for detailed comparison of the entry revised in the preliminary tape with the version in EXFOR Master). The access to the preliminary entries must be restricted (e.g., by password protection).</w:t>
            </w:r>
          </w:p>
          <w:p w14:paraId="3BA2AD1F" w14:textId="77777777" w:rsidR="00DC1C8C" w:rsidRPr="00DC1C8C" w:rsidRDefault="00DC1C8C" w:rsidP="00DC1C8C">
            <w:pPr>
              <w:suppressAutoHyphens/>
              <w:jc w:val="both"/>
              <w:rPr>
                <w:rFonts w:eastAsia="MS Mincho"/>
                <w:sz w:val="24"/>
                <w:szCs w:val="24"/>
                <w:lang w:val="en-GB" w:eastAsia="ja-JP"/>
              </w:rPr>
            </w:pPr>
          </w:p>
        </w:tc>
      </w:tr>
      <w:tr w:rsidR="00DC1C8C" w:rsidRPr="00DC1C8C" w14:paraId="121AFADE" w14:textId="77777777" w:rsidTr="00DC1C8C">
        <w:trPr>
          <w:cantSplit/>
        </w:trPr>
        <w:tc>
          <w:tcPr>
            <w:tcW w:w="709" w:type="dxa"/>
          </w:tcPr>
          <w:p w14:paraId="07B5FAC3"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6B61B120"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Deletion of a subentry is an option if it is coded with STATUS=UNOBT, and the article was published before 2000.</w:t>
            </w:r>
          </w:p>
          <w:p w14:paraId="1DD511DD" w14:textId="77777777" w:rsidR="00DC1C8C" w:rsidRPr="00DC1C8C" w:rsidRDefault="00DC1C8C" w:rsidP="00DC1C8C">
            <w:pPr>
              <w:suppressAutoHyphens/>
              <w:jc w:val="both"/>
              <w:rPr>
                <w:rFonts w:eastAsia="MS Mincho"/>
                <w:sz w:val="24"/>
                <w:szCs w:val="24"/>
                <w:lang w:val="en-GB" w:eastAsia="ja-JP"/>
              </w:rPr>
            </w:pPr>
          </w:p>
        </w:tc>
      </w:tr>
      <w:tr w:rsidR="00DC1C8C" w:rsidRPr="00DC1C8C" w14:paraId="3AF542DE" w14:textId="77777777" w:rsidTr="00DC1C8C">
        <w:trPr>
          <w:cantSplit/>
        </w:trPr>
        <w:tc>
          <w:tcPr>
            <w:tcW w:w="709" w:type="dxa"/>
          </w:tcPr>
          <w:p w14:paraId="3016D73D" w14:textId="77777777" w:rsidR="00DC1C8C" w:rsidRPr="00DC1C8C" w:rsidRDefault="00DC1C8C" w:rsidP="00DC1C8C">
            <w:pPr>
              <w:suppressAutoHyphens/>
              <w:rPr>
                <w:rFonts w:eastAsia="MS Mincho"/>
                <w:sz w:val="24"/>
                <w:szCs w:val="24"/>
                <w:lang w:val="en-GB" w:eastAsia="ja-JP"/>
              </w:rPr>
            </w:pPr>
          </w:p>
        </w:tc>
        <w:tc>
          <w:tcPr>
            <w:tcW w:w="8250" w:type="dxa"/>
          </w:tcPr>
          <w:p w14:paraId="774C08A9" w14:textId="77777777" w:rsidR="00DC1C8C" w:rsidRPr="00DC1C8C" w:rsidRDefault="00DC1C8C" w:rsidP="00DC1C8C">
            <w:pPr>
              <w:suppressAutoHyphens/>
              <w:jc w:val="both"/>
              <w:rPr>
                <w:rFonts w:eastAsia="MS Mincho"/>
                <w:sz w:val="24"/>
                <w:szCs w:val="24"/>
                <w:lang w:val="en-GB" w:eastAsia="ja-JP"/>
              </w:rPr>
            </w:pPr>
          </w:p>
        </w:tc>
      </w:tr>
      <w:tr w:rsidR="00DC1C8C" w:rsidRPr="00DC1C8C" w14:paraId="1E8C5169" w14:textId="77777777" w:rsidTr="00DC1C8C">
        <w:trPr>
          <w:cantSplit/>
        </w:trPr>
        <w:tc>
          <w:tcPr>
            <w:tcW w:w="8959" w:type="dxa"/>
            <w:gridSpan w:val="2"/>
          </w:tcPr>
          <w:p w14:paraId="6E1301B5" w14:textId="77777777" w:rsidR="00DC1C8C" w:rsidRPr="00DC1C8C" w:rsidRDefault="00DC1C8C" w:rsidP="00DC1C8C">
            <w:pPr>
              <w:suppressAutoHyphens/>
              <w:jc w:val="both"/>
              <w:rPr>
                <w:rFonts w:eastAsia="Times New Roman"/>
                <w:b/>
                <w:sz w:val="24"/>
                <w:szCs w:val="24"/>
                <w:lang w:val="en-GB" w:eastAsia="ar-SA"/>
              </w:rPr>
            </w:pPr>
            <w:r w:rsidRPr="00DC1C8C">
              <w:rPr>
                <w:rFonts w:eastAsia="Times New Roman"/>
                <w:b/>
                <w:sz w:val="24"/>
                <w:szCs w:val="24"/>
                <w:lang w:val="en-GB" w:eastAsia="ar-SA"/>
              </w:rPr>
              <w:t>EXFOR Coding Rule</w:t>
            </w:r>
          </w:p>
          <w:p w14:paraId="6A356C65" w14:textId="77777777" w:rsidR="00DC1C8C" w:rsidRPr="00DC1C8C" w:rsidRDefault="00DC1C8C" w:rsidP="00DC1C8C">
            <w:pPr>
              <w:suppressAutoHyphens/>
              <w:jc w:val="both"/>
              <w:rPr>
                <w:rFonts w:eastAsia="Times New Roman"/>
                <w:b/>
                <w:sz w:val="24"/>
                <w:szCs w:val="24"/>
                <w:lang w:val="en-GB" w:eastAsia="ar-SA"/>
              </w:rPr>
            </w:pPr>
          </w:p>
        </w:tc>
      </w:tr>
      <w:tr w:rsidR="00DC1C8C" w:rsidRPr="00DC1C8C" w14:paraId="29247C3D" w14:textId="77777777" w:rsidTr="00DC1C8C">
        <w:trPr>
          <w:cantSplit/>
        </w:trPr>
        <w:tc>
          <w:tcPr>
            <w:tcW w:w="709" w:type="dxa"/>
          </w:tcPr>
          <w:p w14:paraId="081BE025"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3072AB5B"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The isomeric flags of </w:t>
            </w:r>
            <w:r w:rsidRPr="00DC1C8C">
              <w:rPr>
                <w:rFonts w:eastAsia="MS Mincho"/>
                <w:sz w:val="24"/>
                <w:szCs w:val="24"/>
                <w:vertAlign w:val="superscript"/>
                <w:lang w:val="en-GB" w:eastAsia="en-US"/>
              </w:rPr>
              <w:t>102</w:t>
            </w:r>
            <w:r w:rsidRPr="00DC1C8C">
              <w:rPr>
                <w:rFonts w:eastAsia="MS Mincho"/>
                <w:sz w:val="24"/>
                <w:szCs w:val="24"/>
                <w:lang w:val="en-GB" w:eastAsia="en-US"/>
              </w:rPr>
              <w:t xml:space="preserve">Nb, </w:t>
            </w:r>
            <w:r w:rsidRPr="00DC1C8C">
              <w:rPr>
                <w:rFonts w:eastAsia="MS Mincho"/>
                <w:sz w:val="24"/>
                <w:szCs w:val="24"/>
                <w:vertAlign w:val="superscript"/>
                <w:lang w:val="en-GB" w:eastAsia="en-US"/>
              </w:rPr>
              <w:t>102</w:t>
            </w:r>
            <w:r w:rsidRPr="00DC1C8C">
              <w:rPr>
                <w:rFonts w:eastAsia="MS Mincho"/>
                <w:sz w:val="24"/>
                <w:szCs w:val="24"/>
                <w:lang w:val="en-GB" w:eastAsia="en-US"/>
              </w:rPr>
              <w:t xml:space="preserve">Tc, </w:t>
            </w:r>
            <w:r w:rsidRPr="00DC1C8C">
              <w:rPr>
                <w:rFonts w:eastAsia="MS Mincho"/>
                <w:sz w:val="24"/>
                <w:szCs w:val="24"/>
                <w:vertAlign w:val="superscript"/>
                <w:lang w:val="en-GB" w:eastAsia="en-US"/>
              </w:rPr>
              <w:t>108</w:t>
            </w:r>
            <w:r w:rsidRPr="00DC1C8C">
              <w:rPr>
                <w:rFonts w:eastAsia="MS Mincho"/>
                <w:sz w:val="24"/>
                <w:szCs w:val="24"/>
                <w:lang w:val="en-GB" w:eastAsia="en-US"/>
              </w:rPr>
              <w:t xml:space="preserve">Rh, </w:t>
            </w:r>
            <w:r w:rsidRPr="00DC1C8C">
              <w:rPr>
                <w:rFonts w:eastAsia="MS Mincho"/>
                <w:sz w:val="24"/>
                <w:szCs w:val="24"/>
                <w:vertAlign w:val="superscript"/>
                <w:lang w:val="en-GB" w:eastAsia="en-US"/>
              </w:rPr>
              <w:t>128</w:t>
            </w:r>
            <w:r w:rsidRPr="00DC1C8C">
              <w:rPr>
                <w:rFonts w:eastAsia="MS Mincho"/>
                <w:sz w:val="24"/>
                <w:szCs w:val="24"/>
                <w:lang w:val="en-GB" w:eastAsia="en-US"/>
              </w:rPr>
              <w:t xml:space="preserve">Sb and </w:t>
            </w:r>
            <w:r w:rsidRPr="00DC1C8C">
              <w:rPr>
                <w:rFonts w:eastAsia="MS Mincho"/>
                <w:sz w:val="24"/>
                <w:szCs w:val="24"/>
                <w:vertAlign w:val="superscript"/>
                <w:lang w:val="en-GB" w:eastAsia="en-US"/>
              </w:rPr>
              <w:t>132</w:t>
            </w:r>
            <w:r w:rsidRPr="00DC1C8C">
              <w:rPr>
                <w:rFonts w:eastAsia="MS Mincho"/>
                <w:sz w:val="24"/>
                <w:szCs w:val="24"/>
                <w:lang w:val="en-GB" w:eastAsia="en-US"/>
              </w:rPr>
              <w:t>Sb proposed in CP-D/1009(Rev.)=WP2021-28 (taken from ENSDF/NUBASE) were approved.</w:t>
            </w:r>
          </w:p>
          <w:p w14:paraId="3A249993" w14:textId="77777777" w:rsidR="00DC1C8C" w:rsidRPr="00DC1C8C" w:rsidRDefault="00DC1C8C" w:rsidP="00DC1C8C">
            <w:pPr>
              <w:suppressAutoHyphens/>
              <w:jc w:val="both"/>
              <w:rPr>
                <w:rFonts w:eastAsia="MS Mincho"/>
                <w:sz w:val="24"/>
                <w:szCs w:val="24"/>
                <w:lang w:val="en-GB" w:eastAsia="ja-JP"/>
              </w:rPr>
            </w:pPr>
          </w:p>
        </w:tc>
      </w:tr>
      <w:tr w:rsidR="00DC1C8C" w:rsidRPr="00DC1C8C" w14:paraId="2BB1F6C8" w14:textId="77777777" w:rsidTr="00DC1C8C">
        <w:trPr>
          <w:cantSplit/>
        </w:trPr>
        <w:tc>
          <w:tcPr>
            <w:tcW w:w="709" w:type="dxa"/>
          </w:tcPr>
          <w:p w14:paraId="77BEEFD9"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730440CE"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r w:rsidRPr="00DC1C8C">
              <w:rPr>
                <w:rFonts w:eastAsia="MS Mincho"/>
                <w:sz w:val="24"/>
                <w:szCs w:val="24"/>
                <w:lang w:val="en-GB" w:eastAsia="ja-JP"/>
              </w:rPr>
              <w:t xml:space="preserve">The cross section of hydrogen in hydride molecule will be compiled with </w:t>
            </w:r>
            <w:r w:rsidRPr="00DC1C8C">
              <w:rPr>
                <w:rFonts w:eastAsia="MS Mincho"/>
                <w:lang w:val="en-GB" w:eastAsia="ja-JP"/>
              </w:rPr>
              <w:t>,SIG,,HYD</w:t>
            </w:r>
            <w:r w:rsidRPr="00DC1C8C">
              <w:rPr>
                <w:rFonts w:eastAsia="MS Mincho"/>
                <w:sz w:val="24"/>
                <w:szCs w:val="24"/>
                <w:lang w:val="en-GB" w:eastAsia="ja-JP"/>
              </w:rPr>
              <w:t xml:space="preserve">. A new modifier </w:t>
            </w:r>
            <w:r w:rsidRPr="00DC1C8C">
              <w:rPr>
                <w:rFonts w:eastAsia="MS Mincho"/>
                <w:lang w:val="en-GB" w:eastAsia="ja-JP"/>
              </w:rPr>
              <w:t>HYD</w:t>
            </w:r>
            <w:r w:rsidRPr="00DC1C8C">
              <w:rPr>
                <w:rFonts w:eastAsia="MS Mincho"/>
                <w:sz w:val="24"/>
                <w:szCs w:val="24"/>
                <w:lang w:val="en-GB" w:eastAsia="ja-JP"/>
              </w:rPr>
              <w:t xml:space="preserve"> (hydrogen part of the quantity) was approved. See also 4C-3/415 (Rev.)=WP2021-29.</w:t>
            </w:r>
          </w:p>
          <w:p w14:paraId="05370B1C"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p>
        </w:tc>
      </w:tr>
      <w:tr w:rsidR="00DC1C8C" w:rsidRPr="00DC1C8C" w14:paraId="1B5A5B85" w14:textId="77777777" w:rsidTr="00DC1C8C">
        <w:trPr>
          <w:cantSplit/>
        </w:trPr>
        <w:tc>
          <w:tcPr>
            <w:tcW w:w="709" w:type="dxa"/>
          </w:tcPr>
          <w:p w14:paraId="655526AD"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0EB9BAC1"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r w:rsidRPr="00DC1C8C">
              <w:rPr>
                <w:rFonts w:eastAsia="MS Mincho"/>
                <w:sz w:val="24"/>
                <w:szCs w:val="24"/>
                <w:lang w:val="en-GB" w:eastAsia="ja-JP"/>
              </w:rPr>
              <w:t>Addition to LEXFOR “Thermal-neutron scattering” proposed in 4C-3/415 (Rev.)=WP2021-29 was approved.</w:t>
            </w:r>
          </w:p>
          <w:p w14:paraId="063E33EA"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p>
        </w:tc>
      </w:tr>
      <w:tr w:rsidR="00DC1C8C" w:rsidRPr="00DC1C8C" w14:paraId="2161BBC5" w14:textId="77777777" w:rsidTr="00DC1C8C">
        <w:trPr>
          <w:cantSplit/>
        </w:trPr>
        <w:tc>
          <w:tcPr>
            <w:tcW w:w="709" w:type="dxa"/>
          </w:tcPr>
          <w:p w14:paraId="7475CA0A"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65D4E1D5"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r w:rsidRPr="00DC1C8C">
              <w:rPr>
                <w:rFonts w:eastAsia="MS Mincho"/>
                <w:sz w:val="24"/>
                <w:szCs w:val="24"/>
                <w:lang w:val="en-GB" w:eastAsia="ja-JP"/>
              </w:rPr>
              <w:t xml:space="preserve">Revision of LEXFOR by addition of the “General rule for compilation of reaction products” and “Reaction products that are unstable against prompt particle decay” in CP-D/646=WP2021-30 was approved. N.B. “unstable intermediate nucleus” is understood as a nucleus unstable against decay by emission of a light nuclide (e.g., n, p, d, </w:t>
            </w:r>
            <w:r w:rsidRPr="00DC1C8C">
              <w:rPr>
                <w:rFonts w:eastAsia="MS Mincho" w:hint="eastAsia"/>
                <w:sz w:val="24"/>
                <w:szCs w:val="24"/>
                <w:lang w:val="en-GB" w:eastAsia="ja-JP"/>
              </w:rPr>
              <w:t>t</w:t>
            </w:r>
            <w:r w:rsidRPr="00DC1C8C">
              <w:rPr>
                <w:rFonts w:eastAsia="MS Mincho"/>
                <w:sz w:val="24"/>
                <w:szCs w:val="24"/>
                <w:lang w:val="en-GB" w:eastAsia="ja-JP"/>
              </w:rPr>
              <w:t>, h).</w:t>
            </w:r>
          </w:p>
          <w:p w14:paraId="32E8A07D"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p>
        </w:tc>
      </w:tr>
      <w:tr w:rsidR="00DC1C8C" w:rsidRPr="00DC1C8C" w14:paraId="39AF390D" w14:textId="77777777" w:rsidTr="00DC1C8C">
        <w:trPr>
          <w:cantSplit/>
        </w:trPr>
        <w:tc>
          <w:tcPr>
            <w:tcW w:w="709" w:type="dxa"/>
          </w:tcPr>
          <w:p w14:paraId="3D6D3EAC"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230A189D"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r w:rsidRPr="00DC1C8C">
              <w:rPr>
                <w:rFonts w:eastAsia="MS Mincho"/>
                <w:sz w:val="24"/>
                <w:szCs w:val="24"/>
                <w:lang w:val="en-GB" w:eastAsia="ja-JP"/>
              </w:rPr>
              <w:t>Revisions of LEXFOR “Fission yields” and “Reaction product” proposed in CP-D/984=WP2021-31 were approved.</w:t>
            </w:r>
          </w:p>
          <w:p w14:paraId="555F077D"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p>
        </w:tc>
      </w:tr>
      <w:tr w:rsidR="00DC1C8C" w:rsidRPr="00DC1C8C" w14:paraId="683DDA15" w14:textId="77777777" w:rsidTr="00DC1C8C">
        <w:trPr>
          <w:cantSplit/>
        </w:trPr>
        <w:tc>
          <w:tcPr>
            <w:tcW w:w="709" w:type="dxa"/>
          </w:tcPr>
          <w:p w14:paraId="122C7E1E"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4FEF08EF"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r w:rsidRPr="00DC1C8C">
              <w:rPr>
                <w:rFonts w:eastAsia="MS Mincho"/>
                <w:sz w:val="24"/>
                <w:szCs w:val="24"/>
                <w:lang w:val="en-GB" w:eastAsia="ja-JP"/>
              </w:rPr>
              <w:t xml:space="preserve">Compilers should provide the source information under keyword </w:t>
            </w:r>
            <w:r w:rsidRPr="00DC1C8C">
              <w:rPr>
                <w:rFonts w:eastAsia="MS Mincho"/>
                <w:lang w:val="en-GB" w:eastAsia="ja-JP"/>
              </w:rPr>
              <w:t>STATUS</w:t>
            </w:r>
            <w:r w:rsidRPr="00DC1C8C">
              <w:rPr>
                <w:rFonts w:eastAsia="MS Mincho"/>
                <w:sz w:val="24"/>
                <w:szCs w:val="24"/>
                <w:lang w:val="en-GB" w:eastAsia="ja-JP"/>
              </w:rPr>
              <w:t>. This must be done in the data subentries when the data in the entry are not from the same table or figure. This conclusion does not require retransmission of existing entries due to deviation from these rules. See also CP-D/1010 and CP-C/0490 (=WP2021-32).</w:t>
            </w:r>
          </w:p>
          <w:p w14:paraId="20368FF8"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p>
        </w:tc>
      </w:tr>
      <w:tr w:rsidR="00DC1C8C" w:rsidRPr="00DC1C8C" w14:paraId="6EC12BD4" w14:textId="77777777" w:rsidTr="00DC1C8C">
        <w:trPr>
          <w:cantSplit/>
        </w:trPr>
        <w:tc>
          <w:tcPr>
            <w:tcW w:w="709" w:type="dxa"/>
          </w:tcPr>
          <w:p w14:paraId="27E4524A"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lastRenderedPageBreak/>
              <w:t>C</w:t>
            </w:r>
          </w:p>
        </w:tc>
        <w:tc>
          <w:tcPr>
            <w:tcW w:w="8250" w:type="dxa"/>
          </w:tcPr>
          <w:p w14:paraId="7D35A19E"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r w:rsidRPr="00DC1C8C">
              <w:rPr>
                <w:rFonts w:eastAsia="MS Mincho"/>
                <w:sz w:val="24"/>
                <w:szCs w:val="24"/>
                <w:lang w:val="en-GB" w:eastAsia="ja-JP"/>
              </w:rPr>
              <w:t xml:space="preserve">Data source must be indicated under </w:t>
            </w:r>
            <w:r w:rsidRPr="00DC1C8C">
              <w:rPr>
                <w:rFonts w:eastAsia="MS Mincho"/>
                <w:lang w:val="en-GB" w:eastAsia="ja-JP"/>
              </w:rPr>
              <w:t>STATUS</w:t>
            </w:r>
            <w:r w:rsidRPr="00DC1C8C">
              <w:rPr>
                <w:rFonts w:eastAsia="MS Mincho"/>
                <w:sz w:val="24"/>
                <w:szCs w:val="24"/>
                <w:lang w:val="en-GB" w:eastAsia="ja-JP"/>
              </w:rPr>
              <w:t xml:space="preserve"> of each data subentry (not in the common subentry) when the data of the entry are from several sources (e.g., tables, figures).</w:t>
            </w:r>
          </w:p>
          <w:p w14:paraId="0D862835"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p>
        </w:tc>
      </w:tr>
      <w:tr w:rsidR="00DC1C8C" w:rsidRPr="00DC1C8C" w14:paraId="4EEBCBB8" w14:textId="77777777" w:rsidTr="00DC1C8C">
        <w:trPr>
          <w:cantSplit/>
        </w:trPr>
        <w:tc>
          <w:tcPr>
            <w:tcW w:w="709" w:type="dxa"/>
          </w:tcPr>
          <w:p w14:paraId="03BB5529"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44BEC429"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r w:rsidRPr="00DC1C8C">
              <w:rPr>
                <w:rFonts w:eastAsia="MS Mincho"/>
                <w:sz w:val="24"/>
                <w:szCs w:val="24"/>
                <w:lang w:val="en-GB" w:eastAsia="ja-JP"/>
              </w:rPr>
              <w:t xml:space="preserve">The table or figure number under </w:t>
            </w:r>
            <w:r w:rsidRPr="00DC1C8C">
              <w:rPr>
                <w:rFonts w:eastAsia="MS Mincho"/>
                <w:lang w:val="en-GB" w:eastAsia="ja-JP"/>
              </w:rPr>
              <w:t>STATUS</w:t>
            </w:r>
            <w:r w:rsidRPr="00DC1C8C">
              <w:rPr>
                <w:rFonts w:eastAsia="MS Mincho"/>
                <w:sz w:val="24"/>
                <w:szCs w:val="24"/>
                <w:lang w:val="en-GB" w:eastAsia="ja-JP"/>
              </w:rPr>
              <w:t xml:space="preserve"> must be followed by the reference (e.g., “J. Nucl. Phys. 12(2021)345”) when there are two or more references under REFERENCE. Addition of reference is also recommended for an entry having a single reference, but retransmission due to absence of the reference is not requested. The table/figure number and reference will be in free text.</w:t>
            </w:r>
          </w:p>
          <w:p w14:paraId="6578308F"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p>
        </w:tc>
      </w:tr>
      <w:tr w:rsidR="00DC1C8C" w:rsidRPr="00DC1C8C" w14:paraId="171768EB" w14:textId="77777777" w:rsidTr="00DC1C8C">
        <w:trPr>
          <w:cantSplit/>
        </w:trPr>
        <w:tc>
          <w:tcPr>
            <w:tcW w:w="709" w:type="dxa"/>
          </w:tcPr>
          <w:p w14:paraId="46F32FA7"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7A780363"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r w:rsidRPr="00DC1C8C">
              <w:rPr>
                <w:rFonts w:eastAsia="MS Mincho"/>
                <w:sz w:val="24"/>
                <w:szCs w:val="24"/>
                <w:lang w:val="en-GB" w:eastAsia="ja-JP"/>
              </w:rPr>
              <w:t xml:space="preserve">The detection of the 511 keV annihilation gamma-rays will be always coded with the particle code </w:t>
            </w:r>
            <w:r w:rsidRPr="00DC1C8C">
              <w:rPr>
                <w:rFonts w:eastAsia="MS Mincho"/>
                <w:lang w:val="en-GB" w:eastAsia="ja-JP"/>
              </w:rPr>
              <w:t>AR</w:t>
            </w:r>
            <w:r w:rsidRPr="00DC1C8C">
              <w:rPr>
                <w:rFonts w:eastAsia="MS Mincho"/>
                <w:sz w:val="24"/>
                <w:szCs w:val="24"/>
                <w:lang w:val="en-GB" w:eastAsia="ja-JP"/>
              </w:rPr>
              <w:t>. If the authors report the gamma-gamma coincidence intensity (i.e., β+ intensity), the intensity value multiplied by two will be coded with mentioning it in free text. See also CP-D/1005=WP2021-33.</w:t>
            </w:r>
          </w:p>
          <w:p w14:paraId="6926F87B"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p>
        </w:tc>
      </w:tr>
      <w:tr w:rsidR="00DC1C8C" w:rsidRPr="00DC1C8C" w14:paraId="54DFE500" w14:textId="77777777" w:rsidTr="00DC1C8C">
        <w:trPr>
          <w:cantSplit/>
        </w:trPr>
        <w:tc>
          <w:tcPr>
            <w:tcW w:w="709" w:type="dxa"/>
          </w:tcPr>
          <w:p w14:paraId="7820B7DD"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1A3A97D7"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r w:rsidRPr="00DC1C8C">
              <w:rPr>
                <w:rFonts w:eastAsia="MS Mincho"/>
                <w:sz w:val="24"/>
                <w:szCs w:val="24"/>
                <w:lang w:val="en-GB" w:eastAsia="ja-JP"/>
              </w:rPr>
              <w:t xml:space="preserve">(1) A process * followed by fission will be coded by </w:t>
            </w:r>
            <w:r w:rsidRPr="00DC1C8C">
              <w:rPr>
                <w:rFonts w:eastAsia="MS Mincho"/>
                <w:lang w:val="en-GB" w:eastAsia="ja-JP"/>
              </w:rPr>
              <w:t>*+F</w:t>
            </w:r>
            <w:r w:rsidRPr="00DC1C8C">
              <w:rPr>
                <w:rFonts w:eastAsia="MS Mincho"/>
                <w:sz w:val="24"/>
                <w:szCs w:val="24"/>
                <w:lang w:val="en-GB" w:eastAsia="ja-JP"/>
              </w:rPr>
              <w:t xml:space="preserve"> in REACTION SF3 without </w:t>
            </w:r>
            <w:r w:rsidRPr="00DC1C8C">
              <w:rPr>
                <w:rFonts w:eastAsia="MS Mincho"/>
                <w:lang w:val="en-GB" w:eastAsia="ja-JP"/>
              </w:rPr>
              <w:t>SEQ</w:t>
            </w:r>
            <w:r w:rsidRPr="00DC1C8C">
              <w:rPr>
                <w:rFonts w:eastAsia="MS Mincho"/>
                <w:sz w:val="24"/>
                <w:szCs w:val="24"/>
                <w:lang w:val="en-GB" w:eastAsia="ja-JP"/>
              </w:rPr>
              <w:t xml:space="preserve"> in REACTION SF5. (2) A process * following inelastic scattering will be coded by the code of the inelastically scattered particle rather than </w:t>
            </w:r>
            <w:r w:rsidRPr="00DC1C8C">
              <w:rPr>
                <w:rFonts w:eastAsia="MS Mincho"/>
                <w:lang w:val="en-GB" w:eastAsia="ja-JP"/>
              </w:rPr>
              <w:t>INL</w:t>
            </w:r>
            <w:r w:rsidRPr="00DC1C8C">
              <w:rPr>
                <w:rFonts w:eastAsia="MS Mincho"/>
                <w:sz w:val="24"/>
                <w:szCs w:val="24"/>
                <w:lang w:val="en-GB" w:eastAsia="ja-JP"/>
              </w:rPr>
              <w:t xml:space="preserve"> (e.g., </w:t>
            </w:r>
            <w:r w:rsidRPr="00DC1C8C">
              <w:rPr>
                <w:rFonts w:eastAsia="MS Mincho"/>
                <w:lang w:val="en-GB" w:eastAsia="ja-JP"/>
              </w:rPr>
              <w:t>N+F</w:t>
            </w:r>
            <w:r w:rsidRPr="00DC1C8C">
              <w:rPr>
                <w:rFonts w:eastAsia="MS Mincho"/>
                <w:sz w:val="24"/>
                <w:szCs w:val="24"/>
                <w:lang w:val="en-GB" w:eastAsia="ja-JP"/>
              </w:rPr>
              <w:t xml:space="preserve"> instead of </w:t>
            </w:r>
            <w:r w:rsidRPr="00DC1C8C">
              <w:rPr>
                <w:rFonts w:eastAsia="MS Mincho"/>
                <w:lang w:val="en-GB" w:eastAsia="ja-JP"/>
              </w:rPr>
              <w:t>INL+F</w:t>
            </w:r>
            <w:r w:rsidRPr="00DC1C8C">
              <w:rPr>
                <w:rFonts w:eastAsia="MS Mincho"/>
                <w:sz w:val="24"/>
                <w:szCs w:val="24"/>
                <w:lang w:val="en-GB" w:eastAsia="ja-JP"/>
              </w:rPr>
              <w:t xml:space="preserve">). (3) The process code </w:t>
            </w:r>
            <w:r w:rsidRPr="00DC1C8C">
              <w:rPr>
                <w:rFonts w:eastAsia="MS Mincho"/>
                <w:lang w:val="en-GB" w:eastAsia="ja-JP"/>
              </w:rPr>
              <w:t>X</w:t>
            </w:r>
            <w:r w:rsidRPr="00DC1C8C">
              <w:rPr>
                <w:rFonts w:eastAsia="MS Mincho"/>
                <w:sz w:val="24"/>
                <w:szCs w:val="24"/>
                <w:lang w:val="en-GB" w:eastAsia="ja-JP"/>
              </w:rPr>
              <w:t xml:space="preserve"> will appear in the form of </w:t>
            </w:r>
            <w:r w:rsidRPr="00DC1C8C">
              <w:rPr>
                <w:rFonts w:eastAsia="MS Mincho"/>
                <w:lang w:val="en-GB" w:eastAsia="ja-JP"/>
              </w:rPr>
              <w:t>X+*</w:t>
            </w:r>
            <w:r w:rsidRPr="00DC1C8C">
              <w:rPr>
                <w:rFonts w:eastAsia="MS Mincho"/>
                <w:sz w:val="24"/>
                <w:szCs w:val="24"/>
                <w:lang w:val="en-GB" w:eastAsia="ja-JP"/>
              </w:rPr>
              <w:t xml:space="preserve"> and not </w:t>
            </w:r>
            <w:r w:rsidRPr="00DC1C8C">
              <w:rPr>
                <w:rFonts w:eastAsia="MS Mincho"/>
                <w:lang w:val="en-GB" w:eastAsia="ja-JP"/>
              </w:rPr>
              <w:t>*+X</w:t>
            </w:r>
            <w:r w:rsidRPr="00DC1C8C">
              <w:rPr>
                <w:rFonts w:eastAsia="MS Mincho"/>
                <w:sz w:val="24"/>
                <w:szCs w:val="24"/>
                <w:lang w:val="en-GB" w:eastAsia="ja-JP"/>
              </w:rPr>
              <w:t>. See also Memo CP-D/993 (Rev.)=WP2021-34.</w:t>
            </w:r>
          </w:p>
        </w:tc>
      </w:tr>
      <w:tr w:rsidR="00DC1C8C" w:rsidRPr="00DC1C8C" w14:paraId="3586B6D6" w14:textId="77777777" w:rsidTr="00DC1C8C">
        <w:trPr>
          <w:cantSplit/>
        </w:trPr>
        <w:tc>
          <w:tcPr>
            <w:tcW w:w="709" w:type="dxa"/>
          </w:tcPr>
          <w:p w14:paraId="2C611F4C" w14:textId="77777777" w:rsidR="00DC1C8C" w:rsidRPr="00DC1C8C" w:rsidRDefault="00DC1C8C" w:rsidP="00DC1C8C">
            <w:pPr>
              <w:suppressAutoHyphens/>
              <w:rPr>
                <w:rFonts w:eastAsia="MS Mincho"/>
                <w:sz w:val="24"/>
                <w:szCs w:val="24"/>
                <w:lang w:val="en-GB" w:eastAsia="ja-JP"/>
              </w:rPr>
            </w:pPr>
          </w:p>
        </w:tc>
        <w:tc>
          <w:tcPr>
            <w:tcW w:w="8250" w:type="dxa"/>
          </w:tcPr>
          <w:p w14:paraId="24FA6879"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p>
        </w:tc>
      </w:tr>
      <w:tr w:rsidR="00DC1C8C" w:rsidRPr="00DC1C8C" w14:paraId="61583B81" w14:textId="77777777" w:rsidTr="00DC1C8C">
        <w:trPr>
          <w:cantSplit/>
        </w:trPr>
        <w:tc>
          <w:tcPr>
            <w:tcW w:w="8959" w:type="dxa"/>
            <w:gridSpan w:val="2"/>
          </w:tcPr>
          <w:p w14:paraId="0C20F128" w14:textId="77777777" w:rsidR="00DC1C8C" w:rsidRPr="00DC1C8C" w:rsidRDefault="00DC1C8C" w:rsidP="00DC1C8C">
            <w:pPr>
              <w:suppressAutoHyphens/>
              <w:jc w:val="both"/>
              <w:rPr>
                <w:rFonts w:eastAsia="Times New Roman"/>
                <w:b/>
                <w:sz w:val="24"/>
                <w:szCs w:val="24"/>
                <w:lang w:val="en-GB" w:eastAsia="ja-JP"/>
              </w:rPr>
            </w:pPr>
            <w:r w:rsidRPr="00DC1C8C">
              <w:rPr>
                <w:rFonts w:eastAsia="Times New Roman"/>
                <w:b/>
                <w:sz w:val="24"/>
                <w:szCs w:val="24"/>
                <w:lang w:val="en-GB" w:eastAsia="ja-JP"/>
              </w:rPr>
              <w:t>Tools for Compilation and Dissemination</w:t>
            </w:r>
          </w:p>
          <w:p w14:paraId="66D054F5" w14:textId="77777777" w:rsidR="00DC1C8C" w:rsidRPr="00DC1C8C" w:rsidRDefault="00DC1C8C" w:rsidP="00DC1C8C">
            <w:pPr>
              <w:suppressAutoHyphens/>
              <w:jc w:val="both"/>
              <w:rPr>
                <w:rFonts w:eastAsia="Times New Roman"/>
                <w:b/>
                <w:sz w:val="24"/>
                <w:szCs w:val="24"/>
                <w:lang w:val="en-GB" w:eastAsia="ar-SA"/>
              </w:rPr>
            </w:pPr>
          </w:p>
        </w:tc>
      </w:tr>
      <w:tr w:rsidR="00DC1C8C" w:rsidRPr="00DC1C8C" w14:paraId="2CD25572" w14:textId="77777777" w:rsidTr="00DC1C8C">
        <w:trPr>
          <w:cantSplit/>
        </w:trPr>
        <w:tc>
          <w:tcPr>
            <w:tcW w:w="709" w:type="dxa"/>
          </w:tcPr>
          <w:p w14:paraId="10EFB169"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5675D20C"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The new version of CNPD EXFOR-Editor (ExfData Ver. 4.01) supports the new keyword </w:t>
            </w:r>
            <w:r w:rsidRPr="00DC1C8C">
              <w:rPr>
                <w:rFonts w:eastAsia="MS Mincho"/>
                <w:lang w:val="en-GB" w:eastAsia="ja-JP"/>
              </w:rPr>
              <w:t>SUPPL-INF</w:t>
            </w:r>
            <w:r w:rsidRPr="00DC1C8C">
              <w:rPr>
                <w:rFonts w:eastAsia="MS Mincho"/>
                <w:sz w:val="24"/>
                <w:szCs w:val="24"/>
                <w:lang w:val="en-GB" w:eastAsia="ja-JP"/>
              </w:rPr>
              <w:t xml:space="preserve"> (supplemental information), and also preparation of a TRANS tape from a set of EXFOR entries. See also WP2021-35.</w:t>
            </w:r>
          </w:p>
          <w:p w14:paraId="01080C73" w14:textId="77777777" w:rsidR="00DC1C8C" w:rsidRPr="00DC1C8C" w:rsidRDefault="00DC1C8C" w:rsidP="00DC1C8C">
            <w:pPr>
              <w:suppressAutoHyphens/>
              <w:jc w:val="both"/>
              <w:rPr>
                <w:rFonts w:eastAsia="MS Mincho"/>
                <w:sz w:val="24"/>
                <w:szCs w:val="24"/>
                <w:lang w:val="en-GB" w:eastAsia="ja-JP"/>
              </w:rPr>
            </w:pPr>
          </w:p>
        </w:tc>
      </w:tr>
      <w:tr w:rsidR="00DC1C8C" w:rsidRPr="00DC1C8C" w14:paraId="55EA5398" w14:textId="77777777" w:rsidTr="00DC1C8C">
        <w:trPr>
          <w:cantSplit/>
        </w:trPr>
        <w:tc>
          <w:tcPr>
            <w:tcW w:w="709" w:type="dxa"/>
          </w:tcPr>
          <w:p w14:paraId="1C24BCB3" w14:textId="77777777" w:rsidR="00DC1C8C" w:rsidRPr="00DC1C8C" w:rsidRDefault="00DC1C8C" w:rsidP="00DC1C8C">
            <w:pPr>
              <w:suppressAutoHyphens/>
              <w:rPr>
                <w:rFonts w:eastAsia="MS Mincho"/>
                <w:sz w:val="24"/>
                <w:szCs w:val="24"/>
                <w:lang w:val="en-GB" w:eastAsia="ja-JP"/>
              </w:rPr>
            </w:pPr>
            <w:r w:rsidRPr="00DC1C8C">
              <w:rPr>
                <w:rFonts w:eastAsia="MS Mincho"/>
                <w:color w:val="00B050"/>
                <w:sz w:val="24"/>
                <w:szCs w:val="24"/>
                <w:lang w:val="en-GB" w:eastAsia="ja-JP"/>
              </w:rPr>
              <w:t>C</w:t>
            </w:r>
          </w:p>
        </w:tc>
        <w:tc>
          <w:tcPr>
            <w:tcW w:w="8250" w:type="dxa"/>
          </w:tcPr>
          <w:p w14:paraId="4867EC8A" w14:textId="77777777" w:rsidR="00DC1C8C" w:rsidRPr="00DC1C8C" w:rsidRDefault="00DC1C8C" w:rsidP="00DC1C8C">
            <w:pPr>
              <w:suppressAutoHyphens/>
              <w:jc w:val="both"/>
              <w:rPr>
                <w:rFonts w:eastAsia="MS Mincho"/>
                <w:sz w:val="24"/>
                <w:szCs w:val="24"/>
                <w:lang w:val="en-GB" w:eastAsia="ja-JP"/>
              </w:rPr>
            </w:pPr>
            <w:r w:rsidRPr="00DC1C8C">
              <w:rPr>
                <w:rFonts w:eastAsia="MS Mincho"/>
                <w:color w:val="00B050"/>
                <w:sz w:val="24"/>
                <w:szCs w:val="24"/>
                <w:lang w:val="en-GB" w:eastAsia="ja-JP"/>
              </w:rPr>
              <w:t>The participants were reminded that the NRDC expressed its desire in the NRDC 1996 meeting that products “repackaging” data originally compiled by network accurately reflect the data taken from network sources and that those sources receive proper credit and reference as to version and date of the database from which the information was extracted (c.f. INDC(NDS)-360 p.14).</w:t>
            </w:r>
          </w:p>
        </w:tc>
      </w:tr>
      <w:tr w:rsidR="00DC1C8C" w:rsidRPr="00DC1C8C" w14:paraId="739A34CB" w14:textId="77777777" w:rsidTr="00DC1C8C">
        <w:trPr>
          <w:cantSplit/>
        </w:trPr>
        <w:tc>
          <w:tcPr>
            <w:tcW w:w="709" w:type="dxa"/>
          </w:tcPr>
          <w:p w14:paraId="1995CE21" w14:textId="77777777" w:rsidR="00DC1C8C" w:rsidRPr="00DC1C8C" w:rsidRDefault="00DC1C8C" w:rsidP="00DC1C8C">
            <w:pPr>
              <w:suppressAutoHyphens/>
              <w:rPr>
                <w:rFonts w:eastAsia="MS Mincho"/>
                <w:sz w:val="24"/>
                <w:szCs w:val="24"/>
                <w:lang w:val="en-GB" w:eastAsia="ja-JP"/>
              </w:rPr>
            </w:pPr>
          </w:p>
        </w:tc>
        <w:tc>
          <w:tcPr>
            <w:tcW w:w="8250" w:type="dxa"/>
          </w:tcPr>
          <w:p w14:paraId="23118EA6" w14:textId="77777777" w:rsidR="00DC1C8C" w:rsidRPr="00DC1C8C" w:rsidRDefault="00DC1C8C" w:rsidP="00DC1C8C">
            <w:pPr>
              <w:suppressAutoHyphens/>
              <w:jc w:val="both"/>
              <w:rPr>
                <w:rFonts w:eastAsia="MS Mincho"/>
                <w:sz w:val="24"/>
                <w:szCs w:val="24"/>
                <w:lang w:val="en-GB" w:eastAsia="ja-JP"/>
              </w:rPr>
            </w:pPr>
          </w:p>
        </w:tc>
      </w:tr>
      <w:tr w:rsidR="00DC1C8C" w:rsidRPr="00DC1C8C" w14:paraId="3D813A42" w14:textId="77777777" w:rsidTr="00DC1C8C">
        <w:trPr>
          <w:cantSplit/>
        </w:trPr>
        <w:tc>
          <w:tcPr>
            <w:tcW w:w="8959" w:type="dxa"/>
            <w:gridSpan w:val="2"/>
          </w:tcPr>
          <w:p w14:paraId="7DE83C50" w14:textId="77777777" w:rsidR="00DC1C8C" w:rsidRPr="00DC1C8C" w:rsidRDefault="00DC1C8C" w:rsidP="00DC1C8C">
            <w:pPr>
              <w:suppressAutoHyphens/>
              <w:jc w:val="both"/>
              <w:rPr>
                <w:rFonts w:eastAsia="MS Mincho"/>
                <w:b/>
                <w:bCs/>
                <w:sz w:val="24"/>
                <w:szCs w:val="24"/>
                <w:lang w:val="en-GB" w:eastAsia="ja-JP"/>
              </w:rPr>
            </w:pPr>
            <w:r w:rsidRPr="00DC1C8C">
              <w:rPr>
                <w:rFonts w:eastAsia="MS Mincho"/>
                <w:b/>
                <w:bCs/>
                <w:sz w:val="24"/>
                <w:szCs w:val="24"/>
                <w:lang w:val="en-GB" w:eastAsia="ja-JP"/>
              </w:rPr>
              <w:t>Other Business</w:t>
            </w:r>
          </w:p>
          <w:p w14:paraId="515ED0E8" w14:textId="77777777" w:rsidR="00DC1C8C" w:rsidRPr="00DC1C8C" w:rsidRDefault="00DC1C8C" w:rsidP="00DC1C8C">
            <w:pPr>
              <w:suppressAutoHyphens/>
              <w:jc w:val="both"/>
              <w:rPr>
                <w:rFonts w:eastAsia="MS Mincho"/>
                <w:sz w:val="24"/>
                <w:szCs w:val="24"/>
                <w:lang w:val="en-GB" w:eastAsia="ja-JP"/>
              </w:rPr>
            </w:pPr>
          </w:p>
        </w:tc>
      </w:tr>
      <w:tr w:rsidR="00DC1C8C" w:rsidRPr="00DC1C8C" w14:paraId="3D81B8C9" w14:textId="77777777" w:rsidTr="00DC1C8C">
        <w:trPr>
          <w:cantSplit/>
        </w:trPr>
        <w:tc>
          <w:tcPr>
            <w:tcW w:w="709" w:type="dxa"/>
          </w:tcPr>
          <w:p w14:paraId="21A4D7FC"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4BFEA880"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Institute of Nuclear Physics (Almaty) made the cross sections tabulated in three preprints published by the institute in 1970, 1990 and 1991 computer readable. Digitized data in seven area F entries were replaced with the tabulated data, and five area D entries were created from the tabulated data.</w:t>
            </w:r>
          </w:p>
          <w:p w14:paraId="03931B0F" w14:textId="77777777" w:rsidR="00DC1C8C" w:rsidRPr="00DC1C8C" w:rsidRDefault="00DC1C8C" w:rsidP="00DC1C8C">
            <w:pPr>
              <w:suppressAutoHyphens/>
              <w:jc w:val="both"/>
              <w:rPr>
                <w:rFonts w:eastAsia="MS Mincho"/>
                <w:sz w:val="24"/>
                <w:szCs w:val="24"/>
                <w:lang w:val="en-GB" w:eastAsia="ja-JP"/>
              </w:rPr>
            </w:pPr>
          </w:p>
        </w:tc>
      </w:tr>
      <w:tr w:rsidR="00DC1C8C" w:rsidRPr="00DC1C8C" w14:paraId="492FF47E" w14:textId="77777777" w:rsidTr="00DC1C8C">
        <w:trPr>
          <w:cantSplit/>
        </w:trPr>
        <w:tc>
          <w:tcPr>
            <w:tcW w:w="709" w:type="dxa"/>
          </w:tcPr>
          <w:p w14:paraId="349AC28C"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w:t>
            </w:r>
          </w:p>
        </w:tc>
        <w:tc>
          <w:tcPr>
            <w:tcW w:w="8250" w:type="dxa"/>
          </w:tcPr>
          <w:p w14:paraId="3026524C"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The participants were informed by the WPEC SG50 coordinators and monitor that (1) templates of expected measurement uncertainties will soon be submitted for many neutron-induced observable measurements, and (2) WPEC SG50 is planning to develop a database with a stringent and parsable format that will be able to store “subjective” corrections on EXFOR data.</w:t>
            </w:r>
          </w:p>
        </w:tc>
      </w:tr>
    </w:tbl>
    <w:p w14:paraId="4FC3592B" w14:textId="77777777" w:rsidR="00DC1C8C" w:rsidRPr="00DC1C8C" w:rsidRDefault="00DC1C8C" w:rsidP="00DC1C8C">
      <w:pPr>
        <w:rPr>
          <w:rFonts w:eastAsia="MS Mincho"/>
          <w:sz w:val="24"/>
          <w:szCs w:val="24"/>
          <w:lang w:val="en-GB" w:eastAsia="ja-JP"/>
        </w:rPr>
      </w:pPr>
    </w:p>
    <w:p w14:paraId="1440A6D5" w14:textId="408DFD57" w:rsidR="00E950F3" w:rsidRDefault="00E950F3" w:rsidP="00DC1C8C">
      <w:pPr>
        <w:rPr>
          <w:rFonts w:eastAsia="MS Mincho"/>
          <w:sz w:val="24"/>
          <w:szCs w:val="24"/>
          <w:lang w:val="en-GB" w:eastAsia="ja-JP"/>
        </w:rPr>
      </w:pPr>
      <w:r>
        <w:rPr>
          <w:rFonts w:eastAsia="MS Mincho"/>
          <w:sz w:val="24"/>
          <w:szCs w:val="24"/>
          <w:lang w:val="en-GB" w:eastAsia="ja-JP"/>
        </w:rPr>
        <w:br w:type="page"/>
      </w:r>
    </w:p>
    <w:p w14:paraId="223CB73E" w14:textId="77777777" w:rsidR="00DC1C8C" w:rsidRPr="00DC1C8C" w:rsidRDefault="00DC1C8C" w:rsidP="00DC1C8C">
      <w:pPr>
        <w:rPr>
          <w:rFonts w:eastAsia="MS Mincho"/>
          <w:sz w:val="24"/>
          <w:szCs w:val="24"/>
          <w:lang w:val="en-GB" w:eastAsia="ja-JP"/>
        </w:rPr>
      </w:pPr>
    </w:p>
    <w:p w14:paraId="0F4CF58D" w14:textId="77777777" w:rsidR="00DC1C8C" w:rsidRPr="00DC1C8C" w:rsidRDefault="00DC1C8C" w:rsidP="00DC1C8C">
      <w:pPr>
        <w:jc w:val="center"/>
        <w:rPr>
          <w:rFonts w:eastAsia="MS Mincho"/>
          <w:b/>
          <w:sz w:val="28"/>
          <w:szCs w:val="28"/>
          <w:lang w:eastAsia="en-US"/>
        </w:rPr>
      </w:pPr>
      <w:bookmarkStart w:id="2" w:name="_Toc516260348"/>
      <w:r w:rsidRPr="00DC1C8C">
        <w:rPr>
          <w:rFonts w:eastAsia="MS Mincho"/>
          <w:b/>
          <w:sz w:val="28"/>
          <w:szCs w:val="28"/>
          <w:lang w:eastAsia="en-US"/>
        </w:rPr>
        <w:t>Actions</w:t>
      </w:r>
      <w:bookmarkEnd w:id="2"/>
    </w:p>
    <w:p w14:paraId="1674D03B" w14:textId="77777777" w:rsidR="00DC1C8C" w:rsidRPr="00DC1C8C" w:rsidRDefault="00DC1C8C" w:rsidP="00DC1C8C">
      <w:pPr>
        <w:rPr>
          <w:rFonts w:eastAsia="MS Mincho"/>
          <w:sz w:val="24"/>
          <w:szCs w:val="24"/>
          <w:lang w:val="en-GB"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1630"/>
        <w:gridCol w:w="6637"/>
      </w:tblGrid>
      <w:tr w:rsidR="00DC1C8C" w:rsidRPr="00DC1C8C" w14:paraId="232F614C" w14:textId="77777777" w:rsidTr="00E950F3">
        <w:trPr>
          <w:cantSplit/>
        </w:trPr>
        <w:tc>
          <w:tcPr>
            <w:tcW w:w="8959" w:type="dxa"/>
            <w:gridSpan w:val="3"/>
          </w:tcPr>
          <w:p w14:paraId="1A652F25" w14:textId="77777777" w:rsidR="00DC1C8C" w:rsidRPr="00DC1C8C" w:rsidRDefault="00DC1C8C" w:rsidP="00DC1C8C">
            <w:pPr>
              <w:suppressAutoHyphens/>
              <w:rPr>
                <w:rFonts w:eastAsia="MS Mincho"/>
                <w:b/>
                <w:sz w:val="24"/>
                <w:szCs w:val="24"/>
                <w:lang w:val="en-GB" w:eastAsia="ar-SA"/>
              </w:rPr>
            </w:pPr>
            <w:r w:rsidRPr="00DC1C8C">
              <w:rPr>
                <w:rFonts w:eastAsia="MS Mincho"/>
                <w:b/>
                <w:sz w:val="24"/>
                <w:szCs w:val="24"/>
                <w:lang w:val="en-GB" w:eastAsia="ar-SA"/>
              </w:rPr>
              <w:t>EXFOR Statistics and Coverage</w:t>
            </w:r>
          </w:p>
          <w:p w14:paraId="36CE4B66" w14:textId="77777777" w:rsidR="00DC1C8C" w:rsidRPr="00DC1C8C" w:rsidRDefault="00DC1C8C" w:rsidP="00DC1C8C">
            <w:pPr>
              <w:suppressAutoHyphens/>
              <w:rPr>
                <w:rFonts w:eastAsia="MS Mincho"/>
                <w:b/>
                <w:sz w:val="24"/>
                <w:szCs w:val="24"/>
                <w:lang w:val="en-GB" w:eastAsia="ar-SA"/>
              </w:rPr>
            </w:pPr>
          </w:p>
        </w:tc>
      </w:tr>
      <w:tr w:rsidR="00DC1C8C" w:rsidRPr="00DC1C8C" w14:paraId="15D82BA7" w14:textId="77777777" w:rsidTr="00E950F3">
        <w:trPr>
          <w:cantSplit/>
        </w:trPr>
        <w:tc>
          <w:tcPr>
            <w:tcW w:w="692" w:type="dxa"/>
          </w:tcPr>
          <w:p w14:paraId="6BB460E5"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A1</w:t>
            </w:r>
          </w:p>
        </w:tc>
        <w:tc>
          <w:tcPr>
            <w:tcW w:w="1630" w:type="dxa"/>
          </w:tcPr>
          <w:p w14:paraId="01F62B8E"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All</w:t>
            </w:r>
          </w:p>
        </w:tc>
        <w:tc>
          <w:tcPr>
            <w:tcW w:w="6637" w:type="dxa"/>
          </w:tcPr>
          <w:p w14:paraId="5BF18B86"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ar-SA"/>
              </w:rPr>
              <w:t xml:space="preserve">(Standing action) </w:t>
            </w:r>
            <w:r w:rsidRPr="00DC1C8C">
              <w:rPr>
                <w:rFonts w:eastAsia="MS Mincho"/>
                <w:sz w:val="24"/>
                <w:szCs w:val="24"/>
                <w:lang w:val="en-GB" w:eastAsia="ja-JP"/>
              </w:rPr>
              <w:t xml:space="preserve">Give the highest priority </w:t>
            </w:r>
            <w:r w:rsidRPr="00DC1C8C">
              <w:rPr>
                <w:rFonts w:eastAsia="MS Mincho"/>
                <w:sz w:val="24"/>
                <w:szCs w:val="24"/>
                <w:lang w:val="en-GB" w:eastAsia="ar-SA"/>
              </w:rPr>
              <w:t>to compil</w:t>
            </w:r>
            <w:r w:rsidRPr="00DC1C8C">
              <w:rPr>
                <w:rFonts w:eastAsia="MS Mincho"/>
                <w:sz w:val="24"/>
                <w:szCs w:val="24"/>
                <w:lang w:val="en-GB" w:eastAsia="ja-JP"/>
              </w:rPr>
              <w:t>ation of</w:t>
            </w:r>
            <w:r w:rsidRPr="00DC1C8C">
              <w:rPr>
                <w:rFonts w:eastAsia="MS Mincho"/>
                <w:sz w:val="24"/>
                <w:szCs w:val="24"/>
                <w:lang w:val="en-GB" w:eastAsia="ar-SA"/>
              </w:rPr>
              <w:t xml:space="preserve"> new </w:t>
            </w:r>
            <w:r w:rsidRPr="00DC1C8C">
              <w:rPr>
                <w:rFonts w:eastAsia="MS Mincho"/>
                <w:sz w:val="24"/>
                <w:szCs w:val="24"/>
                <w:lang w:val="en-GB" w:eastAsia="ja-JP"/>
              </w:rPr>
              <w:t>articles</w:t>
            </w:r>
            <w:r w:rsidRPr="00DC1C8C">
              <w:rPr>
                <w:rFonts w:eastAsia="MS Mincho"/>
                <w:sz w:val="24"/>
                <w:szCs w:val="24"/>
                <w:lang w:val="en-GB" w:eastAsia="ar-SA"/>
              </w:rPr>
              <w:t>.</w:t>
            </w:r>
          </w:p>
          <w:p w14:paraId="5C828293" w14:textId="77777777" w:rsidR="00DC1C8C" w:rsidRPr="00DC1C8C" w:rsidRDefault="00DC1C8C" w:rsidP="00DC1C8C">
            <w:pPr>
              <w:suppressAutoHyphens/>
              <w:jc w:val="both"/>
              <w:rPr>
                <w:rFonts w:eastAsia="MS Mincho"/>
                <w:sz w:val="24"/>
                <w:szCs w:val="24"/>
                <w:lang w:val="en-GB" w:eastAsia="ja-JP"/>
              </w:rPr>
            </w:pPr>
          </w:p>
        </w:tc>
      </w:tr>
      <w:tr w:rsidR="00DC1C8C" w:rsidRPr="00DC1C8C" w14:paraId="7C0DF1E9" w14:textId="77777777" w:rsidTr="00E950F3">
        <w:trPr>
          <w:cantSplit/>
        </w:trPr>
        <w:tc>
          <w:tcPr>
            <w:tcW w:w="692" w:type="dxa"/>
          </w:tcPr>
          <w:p w14:paraId="210F6EE0"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A2</w:t>
            </w:r>
          </w:p>
        </w:tc>
        <w:tc>
          <w:tcPr>
            <w:tcW w:w="1630" w:type="dxa"/>
          </w:tcPr>
          <w:p w14:paraId="681D4C9B"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All</w:t>
            </w:r>
          </w:p>
        </w:tc>
        <w:tc>
          <w:tcPr>
            <w:tcW w:w="6637" w:type="dxa"/>
          </w:tcPr>
          <w:p w14:paraId="4710D038"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(Standing action) Correct erroneous entries listed on the EXFOR Feedback List according to the indicated priorities. All urgent corrections must be done by the next meeting.</w:t>
            </w:r>
          </w:p>
          <w:p w14:paraId="6B10BC1F" w14:textId="77777777" w:rsidR="00DC1C8C" w:rsidRPr="00DC1C8C" w:rsidRDefault="00DC1C8C" w:rsidP="00DC1C8C">
            <w:pPr>
              <w:suppressAutoHyphens/>
              <w:jc w:val="both"/>
              <w:rPr>
                <w:rFonts w:eastAsia="MS Mincho"/>
                <w:sz w:val="24"/>
                <w:szCs w:val="24"/>
                <w:lang w:val="en-GB" w:eastAsia="ja-JP"/>
              </w:rPr>
            </w:pPr>
          </w:p>
        </w:tc>
      </w:tr>
      <w:tr w:rsidR="00DC1C8C" w:rsidRPr="00DC1C8C" w14:paraId="2F951829" w14:textId="77777777" w:rsidTr="00E950F3">
        <w:trPr>
          <w:cantSplit/>
        </w:trPr>
        <w:tc>
          <w:tcPr>
            <w:tcW w:w="692" w:type="dxa"/>
          </w:tcPr>
          <w:p w14:paraId="3E067334" w14:textId="77777777" w:rsidR="00DC1C8C" w:rsidRPr="00DC1C8C" w:rsidRDefault="00DC1C8C" w:rsidP="00DC1C8C">
            <w:pPr>
              <w:suppressAutoHyphens/>
              <w:jc w:val="both"/>
              <w:rPr>
                <w:rFonts w:eastAsia="MS Mincho"/>
                <w:sz w:val="24"/>
                <w:szCs w:val="24"/>
                <w:lang w:val="en-GB" w:eastAsia="ja-JP"/>
              </w:rPr>
            </w:pPr>
            <w:r w:rsidRPr="00DC1C8C">
              <w:rPr>
                <w:rFonts w:eastAsia="MS Mincho" w:hint="eastAsia"/>
                <w:sz w:val="24"/>
                <w:szCs w:val="24"/>
                <w:lang w:val="en-GB" w:eastAsia="ja-JP"/>
              </w:rPr>
              <w:t>A3</w:t>
            </w:r>
          </w:p>
        </w:tc>
        <w:tc>
          <w:tcPr>
            <w:tcW w:w="1630" w:type="dxa"/>
          </w:tcPr>
          <w:p w14:paraId="187E599A" w14:textId="77777777" w:rsidR="00DC1C8C" w:rsidRPr="00DC1C8C" w:rsidRDefault="00DC1C8C" w:rsidP="00DC1C8C">
            <w:pPr>
              <w:suppressAutoHyphens/>
              <w:jc w:val="both"/>
              <w:rPr>
                <w:rFonts w:eastAsia="MS Mincho"/>
                <w:sz w:val="24"/>
                <w:szCs w:val="24"/>
                <w:lang w:val="en-GB" w:eastAsia="ja-JP"/>
              </w:rPr>
            </w:pPr>
            <w:r w:rsidRPr="00DC1C8C">
              <w:rPr>
                <w:rFonts w:eastAsia="MS Mincho" w:hint="eastAsia"/>
                <w:sz w:val="24"/>
                <w:szCs w:val="24"/>
                <w:lang w:val="en-GB" w:eastAsia="ja-JP"/>
              </w:rPr>
              <w:t>Otsuka</w:t>
            </w:r>
          </w:p>
        </w:tc>
        <w:tc>
          <w:tcPr>
            <w:tcW w:w="6637" w:type="dxa"/>
          </w:tcPr>
          <w:p w14:paraId="424015E7"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w:t>
            </w:r>
            <w:r w:rsidRPr="00DC1C8C">
              <w:rPr>
                <w:rFonts w:eastAsia="MS Mincho" w:hint="eastAsia"/>
                <w:sz w:val="24"/>
                <w:szCs w:val="24"/>
                <w:lang w:val="en-GB" w:eastAsia="ja-JP"/>
              </w:rPr>
              <w:t xml:space="preserve">Send transmission statistics and correction statistics to centres every </w:t>
            </w:r>
            <w:r w:rsidRPr="00DC1C8C">
              <w:rPr>
                <w:rFonts w:eastAsia="MS Mincho"/>
                <w:color w:val="FF0000"/>
                <w:sz w:val="24"/>
                <w:szCs w:val="24"/>
                <w:lang w:val="en-GB" w:eastAsia="ja-JP"/>
              </w:rPr>
              <w:t>four</w:t>
            </w:r>
            <w:r w:rsidRPr="00DC1C8C">
              <w:rPr>
                <w:rFonts w:eastAsia="MS Mincho" w:hint="eastAsia"/>
                <w:sz w:val="24"/>
                <w:szCs w:val="24"/>
                <w:lang w:val="en-GB" w:eastAsia="ja-JP"/>
              </w:rPr>
              <w:t xml:space="preserve"> months.</w:t>
            </w:r>
          </w:p>
        </w:tc>
      </w:tr>
      <w:tr w:rsidR="00DC1C8C" w:rsidRPr="00DC1C8C" w14:paraId="6A3CD820" w14:textId="77777777" w:rsidTr="00E950F3">
        <w:trPr>
          <w:cantSplit/>
        </w:trPr>
        <w:tc>
          <w:tcPr>
            <w:tcW w:w="692" w:type="dxa"/>
          </w:tcPr>
          <w:p w14:paraId="05CC9D30" w14:textId="77777777" w:rsidR="00DC1C8C" w:rsidRPr="00DC1C8C" w:rsidRDefault="00DC1C8C" w:rsidP="00DC1C8C">
            <w:pPr>
              <w:suppressAutoHyphens/>
              <w:jc w:val="both"/>
              <w:rPr>
                <w:rFonts w:eastAsia="MS Mincho"/>
                <w:sz w:val="24"/>
                <w:szCs w:val="24"/>
                <w:lang w:val="en-GB" w:eastAsia="ja-JP"/>
              </w:rPr>
            </w:pPr>
          </w:p>
        </w:tc>
        <w:tc>
          <w:tcPr>
            <w:tcW w:w="1630" w:type="dxa"/>
          </w:tcPr>
          <w:p w14:paraId="15B6E812" w14:textId="77777777" w:rsidR="00DC1C8C" w:rsidRPr="00DC1C8C" w:rsidRDefault="00DC1C8C" w:rsidP="00DC1C8C">
            <w:pPr>
              <w:suppressAutoHyphens/>
              <w:jc w:val="both"/>
              <w:rPr>
                <w:rFonts w:eastAsia="MS Mincho"/>
                <w:sz w:val="24"/>
                <w:szCs w:val="24"/>
                <w:lang w:val="en-GB" w:eastAsia="ja-JP"/>
              </w:rPr>
            </w:pPr>
          </w:p>
        </w:tc>
        <w:tc>
          <w:tcPr>
            <w:tcW w:w="6637" w:type="dxa"/>
          </w:tcPr>
          <w:p w14:paraId="24F1C5C5" w14:textId="77777777" w:rsidR="00DC1C8C" w:rsidRPr="00DC1C8C" w:rsidRDefault="00DC1C8C" w:rsidP="00DC1C8C">
            <w:pPr>
              <w:suppressAutoHyphens/>
              <w:jc w:val="both"/>
              <w:rPr>
                <w:rFonts w:eastAsia="MS Mincho"/>
                <w:sz w:val="24"/>
                <w:szCs w:val="24"/>
                <w:lang w:val="en-GB" w:eastAsia="ja-JP"/>
              </w:rPr>
            </w:pPr>
          </w:p>
        </w:tc>
      </w:tr>
      <w:tr w:rsidR="00DC1C8C" w:rsidRPr="00DC1C8C" w14:paraId="5E51ABEF" w14:textId="77777777" w:rsidTr="00E950F3">
        <w:trPr>
          <w:cantSplit/>
        </w:trPr>
        <w:tc>
          <w:tcPr>
            <w:tcW w:w="8959" w:type="dxa"/>
            <w:gridSpan w:val="3"/>
          </w:tcPr>
          <w:p w14:paraId="3B3C415B" w14:textId="77777777" w:rsidR="00DC1C8C" w:rsidRPr="00DC1C8C" w:rsidRDefault="00DC1C8C" w:rsidP="00DC1C8C">
            <w:pPr>
              <w:suppressAutoHyphens/>
              <w:jc w:val="both"/>
              <w:rPr>
                <w:rFonts w:eastAsia="MS Mincho"/>
                <w:b/>
                <w:sz w:val="24"/>
                <w:szCs w:val="24"/>
                <w:lang w:val="en-GB" w:eastAsia="ar-SA"/>
              </w:rPr>
            </w:pPr>
            <w:r w:rsidRPr="00DC1C8C">
              <w:rPr>
                <w:rFonts w:eastAsia="MS Mincho"/>
                <w:b/>
                <w:sz w:val="24"/>
                <w:szCs w:val="24"/>
                <w:lang w:val="en-GB" w:eastAsia="ja-JP"/>
              </w:rPr>
              <w:t>Manuals and D</w:t>
            </w:r>
            <w:r w:rsidRPr="00DC1C8C">
              <w:rPr>
                <w:rFonts w:eastAsia="MS Mincho"/>
                <w:b/>
                <w:sz w:val="24"/>
                <w:szCs w:val="24"/>
                <w:lang w:val="en-GB" w:eastAsia="ar-SA"/>
              </w:rPr>
              <w:t>ictionaries</w:t>
            </w:r>
          </w:p>
          <w:p w14:paraId="11A411F5" w14:textId="77777777" w:rsidR="00DC1C8C" w:rsidRPr="00DC1C8C" w:rsidRDefault="00DC1C8C" w:rsidP="00DC1C8C">
            <w:pPr>
              <w:suppressAutoHyphens/>
              <w:jc w:val="both"/>
              <w:rPr>
                <w:rFonts w:eastAsia="MS Mincho"/>
                <w:b/>
                <w:sz w:val="24"/>
                <w:szCs w:val="24"/>
                <w:lang w:val="en-GB" w:eastAsia="ar-SA"/>
              </w:rPr>
            </w:pPr>
          </w:p>
        </w:tc>
      </w:tr>
      <w:tr w:rsidR="00DC1C8C" w:rsidRPr="00DC1C8C" w14:paraId="5C57B31D" w14:textId="77777777" w:rsidTr="00E950F3">
        <w:trPr>
          <w:cantSplit/>
          <w:trHeight w:val="349"/>
        </w:trPr>
        <w:tc>
          <w:tcPr>
            <w:tcW w:w="692" w:type="dxa"/>
          </w:tcPr>
          <w:p w14:paraId="7E3DD80C"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A4</w:t>
            </w:r>
          </w:p>
        </w:tc>
        <w:tc>
          <w:tcPr>
            <w:tcW w:w="1630" w:type="dxa"/>
          </w:tcPr>
          <w:p w14:paraId="2596379A" w14:textId="77777777" w:rsidR="00DC1C8C" w:rsidRPr="00DC1C8C" w:rsidRDefault="00DC1C8C" w:rsidP="00DC1C8C">
            <w:pPr>
              <w:suppressAutoHyphens/>
              <w:jc w:val="both"/>
              <w:rPr>
                <w:rFonts w:eastAsia="MS Mincho"/>
                <w:sz w:val="24"/>
                <w:szCs w:val="24"/>
                <w:lang w:val="en-GB" w:eastAsia="ar-SA"/>
              </w:rPr>
            </w:pPr>
            <w:r w:rsidRPr="00DC1C8C">
              <w:rPr>
                <w:rFonts w:eastAsia="MS Mincho"/>
                <w:sz w:val="24"/>
                <w:szCs w:val="24"/>
                <w:lang w:val="en-GB" w:eastAsia="ar-SA"/>
              </w:rPr>
              <w:t>Otsuka</w:t>
            </w:r>
          </w:p>
        </w:tc>
        <w:tc>
          <w:tcPr>
            <w:tcW w:w="6637" w:type="dxa"/>
          </w:tcPr>
          <w:p w14:paraId="0EDFD083" w14:textId="77777777" w:rsidR="00DC1C8C" w:rsidRPr="00DC1C8C" w:rsidRDefault="00DC1C8C" w:rsidP="00DC1C8C">
            <w:pPr>
              <w:suppressAutoHyphens/>
              <w:jc w:val="both"/>
              <w:rPr>
                <w:rFonts w:eastAsia="MS Mincho"/>
                <w:sz w:val="24"/>
                <w:szCs w:val="24"/>
                <w:lang w:val="en-GB" w:eastAsia="ar-SA"/>
              </w:rPr>
            </w:pPr>
            <w:r w:rsidRPr="00DC1C8C">
              <w:rPr>
                <w:rFonts w:eastAsia="MS Mincho"/>
                <w:sz w:val="24"/>
                <w:szCs w:val="24"/>
                <w:lang w:val="en-GB" w:eastAsia="ar-SA"/>
              </w:rPr>
              <w:t xml:space="preserve">(Continuing </w:t>
            </w:r>
            <w:r w:rsidRPr="00DC1C8C">
              <w:rPr>
                <w:rFonts w:eastAsia="MS Mincho"/>
                <w:sz w:val="24"/>
                <w:szCs w:val="24"/>
                <w:lang w:val="en-GB" w:eastAsia="ja-JP"/>
              </w:rPr>
              <w:t>a</w:t>
            </w:r>
            <w:r w:rsidRPr="00DC1C8C">
              <w:rPr>
                <w:rFonts w:eastAsia="MS Mincho"/>
                <w:sz w:val="24"/>
                <w:szCs w:val="24"/>
                <w:lang w:val="en-GB" w:eastAsia="ar-SA"/>
              </w:rPr>
              <w:t xml:space="preserve">ction) Update Dictionaries every </w:t>
            </w:r>
            <w:r w:rsidRPr="00DC1C8C">
              <w:rPr>
                <w:rFonts w:eastAsia="MS Mincho"/>
                <w:color w:val="FF0000"/>
                <w:sz w:val="24"/>
                <w:szCs w:val="24"/>
                <w:lang w:val="en-GB" w:eastAsia="ja-JP"/>
              </w:rPr>
              <w:t>six</w:t>
            </w:r>
            <w:r w:rsidRPr="00DC1C8C">
              <w:rPr>
                <w:rFonts w:eastAsia="MS Mincho"/>
                <w:sz w:val="24"/>
                <w:szCs w:val="24"/>
                <w:lang w:val="en-GB" w:eastAsia="ar-SA"/>
              </w:rPr>
              <w:t xml:space="preserve"> months.</w:t>
            </w:r>
          </w:p>
          <w:p w14:paraId="3B4EE298" w14:textId="77777777" w:rsidR="00DC1C8C" w:rsidRPr="00DC1C8C" w:rsidRDefault="00DC1C8C" w:rsidP="00DC1C8C">
            <w:pPr>
              <w:suppressAutoHyphens/>
              <w:jc w:val="both"/>
              <w:rPr>
                <w:rFonts w:eastAsia="MS Mincho"/>
                <w:sz w:val="24"/>
                <w:szCs w:val="24"/>
                <w:lang w:val="en-GB" w:eastAsia="ja-JP"/>
              </w:rPr>
            </w:pPr>
          </w:p>
        </w:tc>
      </w:tr>
      <w:tr w:rsidR="00DC1C8C" w:rsidRPr="00DC1C8C" w14:paraId="62FDE1D4" w14:textId="77777777" w:rsidTr="00E950F3">
        <w:trPr>
          <w:cantSplit/>
          <w:trHeight w:val="349"/>
        </w:trPr>
        <w:tc>
          <w:tcPr>
            <w:tcW w:w="692" w:type="dxa"/>
          </w:tcPr>
          <w:p w14:paraId="2B7F4DD5" w14:textId="77777777" w:rsidR="00DC1C8C" w:rsidRPr="00DC1C8C" w:rsidRDefault="00DC1C8C" w:rsidP="00DC1C8C">
            <w:pPr>
              <w:suppressAutoHyphens/>
              <w:jc w:val="both"/>
              <w:rPr>
                <w:rFonts w:eastAsia="MS Mincho"/>
                <w:sz w:val="24"/>
                <w:szCs w:val="24"/>
                <w:lang w:val="en-GB" w:eastAsia="ja-JP"/>
              </w:rPr>
            </w:pPr>
          </w:p>
        </w:tc>
        <w:tc>
          <w:tcPr>
            <w:tcW w:w="1630" w:type="dxa"/>
          </w:tcPr>
          <w:p w14:paraId="4DD9A63E" w14:textId="77777777" w:rsidR="00DC1C8C" w:rsidRPr="00DC1C8C" w:rsidRDefault="00DC1C8C" w:rsidP="00DC1C8C">
            <w:pPr>
              <w:suppressAutoHyphens/>
              <w:jc w:val="both"/>
              <w:rPr>
                <w:rFonts w:eastAsia="MS Mincho"/>
                <w:sz w:val="24"/>
                <w:szCs w:val="24"/>
                <w:lang w:val="en-GB" w:eastAsia="ar-SA"/>
              </w:rPr>
            </w:pPr>
          </w:p>
        </w:tc>
        <w:tc>
          <w:tcPr>
            <w:tcW w:w="6637" w:type="dxa"/>
          </w:tcPr>
          <w:p w14:paraId="31CB6567" w14:textId="77777777" w:rsidR="00DC1C8C" w:rsidRPr="00DC1C8C" w:rsidRDefault="00DC1C8C" w:rsidP="00DC1C8C">
            <w:pPr>
              <w:suppressAutoHyphens/>
              <w:jc w:val="both"/>
              <w:rPr>
                <w:rFonts w:eastAsia="MS Mincho"/>
                <w:sz w:val="24"/>
                <w:szCs w:val="24"/>
                <w:lang w:val="en-GB" w:eastAsia="ar-SA"/>
              </w:rPr>
            </w:pPr>
          </w:p>
        </w:tc>
      </w:tr>
      <w:tr w:rsidR="00DC1C8C" w:rsidRPr="00DC1C8C" w14:paraId="518E349A" w14:textId="77777777" w:rsidTr="00E950F3">
        <w:trPr>
          <w:cantSplit/>
          <w:trHeight w:val="349"/>
        </w:trPr>
        <w:tc>
          <w:tcPr>
            <w:tcW w:w="692" w:type="dxa"/>
          </w:tcPr>
          <w:p w14:paraId="40CD71CF"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A5</w:t>
            </w:r>
          </w:p>
        </w:tc>
        <w:tc>
          <w:tcPr>
            <w:tcW w:w="1630" w:type="dxa"/>
          </w:tcPr>
          <w:p w14:paraId="2493EC57"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Otsuka</w:t>
            </w:r>
          </w:p>
        </w:tc>
        <w:tc>
          <w:tcPr>
            <w:tcW w:w="6637" w:type="dxa"/>
          </w:tcPr>
          <w:p w14:paraId="59DE8CC9"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(Continuing action) Revise the EXFOR Formats Manual for</w:t>
            </w:r>
          </w:p>
          <w:p w14:paraId="49CBEA4A" w14:textId="77777777" w:rsidR="00DC1C8C" w:rsidRPr="00DC1C8C" w:rsidRDefault="00DC1C8C" w:rsidP="00DC1C8C">
            <w:pPr>
              <w:suppressAutoHyphens/>
              <w:rPr>
                <w:rFonts w:eastAsia="MS Mincho"/>
                <w:sz w:val="24"/>
                <w:szCs w:val="24"/>
                <w:lang w:val="en-GB" w:eastAsia="ja-JP"/>
              </w:rPr>
            </w:pPr>
          </w:p>
          <w:p w14:paraId="2EE7E89C" w14:textId="77777777" w:rsidR="00DC1C8C" w:rsidRPr="00DC1C8C" w:rsidRDefault="00DC1C8C" w:rsidP="00C9345D">
            <w:pPr>
              <w:numPr>
                <w:ilvl w:val="0"/>
                <w:numId w:val="25"/>
              </w:numPr>
              <w:suppressAutoHyphens/>
              <w:rPr>
                <w:rFonts w:eastAsia="MS Mincho"/>
                <w:sz w:val="24"/>
                <w:szCs w:val="24"/>
                <w:lang w:val="en-GB" w:eastAsia="ja-JP"/>
              </w:rPr>
            </w:pPr>
            <w:r w:rsidRPr="00DC1C8C">
              <w:rPr>
                <w:rFonts w:eastAsia="MS Mincho"/>
                <w:sz w:val="24"/>
                <w:szCs w:val="24"/>
                <w:lang w:val="en-GB" w:eastAsia="ar-SA"/>
              </w:rPr>
              <w:t>“DECAY-DATA” and “RAD-DET”</w:t>
            </w:r>
            <w:r w:rsidRPr="00DC1C8C">
              <w:rPr>
                <w:rFonts w:eastAsia="MS Mincho"/>
                <w:sz w:val="24"/>
                <w:szCs w:val="24"/>
                <w:lang w:val="en-GB" w:eastAsia="ja-JP"/>
              </w:rPr>
              <w:t xml:space="preserve"> (CP-D/874=WP2016-28),</w:t>
            </w:r>
          </w:p>
          <w:p w14:paraId="11D36657" w14:textId="77777777" w:rsidR="00DC1C8C" w:rsidRPr="00DC1C8C" w:rsidRDefault="00DC1C8C" w:rsidP="00C9345D">
            <w:pPr>
              <w:numPr>
                <w:ilvl w:val="0"/>
                <w:numId w:val="25"/>
              </w:numPr>
              <w:suppressAutoHyphens/>
              <w:rPr>
                <w:rFonts w:eastAsia="MS Mincho"/>
                <w:sz w:val="24"/>
                <w:szCs w:val="24"/>
                <w:lang w:val="en-GB" w:eastAsia="ja-JP"/>
              </w:rPr>
            </w:pPr>
            <w:r w:rsidRPr="00DC1C8C">
              <w:rPr>
                <w:rFonts w:eastAsia="MS Mincho"/>
                <w:sz w:val="24"/>
                <w:szCs w:val="24"/>
                <w:lang w:val="en-GB" w:eastAsia="ja-JP"/>
              </w:rPr>
              <w:t>“Reaction specification” (CP-D/880 Rev.=WP2016-29, CP-D/896=WP2016-33</w:t>
            </w:r>
            <w:r w:rsidRPr="00DC1C8C">
              <w:rPr>
                <w:rFonts w:eastAsia="MS Mincho" w:hint="eastAsia"/>
                <w:sz w:val="24"/>
                <w:szCs w:val="24"/>
                <w:lang w:val="en-GB" w:eastAsia="ja-JP"/>
              </w:rPr>
              <w:t>, CP-N/143=WP2018-12</w:t>
            </w:r>
            <w:r w:rsidRPr="00DC1C8C">
              <w:rPr>
                <w:rFonts w:eastAsia="MS Mincho"/>
                <w:sz w:val="24"/>
                <w:szCs w:val="24"/>
                <w:lang w:val="en-GB" w:eastAsia="ja-JP"/>
              </w:rPr>
              <w:t xml:space="preserve">, </w:t>
            </w:r>
            <w:r w:rsidRPr="00DC1C8C">
              <w:rPr>
                <w:rFonts w:eastAsia="MS Mincho"/>
                <w:color w:val="FF0000"/>
                <w:sz w:val="24"/>
                <w:szCs w:val="24"/>
                <w:lang w:val="en-GB" w:eastAsia="ja-JP"/>
              </w:rPr>
              <w:t>CP-D/1014=WP2021-10, CP-D/993(Rev.)=WP2021-34</w:t>
            </w:r>
            <w:r w:rsidRPr="00DC1C8C">
              <w:rPr>
                <w:rFonts w:eastAsia="MS Mincho"/>
                <w:sz w:val="24"/>
                <w:szCs w:val="24"/>
                <w:lang w:val="en-GB" w:eastAsia="ja-JP"/>
              </w:rPr>
              <w:t>),</w:t>
            </w:r>
          </w:p>
          <w:p w14:paraId="7609DDE3" w14:textId="77777777" w:rsidR="00DC1C8C" w:rsidRPr="00DC1C8C" w:rsidRDefault="00DC1C8C" w:rsidP="00C9345D">
            <w:pPr>
              <w:numPr>
                <w:ilvl w:val="0"/>
                <w:numId w:val="25"/>
              </w:numPr>
              <w:suppressAutoHyphens/>
              <w:rPr>
                <w:rFonts w:eastAsia="MS Mincho"/>
                <w:sz w:val="24"/>
                <w:szCs w:val="24"/>
                <w:lang w:val="en-GB" w:eastAsia="ja-JP"/>
              </w:rPr>
            </w:pPr>
            <w:r w:rsidRPr="00DC1C8C">
              <w:rPr>
                <w:rFonts w:eastAsia="MS Mincho"/>
                <w:sz w:val="24"/>
                <w:szCs w:val="24"/>
                <w:lang w:val="en-GB" w:eastAsia="ja-JP"/>
              </w:rPr>
              <w:t>“LEVEL-PROP” (CP-D/882=WP2016-30),</w:t>
            </w:r>
          </w:p>
          <w:p w14:paraId="739235D6" w14:textId="77777777" w:rsidR="00DC1C8C" w:rsidRPr="00DC1C8C" w:rsidRDefault="00DC1C8C" w:rsidP="00C9345D">
            <w:pPr>
              <w:numPr>
                <w:ilvl w:val="0"/>
                <w:numId w:val="25"/>
              </w:numPr>
              <w:suppressAutoHyphens/>
              <w:rPr>
                <w:rFonts w:eastAsia="MS Mincho"/>
                <w:sz w:val="24"/>
                <w:szCs w:val="24"/>
                <w:lang w:val="en-GB" w:eastAsia="ja-JP"/>
              </w:rPr>
            </w:pPr>
            <w:r w:rsidRPr="00DC1C8C">
              <w:rPr>
                <w:rFonts w:eastAsia="MS Mincho"/>
                <w:sz w:val="24"/>
                <w:szCs w:val="24"/>
                <w:lang w:val="en-GB" w:eastAsia="ja-JP"/>
              </w:rPr>
              <w:t>“ERR-ANALYS” (CP-D/894 Rev.=WP2016-32,</w:t>
            </w:r>
            <w:r w:rsidRPr="00DC1C8C">
              <w:rPr>
                <w:rFonts w:eastAsia="MS Mincho"/>
                <w:color w:val="FF0000"/>
                <w:sz w:val="24"/>
                <w:szCs w:val="24"/>
                <w:lang w:val="en-GB" w:eastAsia="ja-JP"/>
              </w:rPr>
              <w:t xml:space="preserve"> CP-D/1011=WP2021-08</w:t>
            </w:r>
            <w:r w:rsidRPr="00DC1C8C">
              <w:rPr>
                <w:rFonts w:eastAsia="MS Mincho"/>
                <w:sz w:val="24"/>
                <w:szCs w:val="24"/>
                <w:lang w:val="en-GB" w:eastAsia="ja-JP"/>
              </w:rPr>
              <w:t>),</w:t>
            </w:r>
          </w:p>
          <w:p w14:paraId="4B2853FE" w14:textId="77777777" w:rsidR="00DC1C8C" w:rsidRPr="00DC1C8C" w:rsidRDefault="00DC1C8C" w:rsidP="00C9345D">
            <w:pPr>
              <w:numPr>
                <w:ilvl w:val="0"/>
                <w:numId w:val="25"/>
              </w:numPr>
              <w:suppressAutoHyphens/>
              <w:rPr>
                <w:rFonts w:eastAsia="MS Mincho"/>
                <w:sz w:val="24"/>
                <w:szCs w:val="24"/>
                <w:lang w:val="en-GB" w:eastAsia="ja-JP"/>
              </w:rPr>
            </w:pPr>
            <w:r w:rsidRPr="00DC1C8C">
              <w:rPr>
                <w:rFonts w:eastAsia="MS Mincho"/>
                <w:sz w:val="24"/>
                <w:szCs w:val="24"/>
                <w:lang w:val="en-GB" w:eastAsia="ja-JP"/>
              </w:rPr>
              <w:t>“FACILITY” (CP-D/899=WP2016-34),</w:t>
            </w:r>
          </w:p>
          <w:p w14:paraId="652B1DD9" w14:textId="77777777" w:rsidR="00DC1C8C" w:rsidRPr="00DC1C8C" w:rsidRDefault="00DC1C8C" w:rsidP="00C9345D">
            <w:pPr>
              <w:numPr>
                <w:ilvl w:val="0"/>
                <w:numId w:val="25"/>
              </w:numPr>
              <w:suppressAutoHyphens/>
              <w:rPr>
                <w:rFonts w:eastAsia="MS Mincho"/>
                <w:sz w:val="24"/>
                <w:szCs w:val="24"/>
                <w:lang w:val="en-GB" w:eastAsia="ja-JP"/>
              </w:rPr>
            </w:pPr>
            <w:r w:rsidRPr="00DC1C8C">
              <w:rPr>
                <w:rFonts w:eastAsia="MS Mincho"/>
                <w:sz w:val="24"/>
                <w:szCs w:val="24"/>
                <w:lang w:val="en-GB" w:eastAsia="ja-JP"/>
              </w:rPr>
              <w:t>“REFERENCE” (CP-C/452=WP2017-08, CP-D/920=WP2017-33</w:t>
            </w:r>
            <w:r w:rsidRPr="00DC1C8C">
              <w:rPr>
                <w:rFonts w:eastAsia="MS Mincho" w:hint="eastAsia"/>
                <w:sz w:val="24"/>
                <w:szCs w:val="24"/>
                <w:lang w:val="en-GB" w:eastAsia="ja-JP"/>
              </w:rPr>
              <w:t>, CP-D/953Rev=WP2018-08, NRDC2018 Conclusion 4)</w:t>
            </w:r>
            <w:r w:rsidRPr="00DC1C8C">
              <w:rPr>
                <w:rFonts w:eastAsia="MS Mincho"/>
                <w:sz w:val="24"/>
                <w:szCs w:val="24"/>
                <w:lang w:val="en-GB" w:eastAsia="ja-JP"/>
              </w:rPr>
              <w:t>,</w:t>
            </w:r>
          </w:p>
          <w:p w14:paraId="42250139" w14:textId="77777777" w:rsidR="00DC1C8C" w:rsidRPr="00DC1C8C" w:rsidRDefault="00DC1C8C" w:rsidP="00C9345D">
            <w:pPr>
              <w:numPr>
                <w:ilvl w:val="0"/>
                <w:numId w:val="25"/>
              </w:numPr>
              <w:suppressAutoHyphens/>
              <w:rPr>
                <w:rFonts w:eastAsia="MS Mincho"/>
                <w:sz w:val="24"/>
                <w:szCs w:val="24"/>
                <w:lang w:val="en-GB" w:eastAsia="ja-JP"/>
              </w:rPr>
            </w:pPr>
            <w:r w:rsidRPr="00DC1C8C">
              <w:rPr>
                <w:rFonts w:eastAsia="MS Mincho"/>
                <w:sz w:val="24"/>
                <w:szCs w:val="24"/>
                <w:lang w:val="en-GB" w:eastAsia="ja-JP"/>
              </w:rPr>
              <w:t>“STATUS” (CP-D/915=WP2017-09),</w:t>
            </w:r>
          </w:p>
          <w:p w14:paraId="20ACB70F" w14:textId="77777777" w:rsidR="00DC1C8C" w:rsidRPr="00DC1C8C" w:rsidRDefault="00DC1C8C" w:rsidP="00C9345D">
            <w:pPr>
              <w:numPr>
                <w:ilvl w:val="0"/>
                <w:numId w:val="25"/>
              </w:numPr>
              <w:suppressAutoHyphens/>
              <w:rPr>
                <w:rFonts w:eastAsia="MS Mincho"/>
                <w:sz w:val="24"/>
                <w:szCs w:val="24"/>
                <w:lang w:val="en-GB" w:eastAsia="ja-JP"/>
              </w:rPr>
            </w:pPr>
            <w:r w:rsidRPr="00DC1C8C">
              <w:rPr>
                <w:rFonts w:eastAsia="MS Mincho"/>
                <w:sz w:val="24"/>
                <w:szCs w:val="24"/>
                <w:lang w:val="en-GB" w:eastAsia="ja-JP"/>
              </w:rPr>
              <w:t>“INC-SPECT” (CP-D/932=WP2017-31)</w:t>
            </w:r>
            <w:r w:rsidRPr="00DC1C8C">
              <w:rPr>
                <w:rFonts w:eastAsia="MS Mincho" w:hint="eastAsia"/>
                <w:sz w:val="24"/>
                <w:szCs w:val="24"/>
                <w:lang w:val="en-GB" w:eastAsia="ja-JP"/>
              </w:rPr>
              <w:t>,</w:t>
            </w:r>
          </w:p>
          <w:p w14:paraId="1CF77BA4" w14:textId="77777777" w:rsidR="00DC1C8C" w:rsidRPr="00DC1C8C" w:rsidRDefault="00DC1C8C" w:rsidP="00C9345D">
            <w:pPr>
              <w:numPr>
                <w:ilvl w:val="0"/>
                <w:numId w:val="25"/>
              </w:numPr>
              <w:suppressAutoHyphens/>
              <w:rPr>
                <w:rFonts w:eastAsia="MS Mincho"/>
                <w:sz w:val="24"/>
                <w:szCs w:val="24"/>
                <w:lang w:val="en-GB" w:eastAsia="ja-JP"/>
              </w:rPr>
            </w:pPr>
            <w:r w:rsidRPr="00DC1C8C">
              <w:rPr>
                <w:rFonts w:eastAsia="MS Mincho" w:hint="eastAsia"/>
                <w:sz w:val="24"/>
                <w:szCs w:val="24"/>
                <w:lang w:val="en-GB" w:eastAsia="ja-JP"/>
              </w:rPr>
              <w:t>BIB Section (CP-D/942=WP2018-09)</w:t>
            </w:r>
            <w:r w:rsidRPr="00DC1C8C">
              <w:rPr>
                <w:rFonts w:eastAsia="MS Mincho"/>
                <w:sz w:val="24"/>
                <w:szCs w:val="24"/>
                <w:lang w:val="en-GB" w:eastAsia="ja-JP"/>
              </w:rPr>
              <w:t>,</w:t>
            </w:r>
          </w:p>
          <w:p w14:paraId="5D4EF71A" w14:textId="77777777" w:rsidR="00DC1C8C" w:rsidRPr="00DC1C8C" w:rsidRDefault="00DC1C8C" w:rsidP="00C9345D">
            <w:pPr>
              <w:numPr>
                <w:ilvl w:val="0"/>
                <w:numId w:val="25"/>
              </w:numPr>
              <w:suppressAutoHyphens/>
              <w:rPr>
                <w:rFonts w:eastAsia="MS Mincho"/>
                <w:sz w:val="24"/>
                <w:szCs w:val="24"/>
                <w:lang w:val="en-GB" w:eastAsia="ja-JP"/>
              </w:rPr>
            </w:pPr>
            <w:r w:rsidRPr="00DC1C8C">
              <w:rPr>
                <w:rFonts w:eastAsia="MS Mincho"/>
                <w:sz w:val="24"/>
                <w:szCs w:val="24"/>
                <w:lang w:val="en-GB" w:eastAsia="ja-JP"/>
              </w:rPr>
              <w:t xml:space="preserve"> “SAMPLE” (CP-D/964=WP2019-08),</w:t>
            </w:r>
          </w:p>
          <w:p w14:paraId="396A86F3" w14:textId="77777777" w:rsidR="00DC1C8C" w:rsidRPr="00DC1C8C" w:rsidRDefault="00DC1C8C" w:rsidP="00C9345D">
            <w:pPr>
              <w:numPr>
                <w:ilvl w:val="0"/>
                <w:numId w:val="25"/>
              </w:numPr>
              <w:suppressAutoHyphens/>
              <w:rPr>
                <w:rFonts w:eastAsia="MS Mincho"/>
                <w:sz w:val="24"/>
                <w:szCs w:val="24"/>
                <w:lang w:val="en-GB" w:eastAsia="ja-JP"/>
              </w:rPr>
            </w:pPr>
            <w:r w:rsidRPr="00DC1C8C">
              <w:rPr>
                <w:rFonts w:eastAsia="MS Mincho"/>
                <w:sz w:val="24"/>
                <w:szCs w:val="24"/>
                <w:lang w:val="en-GB" w:eastAsia="ja-JP"/>
              </w:rPr>
              <w:t xml:space="preserve"> “REACTION” and “SUPPL-INF” (CP-D/965 Rev.=WP2019-21).</w:t>
            </w:r>
          </w:p>
          <w:p w14:paraId="46C7DE56" w14:textId="77777777" w:rsidR="00DC1C8C" w:rsidRPr="00DC1C8C" w:rsidRDefault="00DC1C8C" w:rsidP="00C9345D">
            <w:pPr>
              <w:numPr>
                <w:ilvl w:val="0"/>
                <w:numId w:val="25"/>
              </w:numPr>
              <w:suppressAutoHyphens/>
              <w:rPr>
                <w:rFonts w:eastAsia="MS Mincho"/>
                <w:sz w:val="24"/>
                <w:szCs w:val="24"/>
                <w:lang w:val="en-GB" w:eastAsia="ja-JP"/>
              </w:rPr>
            </w:pPr>
            <w:r w:rsidRPr="00DC1C8C">
              <w:rPr>
                <w:rFonts w:eastAsia="MS Mincho"/>
                <w:sz w:val="24"/>
                <w:szCs w:val="24"/>
                <w:lang w:val="en-GB" w:eastAsia="ja-JP"/>
              </w:rPr>
              <w:t xml:space="preserve"> “DECAY-DATA”, “PART-DET” and “RAD-DET” (CP-C/393=WP2019-27),</w:t>
            </w:r>
          </w:p>
          <w:p w14:paraId="7CA95CB5" w14:textId="77777777" w:rsidR="00DC1C8C" w:rsidRPr="00DC1C8C" w:rsidRDefault="00DC1C8C" w:rsidP="00C9345D">
            <w:pPr>
              <w:numPr>
                <w:ilvl w:val="0"/>
                <w:numId w:val="25"/>
              </w:numPr>
              <w:suppressAutoHyphens/>
              <w:rPr>
                <w:rFonts w:eastAsia="MS Mincho"/>
                <w:color w:val="FF0000"/>
                <w:sz w:val="24"/>
                <w:szCs w:val="24"/>
                <w:lang w:val="en-GB" w:eastAsia="ja-JP"/>
              </w:rPr>
            </w:pPr>
            <w:r w:rsidRPr="00DC1C8C">
              <w:rPr>
                <w:rFonts w:eastAsia="MS Mincho"/>
                <w:color w:val="FF0000"/>
                <w:sz w:val="24"/>
                <w:szCs w:val="24"/>
                <w:lang w:val="en-GB" w:eastAsia="ja-JP"/>
              </w:rPr>
              <w:t>“Coding of nuclides and compounds” (CP-D/1011=WP2021-08),</w:t>
            </w:r>
          </w:p>
          <w:p w14:paraId="0856994C" w14:textId="77777777" w:rsidR="00DC1C8C" w:rsidRPr="00DC1C8C" w:rsidRDefault="00DC1C8C" w:rsidP="00C9345D">
            <w:pPr>
              <w:numPr>
                <w:ilvl w:val="0"/>
                <w:numId w:val="25"/>
              </w:numPr>
              <w:suppressAutoHyphens/>
              <w:rPr>
                <w:rFonts w:eastAsia="MS Mincho"/>
                <w:color w:val="FF0000"/>
                <w:sz w:val="24"/>
                <w:szCs w:val="24"/>
                <w:lang w:val="en-GB" w:eastAsia="ja-JP"/>
              </w:rPr>
            </w:pPr>
            <w:r w:rsidRPr="00DC1C8C">
              <w:rPr>
                <w:rFonts w:eastAsia="MS Mincho"/>
                <w:color w:val="FF0000"/>
                <w:sz w:val="24"/>
                <w:szCs w:val="24"/>
                <w:lang w:val="en-GB" w:eastAsia="ja-JP"/>
              </w:rPr>
              <w:t xml:space="preserve"> “Presence of keyword” (CP-D/1011=WP2021-08).</w:t>
            </w:r>
          </w:p>
          <w:p w14:paraId="7D43B0BA" w14:textId="77777777" w:rsidR="00DC1C8C" w:rsidRPr="00DC1C8C" w:rsidRDefault="00DC1C8C" w:rsidP="00C9345D">
            <w:pPr>
              <w:numPr>
                <w:ilvl w:val="0"/>
                <w:numId w:val="25"/>
              </w:numPr>
              <w:suppressAutoHyphens/>
              <w:rPr>
                <w:rFonts w:eastAsia="MS Mincho"/>
                <w:color w:val="FF0000"/>
                <w:sz w:val="24"/>
                <w:szCs w:val="24"/>
                <w:lang w:val="en-GB" w:eastAsia="ja-JP"/>
              </w:rPr>
            </w:pPr>
            <w:r w:rsidRPr="00DC1C8C">
              <w:rPr>
                <w:rFonts w:eastAsia="MS Mincho"/>
                <w:color w:val="FF0000"/>
                <w:sz w:val="24"/>
                <w:szCs w:val="24"/>
                <w:lang w:val="en-GB" w:eastAsia="ja-JP"/>
              </w:rPr>
              <w:t>“ANG-SEC” (CP-D/1014=WP2021-10),</w:t>
            </w:r>
          </w:p>
          <w:p w14:paraId="28DFD1A6" w14:textId="77777777" w:rsidR="00DC1C8C" w:rsidRPr="00DC1C8C" w:rsidRDefault="00DC1C8C" w:rsidP="00C9345D">
            <w:pPr>
              <w:numPr>
                <w:ilvl w:val="0"/>
                <w:numId w:val="25"/>
              </w:numPr>
              <w:suppressAutoHyphens/>
              <w:rPr>
                <w:rFonts w:eastAsia="MS Mincho"/>
                <w:color w:val="FF0000"/>
                <w:sz w:val="24"/>
                <w:szCs w:val="24"/>
                <w:lang w:val="en-GB" w:eastAsia="ja-JP"/>
              </w:rPr>
            </w:pPr>
            <w:r w:rsidRPr="00DC1C8C">
              <w:rPr>
                <w:rFonts w:eastAsia="MS Mincho"/>
                <w:color w:val="FF0000"/>
                <w:sz w:val="24"/>
                <w:szCs w:val="24"/>
                <w:lang w:val="en-GB" w:eastAsia="ja-JP"/>
              </w:rPr>
              <w:t>“ANALYSIS” (CP-D/982=WP2021-12).</w:t>
            </w:r>
          </w:p>
          <w:p w14:paraId="2D7A8D5F" w14:textId="77777777" w:rsidR="00DC1C8C" w:rsidRPr="00DC1C8C" w:rsidRDefault="00DC1C8C" w:rsidP="00DC1C8C">
            <w:pPr>
              <w:suppressAutoHyphens/>
              <w:rPr>
                <w:rFonts w:eastAsia="MS Mincho"/>
                <w:strike/>
                <w:sz w:val="24"/>
                <w:szCs w:val="24"/>
                <w:lang w:val="en-GB" w:eastAsia="ja-JP"/>
              </w:rPr>
            </w:pPr>
          </w:p>
        </w:tc>
      </w:tr>
      <w:tr w:rsidR="00DC1C8C" w:rsidRPr="00DC1C8C" w14:paraId="484F437B" w14:textId="77777777" w:rsidTr="00E950F3">
        <w:trPr>
          <w:cantSplit/>
          <w:trHeight w:val="349"/>
        </w:trPr>
        <w:tc>
          <w:tcPr>
            <w:tcW w:w="692" w:type="dxa"/>
          </w:tcPr>
          <w:p w14:paraId="5784CF89"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lastRenderedPageBreak/>
              <w:t>A6</w:t>
            </w:r>
          </w:p>
        </w:tc>
        <w:tc>
          <w:tcPr>
            <w:tcW w:w="1630" w:type="dxa"/>
          </w:tcPr>
          <w:p w14:paraId="1D1AA193"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Otsuka</w:t>
            </w:r>
          </w:p>
        </w:tc>
        <w:tc>
          <w:tcPr>
            <w:tcW w:w="6637" w:type="dxa"/>
          </w:tcPr>
          <w:p w14:paraId="21B53FF9"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(Continuing action) Revise LEXFOR for</w:t>
            </w:r>
          </w:p>
          <w:p w14:paraId="4163F671" w14:textId="77777777" w:rsidR="00DC1C8C" w:rsidRPr="00DC1C8C" w:rsidRDefault="00DC1C8C" w:rsidP="00DC1C8C">
            <w:pPr>
              <w:suppressAutoHyphens/>
              <w:rPr>
                <w:rFonts w:eastAsia="MS Mincho"/>
                <w:sz w:val="24"/>
                <w:szCs w:val="24"/>
                <w:lang w:val="en-GB" w:eastAsia="ja-JP"/>
              </w:rPr>
            </w:pPr>
          </w:p>
          <w:p w14:paraId="32F235BA"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ar-SA"/>
              </w:rPr>
              <w:t xml:space="preserve">"Thermal Neutron Scattering" (4C-3/403 </w:t>
            </w:r>
            <w:r w:rsidRPr="00DC1C8C">
              <w:rPr>
                <w:rFonts w:eastAsia="MS Mincho"/>
                <w:sz w:val="24"/>
                <w:szCs w:val="24"/>
                <w:lang w:val="en-GB" w:eastAsia="ja-JP"/>
              </w:rPr>
              <w:t xml:space="preserve">=WP2016-08, </w:t>
            </w:r>
            <w:r w:rsidRPr="00DC1C8C">
              <w:rPr>
                <w:rFonts w:eastAsia="MS Mincho"/>
                <w:color w:val="FF0000"/>
                <w:sz w:val="24"/>
                <w:szCs w:val="24"/>
                <w:lang w:val="en-GB" w:eastAsia="ja-JP"/>
              </w:rPr>
              <w:t>4C-3/415(Rev.)=WP2021-29</w:t>
            </w:r>
            <w:r w:rsidRPr="00DC1C8C">
              <w:rPr>
                <w:rFonts w:eastAsia="MS Mincho"/>
                <w:sz w:val="24"/>
                <w:szCs w:val="24"/>
                <w:lang w:val="en-GB" w:eastAsia="ar-SA"/>
              </w:rPr>
              <w:t>)</w:t>
            </w:r>
            <w:r w:rsidRPr="00DC1C8C">
              <w:rPr>
                <w:rFonts w:eastAsia="MS Mincho"/>
                <w:sz w:val="24"/>
                <w:szCs w:val="24"/>
                <w:lang w:val="en-GB" w:eastAsia="ja-JP"/>
              </w:rPr>
              <w:t>,</w:t>
            </w:r>
          </w:p>
          <w:p w14:paraId="1103F0E6"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ar-SA"/>
              </w:rPr>
              <w:t>“Fission Yields” (CP-D/895</w:t>
            </w:r>
            <w:r w:rsidRPr="00DC1C8C">
              <w:rPr>
                <w:rFonts w:eastAsia="MS Mincho"/>
                <w:sz w:val="24"/>
                <w:szCs w:val="24"/>
                <w:lang w:val="en-GB" w:eastAsia="ja-JP"/>
              </w:rPr>
              <w:t xml:space="preserve">=WP2016-09, </w:t>
            </w:r>
            <w:r w:rsidRPr="00DC1C8C">
              <w:rPr>
                <w:rFonts w:eastAsia="MS Mincho"/>
                <w:color w:val="FF0000"/>
                <w:sz w:val="24"/>
                <w:szCs w:val="24"/>
                <w:lang w:val="en-GB" w:eastAsia="ja-JP"/>
              </w:rPr>
              <w:t>CP-D/974=WP2019-33,</w:t>
            </w:r>
            <w:r w:rsidRPr="00DC1C8C">
              <w:rPr>
                <w:rFonts w:eastAsia="MS Mincho"/>
                <w:sz w:val="24"/>
                <w:szCs w:val="24"/>
                <w:lang w:val="en-GB" w:eastAsia="ja-JP"/>
              </w:rPr>
              <w:t xml:space="preserve"> </w:t>
            </w:r>
            <w:r w:rsidRPr="00DC1C8C">
              <w:rPr>
                <w:rFonts w:eastAsia="MS Mincho"/>
                <w:color w:val="FF0000"/>
                <w:sz w:val="24"/>
                <w:szCs w:val="24"/>
                <w:lang w:val="en-GB" w:eastAsia="ja-JP"/>
              </w:rPr>
              <w:t>CP-D/984=WP2021-31</w:t>
            </w:r>
            <w:r w:rsidRPr="00DC1C8C">
              <w:rPr>
                <w:rFonts w:eastAsia="MS Mincho"/>
                <w:sz w:val="24"/>
                <w:szCs w:val="24"/>
                <w:lang w:val="en-GB" w:eastAsia="ar-SA"/>
              </w:rPr>
              <w:t>)</w:t>
            </w:r>
            <w:r w:rsidRPr="00DC1C8C">
              <w:rPr>
                <w:rFonts w:eastAsia="MS Mincho"/>
                <w:sz w:val="24"/>
                <w:szCs w:val="24"/>
                <w:lang w:val="en-GB" w:eastAsia="ja-JP"/>
              </w:rPr>
              <w:t>,</w:t>
            </w:r>
          </w:p>
          <w:p w14:paraId="5F3D503D"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“Thick- and thin-target yields” (CP-D/893=WP2016-31),</w:t>
            </w:r>
          </w:p>
          <w:p w14:paraId="4E3C2633"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“Isomeric flags” (CP-D/896=WP2016-33),</w:t>
            </w:r>
          </w:p>
          <w:p w14:paraId="74925DE6"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“Status” (CP-D/904=WP2016-35, CP-C/443=WP2016-36),</w:t>
            </w:r>
          </w:p>
          <w:p w14:paraId="2E29258F"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“Sample” (CP-D/928=WP2017-35)</w:t>
            </w:r>
            <w:r w:rsidRPr="00DC1C8C">
              <w:rPr>
                <w:rFonts w:eastAsia="MS Mincho" w:hint="eastAsia"/>
                <w:sz w:val="24"/>
                <w:szCs w:val="24"/>
                <w:lang w:val="en-GB" w:eastAsia="ja-JP"/>
              </w:rPr>
              <w:t>,</w:t>
            </w:r>
          </w:p>
          <w:p w14:paraId="7B92B317"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w:t>
            </w:r>
            <w:r w:rsidRPr="00DC1C8C">
              <w:rPr>
                <w:rFonts w:eastAsia="MS Mincho"/>
                <w:sz w:val="24"/>
                <w:szCs w:val="24"/>
                <w:lang w:val="en-GB" w:eastAsia="en-US"/>
              </w:rPr>
              <w:t>Multilevel Resonance Parameters</w:t>
            </w:r>
            <w:r w:rsidRPr="00DC1C8C">
              <w:rPr>
                <w:rFonts w:eastAsia="MS Mincho"/>
                <w:sz w:val="24"/>
                <w:szCs w:val="24"/>
                <w:lang w:val="en-GB" w:eastAsia="ja-JP"/>
              </w:rPr>
              <w:t>”</w:t>
            </w:r>
            <w:r w:rsidRPr="00DC1C8C">
              <w:rPr>
                <w:rFonts w:eastAsia="MS Mincho" w:hint="eastAsia"/>
                <w:sz w:val="24"/>
                <w:szCs w:val="24"/>
                <w:lang w:val="en-GB" w:eastAsia="ja-JP"/>
              </w:rPr>
              <w:t xml:space="preserve"> (CP-D/953Rev=WP2018-08),</w:t>
            </w:r>
          </w:p>
          <w:p w14:paraId="45ED78E2"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w:t>
            </w:r>
            <w:r w:rsidRPr="00DC1C8C">
              <w:rPr>
                <w:rFonts w:eastAsia="MS Mincho" w:hint="eastAsia"/>
                <w:sz w:val="24"/>
                <w:szCs w:val="24"/>
                <w:lang w:val="en-GB" w:eastAsia="ja-JP"/>
              </w:rPr>
              <w:t>Reference</w:t>
            </w:r>
            <w:r w:rsidRPr="00DC1C8C">
              <w:rPr>
                <w:rFonts w:eastAsia="MS Mincho"/>
                <w:sz w:val="24"/>
                <w:szCs w:val="24"/>
                <w:lang w:val="en-GB" w:eastAsia="ja-JP"/>
              </w:rPr>
              <w:t>”</w:t>
            </w:r>
            <w:r w:rsidRPr="00DC1C8C">
              <w:rPr>
                <w:rFonts w:eastAsia="MS Mincho" w:hint="eastAsia"/>
                <w:sz w:val="24"/>
                <w:szCs w:val="24"/>
                <w:lang w:val="en-GB" w:eastAsia="ja-JP"/>
              </w:rPr>
              <w:t xml:space="preserve"> (CP-D/953Rev=WP2018-08),</w:t>
            </w:r>
          </w:p>
          <w:p w14:paraId="424355EF"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w:t>
            </w:r>
            <w:r w:rsidRPr="00DC1C8C">
              <w:rPr>
                <w:rFonts w:eastAsia="MS Mincho" w:hint="eastAsia"/>
                <w:sz w:val="24"/>
                <w:szCs w:val="24"/>
                <w:lang w:val="en-GB" w:eastAsia="ja-JP"/>
              </w:rPr>
              <w:t>Thermonuclear reaction rate</w:t>
            </w:r>
            <w:r w:rsidRPr="00DC1C8C">
              <w:rPr>
                <w:rFonts w:eastAsia="MS Mincho"/>
                <w:sz w:val="24"/>
                <w:szCs w:val="24"/>
                <w:lang w:val="en-GB" w:eastAsia="ja-JP"/>
              </w:rPr>
              <w:t>”</w:t>
            </w:r>
            <w:r w:rsidRPr="00DC1C8C">
              <w:rPr>
                <w:rFonts w:eastAsia="MS Mincho" w:hint="eastAsia"/>
                <w:sz w:val="24"/>
                <w:szCs w:val="24"/>
                <w:lang w:val="en-GB" w:eastAsia="ja-JP"/>
              </w:rPr>
              <w:t xml:space="preserve"> (CP-D/956=WP2018-11)</w:t>
            </w:r>
            <w:r w:rsidRPr="00DC1C8C">
              <w:rPr>
                <w:rFonts w:eastAsia="MS Mincho"/>
                <w:sz w:val="24"/>
                <w:szCs w:val="24"/>
                <w:lang w:val="en-GB" w:eastAsia="ja-JP"/>
              </w:rPr>
              <w:t>,</w:t>
            </w:r>
          </w:p>
          <w:p w14:paraId="2C4497E1"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“Sums” (CP-D/964=WP2019-08),</w:t>
            </w:r>
          </w:p>
          <w:p w14:paraId="5E835559"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“Polarization” (CP-D/970=WP2019-09),</w:t>
            </w:r>
          </w:p>
          <w:p w14:paraId="6F6E2387"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“Kerma factor” (4C-4/219=WP2019-10),</w:t>
            </w:r>
          </w:p>
          <w:p w14:paraId="6F55D6F8"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“Institute” (CP-D/976=WP2019-11),</w:t>
            </w:r>
          </w:p>
          <w:p w14:paraId="4B24DBB5"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“Supplemental information” (CP-D/965 Rev.=WP2019-21).</w:t>
            </w:r>
          </w:p>
          <w:p w14:paraId="600D9315"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“Decay data” and “Outgoing particles” (CP-C/393=WP2019-27),</w:t>
            </w:r>
          </w:p>
          <w:p w14:paraId="03D06ECA"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“Independent and Cumulative data” (CP-D/977 Rev.=WP2019-29 Rev.),</w:t>
            </w:r>
          </w:p>
          <w:p w14:paraId="6E36ECE8"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“Data type” and “Delayed fission neutrons” (4C-3/414 Rev.=WP2019-30 but removing SF5=IND,</w:t>
            </w:r>
            <w:r w:rsidRPr="00DC1C8C">
              <w:rPr>
                <w:rFonts w:eastAsia="MS Mincho"/>
                <w:color w:val="FF0000"/>
                <w:sz w:val="24"/>
                <w:szCs w:val="24"/>
                <w:lang w:val="en-GB" w:eastAsia="ja-JP"/>
              </w:rPr>
              <w:t xml:space="preserve"> CP-D/982=WP2021-12),</w:t>
            </w:r>
          </w:p>
          <w:p w14:paraId="4C2B82F5"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“Status” (CP-D/973=WP2019-32),</w:t>
            </w:r>
          </w:p>
          <w:p w14:paraId="3C4BC274" w14:textId="77777777" w:rsidR="00DC1C8C" w:rsidRPr="00DC1C8C" w:rsidRDefault="00DC1C8C" w:rsidP="00C9345D">
            <w:pPr>
              <w:numPr>
                <w:ilvl w:val="0"/>
                <w:numId w:val="26"/>
              </w:numPr>
              <w:suppressAutoHyphens/>
              <w:rPr>
                <w:rFonts w:eastAsia="MS Mincho"/>
                <w:sz w:val="24"/>
                <w:szCs w:val="24"/>
                <w:lang w:val="en-GB" w:eastAsia="ja-JP"/>
              </w:rPr>
            </w:pPr>
            <w:r w:rsidRPr="00DC1C8C">
              <w:rPr>
                <w:rFonts w:eastAsia="MS Mincho"/>
                <w:sz w:val="24"/>
                <w:szCs w:val="24"/>
                <w:lang w:val="en-GB" w:eastAsia="ja-JP"/>
              </w:rPr>
              <w:t>“Ratios” (CP-D/974=WP2019-33),</w:t>
            </w:r>
          </w:p>
          <w:p w14:paraId="416FA0A0" w14:textId="77777777" w:rsidR="00DC1C8C" w:rsidRPr="00DC1C8C" w:rsidRDefault="00DC1C8C" w:rsidP="00C9345D">
            <w:pPr>
              <w:numPr>
                <w:ilvl w:val="0"/>
                <w:numId w:val="26"/>
              </w:numPr>
              <w:suppressAutoHyphens/>
              <w:rPr>
                <w:rFonts w:eastAsia="MS Mincho"/>
                <w:strike/>
                <w:color w:val="FF0000"/>
                <w:sz w:val="24"/>
                <w:szCs w:val="24"/>
                <w:lang w:val="en-GB" w:eastAsia="ja-JP"/>
              </w:rPr>
            </w:pPr>
            <w:r w:rsidRPr="00DC1C8C">
              <w:rPr>
                <w:rFonts w:eastAsia="MS Mincho"/>
                <w:strike/>
                <w:color w:val="FF0000"/>
                <w:sz w:val="24"/>
                <w:szCs w:val="24"/>
                <w:lang w:val="en-GB" w:eastAsia="ja-JP"/>
              </w:rPr>
              <w:t>“Fission yields” (CP-D/974=WP2019-33),</w:t>
            </w:r>
          </w:p>
          <w:p w14:paraId="7271F4B6" w14:textId="77777777" w:rsidR="00DC1C8C" w:rsidRPr="00DC1C8C" w:rsidRDefault="00DC1C8C" w:rsidP="00C9345D">
            <w:pPr>
              <w:numPr>
                <w:ilvl w:val="0"/>
                <w:numId w:val="26"/>
              </w:numPr>
              <w:suppressAutoHyphens/>
              <w:rPr>
                <w:rFonts w:eastAsia="MS Mincho"/>
                <w:color w:val="FF0000"/>
                <w:sz w:val="24"/>
                <w:szCs w:val="24"/>
                <w:lang w:val="en-GB" w:eastAsia="ja-JP"/>
              </w:rPr>
            </w:pPr>
            <w:r w:rsidRPr="00DC1C8C">
              <w:rPr>
                <w:rFonts w:eastAsia="MS Mincho"/>
                <w:color w:val="FF0000"/>
                <w:sz w:val="24"/>
                <w:szCs w:val="24"/>
                <w:lang w:val="en-GB" w:eastAsia="ja-JP"/>
              </w:rPr>
              <w:t>“Differential data” (CP-C/1014=WP2021-10),</w:t>
            </w:r>
          </w:p>
          <w:p w14:paraId="18C5DB1D" w14:textId="77777777" w:rsidR="00DC1C8C" w:rsidRPr="00DC1C8C" w:rsidRDefault="00DC1C8C" w:rsidP="00C9345D">
            <w:pPr>
              <w:numPr>
                <w:ilvl w:val="0"/>
                <w:numId w:val="26"/>
              </w:numPr>
              <w:suppressAutoHyphens/>
              <w:rPr>
                <w:rFonts w:eastAsia="MS Mincho"/>
                <w:color w:val="FF0000"/>
                <w:sz w:val="24"/>
                <w:szCs w:val="24"/>
                <w:lang w:val="en-GB" w:eastAsia="ja-JP"/>
              </w:rPr>
            </w:pPr>
            <w:r w:rsidRPr="00DC1C8C">
              <w:rPr>
                <w:rFonts w:eastAsia="MS Mincho"/>
                <w:color w:val="FF0000"/>
                <w:sz w:val="24"/>
                <w:szCs w:val="24"/>
                <w:lang w:val="en-GB" w:eastAsia="ja-JP"/>
              </w:rPr>
              <w:t>“Scattering” (CP-D/1002=WP2021-14),</w:t>
            </w:r>
          </w:p>
          <w:p w14:paraId="797397B6" w14:textId="77777777" w:rsidR="00DC1C8C" w:rsidRPr="00DC1C8C" w:rsidRDefault="00DC1C8C" w:rsidP="00C9345D">
            <w:pPr>
              <w:numPr>
                <w:ilvl w:val="0"/>
                <w:numId w:val="26"/>
              </w:numPr>
              <w:suppressAutoHyphens/>
              <w:rPr>
                <w:rFonts w:eastAsia="MS Mincho"/>
                <w:color w:val="FF0000"/>
                <w:sz w:val="24"/>
                <w:szCs w:val="24"/>
                <w:lang w:val="en-GB" w:eastAsia="ja-JP"/>
              </w:rPr>
            </w:pPr>
            <w:r w:rsidRPr="00DC1C8C">
              <w:rPr>
                <w:rFonts w:eastAsia="MS Mincho"/>
                <w:color w:val="FF0000"/>
                <w:sz w:val="24"/>
                <w:szCs w:val="24"/>
                <w:lang w:val="en-GB" w:eastAsia="ja-JP"/>
              </w:rPr>
              <w:t>“Fitting coefficients” (CP-D/1007=WP2021-15),</w:t>
            </w:r>
          </w:p>
          <w:p w14:paraId="62901973" w14:textId="77777777" w:rsidR="00DC1C8C" w:rsidRPr="00DC1C8C" w:rsidRDefault="00DC1C8C" w:rsidP="00C9345D">
            <w:pPr>
              <w:numPr>
                <w:ilvl w:val="0"/>
                <w:numId w:val="26"/>
              </w:numPr>
              <w:suppressAutoHyphens/>
              <w:rPr>
                <w:rFonts w:eastAsia="MS Mincho"/>
                <w:color w:val="FF0000"/>
                <w:sz w:val="24"/>
                <w:szCs w:val="24"/>
                <w:lang w:val="en-GB" w:eastAsia="ja-JP"/>
              </w:rPr>
            </w:pPr>
            <w:r w:rsidRPr="00DC1C8C">
              <w:rPr>
                <w:rFonts w:eastAsia="MS Mincho"/>
                <w:color w:val="FF0000"/>
                <w:sz w:val="24"/>
                <w:szCs w:val="24"/>
                <w:lang w:val="en-GB" w:eastAsia="ja-JP"/>
              </w:rPr>
              <w:t>““Light-Nuclei Reactions (Z ≤6)” (CP-D/646=WP2021-30),</w:t>
            </w:r>
          </w:p>
          <w:p w14:paraId="4D2D4631" w14:textId="77777777" w:rsidR="00DC1C8C" w:rsidRPr="00DC1C8C" w:rsidRDefault="00DC1C8C" w:rsidP="00C9345D">
            <w:pPr>
              <w:numPr>
                <w:ilvl w:val="0"/>
                <w:numId w:val="26"/>
              </w:numPr>
              <w:suppressAutoHyphens/>
              <w:rPr>
                <w:rFonts w:eastAsia="MS Mincho"/>
                <w:color w:val="FF0000"/>
                <w:sz w:val="24"/>
                <w:szCs w:val="24"/>
                <w:lang w:val="en-GB" w:eastAsia="ja-JP"/>
              </w:rPr>
            </w:pPr>
            <w:r w:rsidRPr="00DC1C8C">
              <w:rPr>
                <w:rFonts w:eastAsia="MS Mincho"/>
                <w:color w:val="FF0000"/>
                <w:sz w:val="24"/>
                <w:szCs w:val="24"/>
                <w:lang w:val="en-GB" w:eastAsia="ja-JP"/>
              </w:rPr>
              <w:t>“Reaction product” (CP-D/984=WP2021-31),</w:t>
            </w:r>
          </w:p>
          <w:p w14:paraId="5CEA917A" w14:textId="77777777" w:rsidR="00DC1C8C" w:rsidRPr="00DC1C8C" w:rsidRDefault="00DC1C8C" w:rsidP="00C9345D">
            <w:pPr>
              <w:numPr>
                <w:ilvl w:val="0"/>
                <w:numId w:val="26"/>
              </w:numPr>
              <w:suppressAutoHyphens/>
              <w:rPr>
                <w:rFonts w:eastAsia="MS Mincho"/>
                <w:color w:val="FF0000"/>
                <w:sz w:val="24"/>
                <w:szCs w:val="24"/>
                <w:lang w:val="en-GB" w:eastAsia="ja-JP"/>
              </w:rPr>
            </w:pPr>
            <w:r w:rsidRPr="00DC1C8C">
              <w:rPr>
                <w:rFonts w:eastAsia="MS Mincho"/>
                <w:color w:val="FF0000"/>
                <w:sz w:val="24"/>
                <w:szCs w:val="24"/>
                <w:lang w:val="en-GB" w:eastAsia="ja-JP"/>
              </w:rPr>
              <w:t>“Fission” (CP-D/993(Rev.)=WP2021-34),</w:t>
            </w:r>
          </w:p>
          <w:p w14:paraId="2DDBE0B2" w14:textId="77777777" w:rsidR="00DC1C8C" w:rsidRPr="00DC1C8C" w:rsidRDefault="00DC1C8C" w:rsidP="00C9345D">
            <w:pPr>
              <w:numPr>
                <w:ilvl w:val="0"/>
                <w:numId w:val="26"/>
              </w:numPr>
              <w:suppressAutoHyphens/>
              <w:rPr>
                <w:rFonts w:eastAsia="MS Mincho"/>
                <w:color w:val="FF0000"/>
                <w:sz w:val="24"/>
                <w:szCs w:val="24"/>
                <w:lang w:val="en-GB" w:eastAsia="ja-JP"/>
              </w:rPr>
            </w:pPr>
            <w:r w:rsidRPr="00DC1C8C">
              <w:rPr>
                <w:rFonts w:eastAsia="MS Mincho"/>
                <w:color w:val="FF0000"/>
                <w:sz w:val="24"/>
                <w:szCs w:val="24"/>
                <w:lang w:val="en-GB" w:eastAsia="ja-JP"/>
              </w:rPr>
              <w:t>“Outgoing particles” (CP-D/993(Rev.)=WP2021-34).</w:t>
            </w:r>
          </w:p>
          <w:p w14:paraId="6747CB4D" w14:textId="77777777" w:rsidR="00DC1C8C" w:rsidRPr="00DC1C8C" w:rsidRDefault="00DC1C8C" w:rsidP="00DC1C8C">
            <w:pPr>
              <w:suppressAutoHyphens/>
              <w:rPr>
                <w:rFonts w:eastAsia="MS Mincho"/>
                <w:strike/>
                <w:sz w:val="24"/>
                <w:szCs w:val="24"/>
                <w:u w:val="single"/>
                <w:lang w:val="en-GB" w:eastAsia="ja-JP"/>
              </w:rPr>
            </w:pPr>
          </w:p>
        </w:tc>
      </w:tr>
      <w:tr w:rsidR="00DC1C8C" w:rsidRPr="00DC1C8C" w14:paraId="33B9E2C7" w14:textId="77777777" w:rsidTr="00E950F3">
        <w:trPr>
          <w:cantSplit/>
          <w:trHeight w:val="349"/>
        </w:trPr>
        <w:tc>
          <w:tcPr>
            <w:tcW w:w="692" w:type="dxa"/>
          </w:tcPr>
          <w:p w14:paraId="23DC9EDA"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A7</w:t>
            </w:r>
          </w:p>
        </w:tc>
        <w:tc>
          <w:tcPr>
            <w:tcW w:w="1630" w:type="dxa"/>
          </w:tcPr>
          <w:p w14:paraId="61C6CA84"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Zerkin</w:t>
            </w:r>
            <w:r w:rsidRPr="00DC1C8C">
              <w:rPr>
                <w:rFonts w:eastAsia="MS Mincho"/>
                <w:sz w:val="24"/>
                <w:szCs w:val="24"/>
                <w:lang w:val="en-GB" w:eastAsia="ja-JP"/>
              </w:rPr>
              <w:br/>
            </w:r>
            <w:r w:rsidRPr="00DC1C8C">
              <w:rPr>
                <w:rFonts w:eastAsia="MS Mincho"/>
                <w:strike/>
                <w:color w:val="FF0000"/>
                <w:sz w:val="24"/>
                <w:szCs w:val="24"/>
                <w:lang w:val="en-GB" w:eastAsia="ja-JP"/>
              </w:rPr>
              <w:t>Fleming</w:t>
            </w:r>
          </w:p>
        </w:tc>
        <w:tc>
          <w:tcPr>
            <w:tcW w:w="6637" w:type="dxa"/>
          </w:tcPr>
          <w:p w14:paraId="22540212"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Summarize the role of family flags (also known as family codes, c.f. EXFOR Formats Manual Chapter 6) in ZCHEX (c.f. WP2017-11) </w:t>
            </w:r>
            <w:r w:rsidRPr="00DC1C8C">
              <w:rPr>
                <w:rFonts w:eastAsia="MS Mincho"/>
                <w:strike/>
                <w:color w:val="FF0000"/>
                <w:sz w:val="24"/>
                <w:szCs w:val="24"/>
                <w:lang w:val="en-GB" w:eastAsia="ja-JP"/>
              </w:rPr>
              <w:t>and verify their potential use in JANIS</w:t>
            </w:r>
            <w:r w:rsidRPr="00DC1C8C">
              <w:rPr>
                <w:rFonts w:eastAsia="MS Mincho"/>
                <w:sz w:val="24"/>
                <w:szCs w:val="24"/>
                <w:lang w:val="en-GB" w:eastAsia="ja-JP"/>
              </w:rPr>
              <w:t>.</w:t>
            </w:r>
          </w:p>
          <w:p w14:paraId="0BE03765" w14:textId="77777777" w:rsidR="00DC1C8C" w:rsidRPr="00DC1C8C" w:rsidRDefault="00DC1C8C" w:rsidP="00DC1C8C">
            <w:pPr>
              <w:suppressAutoHyphens/>
              <w:jc w:val="both"/>
              <w:rPr>
                <w:rFonts w:eastAsia="MS Mincho"/>
                <w:sz w:val="24"/>
                <w:szCs w:val="24"/>
                <w:lang w:val="en-GB" w:eastAsia="ja-JP"/>
              </w:rPr>
            </w:pPr>
          </w:p>
        </w:tc>
      </w:tr>
      <w:tr w:rsidR="00DC1C8C" w:rsidRPr="00DC1C8C" w14:paraId="421798FA" w14:textId="77777777" w:rsidTr="00E950F3">
        <w:trPr>
          <w:cantSplit/>
          <w:trHeight w:val="349"/>
        </w:trPr>
        <w:tc>
          <w:tcPr>
            <w:tcW w:w="692" w:type="dxa"/>
          </w:tcPr>
          <w:p w14:paraId="7D3DB1E6"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A8</w:t>
            </w:r>
          </w:p>
        </w:tc>
        <w:tc>
          <w:tcPr>
            <w:tcW w:w="1630" w:type="dxa"/>
          </w:tcPr>
          <w:p w14:paraId="42DEBAF1"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ar-SA"/>
              </w:rPr>
              <w:t>Otsuka</w:t>
            </w:r>
          </w:p>
        </w:tc>
        <w:tc>
          <w:tcPr>
            <w:tcW w:w="6637" w:type="dxa"/>
          </w:tcPr>
          <w:p w14:paraId="75B68916" w14:textId="77777777" w:rsidR="00DC1C8C" w:rsidRPr="00DC1C8C" w:rsidRDefault="00DC1C8C" w:rsidP="00DC1C8C">
            <w:pPr>
              <w:suppressAutoHyphens/>
              <w:jc w:val="both"/>
              <w:rPr>
                <w:rFonts w:eastAsia="MS Mincho"/>
                <w:sz w:val="24"/>
                <w:szCs w:val="24"/>
                <w:lang w:val="en-GB" w:eastAsia="ar-SA"/>
              </w:rPr>
            </w:pPr>
            <w:r w:rsidRPr="00DC1C8C">
              <w:rPr>
                <w:rFonts w:eastAsia="MS Mincho"/>
                <w:color w:val="FF0000"/>
                <w:sz w:val="24"/>
                <w:szCs w:val="24"/>
                <w:lang w:val="en-GB" w:eastAsia="ar-SA"/>
              </w:rPr>
              <w:t xml:space="preserve">(Continuing action) </w:t>
            </w:r>
            <w:r w:rsidRPr="00DC1C8C">
              <w:rPr>
                <w:rFonts w:eastAsia="MS Mincho"/>
                <w:sz w:val="24"/>
                <w:szCs w:val="24"/>
                <w:lang w:val="en-GB" w:eastAsia="ar-SA"/>
              </w:rPr>
              <w:t>Propose a revised NRDC Protocol Appendix B “Scanning responsibility” for elimination of journals assigned to a centre but also scanned by NDS (c.f. WP20</w:t>
            </w:r>
            <w:r w:rsidRPr="00DC1C8C">
              <w:rPr>
                <w:rFonts w:eastAsia="MS Mincho"/>
                <w:color w:val="FF0000"/>
                <w:sz w:val="24"/>
                <w:szCs w:val="24"/>
                <w:lang w:val="en-GB" w:eastAsia="ar-SA"/>
              </w:rPr>
              <w:t>21</w:t>
            </w:r>
            <w:r w:rsidRPr="00DC1C8C">
              <w:rPr>
                <w:rFonts w:eastAsia="MS Mincho"/>
                <w:sz w:val="24"/>
                <w:szCs w:val="24"/>
                <w:lang w:val="en-GB" w:eastAsia="ar-SA"/>
              </w:rPr>
              <w:t>-05).</w:t>
            </w:r>
          </w:p>
          <w:p w14:paraId="76B61384" w14:textId="77777777" w:rsidR="00DC1C8C" w:rsidRPr="00DC1C8C" w:rsidRDefault="00DC1C8C" w:rsidP="00DC1C8C">
            <w:pPr>
              <w:suppressAutoHyphens/>
              <w:jc w:val="both"/>
              <w:rPr>
                <w:rFonts w:eastAsia="MS Mincho"/>
                <w:sz w:val="24"/>
                <w:szCs w:val="24"/>
                <w:lang w:val="en-GB" w:eastAsia="ja-JP"/>
              </w:rPr>
            </w:pPr>
          </w:p>
        </w:tc>
      </w:tr>
      <w:tr w:rsidR="00DC1C8C" w:rsidRPr="00DC1C8C" w14:paraId="777DF818" w14:textId="77777777" w:rsidTr="00E950F3">
        <w:trPr>
          <w:cantSplit/>
          <w:trHeight w:val="349"/>
        </w:trPr>
        <w:tc>
          <w:tcPr>
            <w:tcW w:w="692" w:type="dxa"/>
          </w:tcPr>
          <w:p w14:paraId="1E548990"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A9</w:t>
            </w:r>
          </w:p>
        </w:tc>
        <w:tc>
          <w:tcPr>
            <w:tcW w:w="1630" w:type="dxa"/>
          </w:tcPr>
          <w:p w14:paraId="2C2E0B84" w14:textId="77777777" w:rsidR="00DC1C8C" w:rsidRPr="00DC1C8C" w:rsidRDefault="00DC1C8C" w:rsidP="00DC1C8C">
            <w:pPr>
              <w:suppressAutoHyphens/>
              <w:jc w:val="both"/>
              <w:rPr>
                <w:rFonts w:eastAsia="MS Mincho"/>
                <w:sz w:val="24"/>
                <w:szCs w:val="24"/>
                <w:lang w:val="en-GB" w:eastAsia="ar-SA"/>
              </w:rPr>
            </w:pPr>
            <w:r w:rsidRPr="00DC1C8C">
              <w:rPr>
                <w:rFonts w:eastAsia="MS Mincho"/>
                <w:sz w:val="24"/>
                <w:szCs w:val="24"/>
                <w:lang w:val="en-GB" w:eastAsia="ar-SA"/>
              </w:rPr>
              <w:t>Zerkin</w:t>
            </w:r>
            <w:r w:rsidRPr="00DC1C8C">
              <w:rPr>
                <w:rFonts w:eastAsia="MS Mincho"/>
                <w:sz w:val="24"/>
                <w:szCs w:val="24"/>
                <w:lang w:val="en-GB" w:eastAsia="ar-SA"/>
              </w:rPr>
              <w:br/>
              <w:t>Otsuka</w:t>
            </w:r>
          </w:p>
        </w:tc>
        <w:tc>
          <w:tcPr>
            <w:tcW w:w="6637" w:type="dxa"/>
          </w:tcPr>
          <w:p w14:paraId="7D7C9540" w14:textId="77777777" w:rsidR="00DC1C8C" w:rsidRPr="00DC1C8C" w:rsidRDefault="00DC1C8C" w:rsidP="00DC1C8C">
            <w:pPr>
              <w:suppressAutoHyphens/>
              <w:jc w:val="both"/>
              <w:rPr>
                <w:rFonts w:eastAsia="MS Mincho"/>
                <w:sz w:val="24"/>
                <w:szCs w:val="24"/>
                <w:lang w:val="en-GB" w:eastAsia="ja-JP"/>
              </w:rPr>
            </w:pPr>
            <w:r w:rsidRPr="00DC1C8C">
              <w:rPr>
                <w:rFonts w:eastAsia="MS Mincho"/>
                <w:color w:val="FF0000"/>
                <w:sz w:val="24"/>
                <w:szCs w:val="24"/>
                <w:lang w:val="en-GB" w:eastAsia="ar-SA"/>
              </w:rPr>
              <w:t xml:space="preserve">(Continuing action) </w:t>
            </w:r>
            <w:r w:rsidRPr="00DC1C8C">
              <w:rPr>
                <w:rFonts w:eastAsia="MS Mincho"/>
                <w:sz w:val="24"/>
                <w:szCs w:val="24"/>
                <w:lang w:val="en-GB" w:eastAsia="ja-JP"/>
              </w:rPr>
              <w:t>Propose a numbering scheme for compound codes defined in Dictionary 209.</w:t>
            </w:r>
          </w:p>
          <w:p w14:paraId="2F76B156" w14:textId="77777777" w:rsidR="00DC1C8C" w:rsidRPr="00DC1C8C" w:rsidRDefault="00DC1C8C" w:rsidP="00DC1C8C">
            <w:pPr>
              <w:suppressAutoHyphens/>
              <w:jc w:val="both"/>
              <w:rPr>
                <w:rFonts w:eastAsia="MS Mincho"/>
                <w:sz w:val="24"/>
                <w:szCs w:val="24"/>
                <w:lang w:val="en-GB" w:eastAsia="ar-SA"/>
              </w:rPr>
            </w:pPr>
          </w:p>
        </w:tc>
      </w:tr>
      <w:tr w:rsidR="00DC1C8C" w:rsidRPr="00DC1C8C" w14:paraId="62099DF6" w14:textId="77777777" w:rsidTr="00E950F3">
        <w:trPr>
          <w:cantSplit/>
          <w:trHeight w:val="349"/>
        </w:trPr>
        <w:tc>
          <w:tcPr>
            <w:tcW w:w="692" w:type="dxa"/>
          </w:tcPr>
          <w:p w14:paraId="36A3B857"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A10</w:t>
            </w:r>
          </w:p>
        </w:tc>
        <w:tc>
          <w:tcPr>
            <w:tcW w:w="1630" w:type="dxa"/>
          </w:tcPr>
          <w:p w14:paraId="41E3B2C1"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Otsuka</w:t>
            </w:r>
          </w:p>
        </w:tc>
        <w:tc>
          <w:tcPr>
            <w:tcW w:w="6637" w:type="dxa"/>
          </w:tcPr>
          <w:p w14:paraId="574D6516"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Check if we can make the process code EC (electron capture) obsolete.</w:t>
            </w:r>
          </w:p>
          <w:p w14:paraId="4F2BE810"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 xml:space="preserve">Add the usage of the particle code </w:t>
            </w:r>
            <w:r w:rsidRPr="00DC1C8C">
              <w:rPr>
                <w:rFonts w:eastAsia="MS Mincho"/>
                <w:color w:val="FF0000"/>
                <w:lang w:val="en-GB" w:eastAsia="ja-JP"/>
              </w:rPr>
              <w:t>EC</w:t>
            </w:r>
            <w:r w:rsidRPr="00DC1C8C">
              <w:rPr>
                <w:rFonts w:eastAsia="MS Mincho"/>
                <w:color w:val="FF0000"/>
                <w:sz w:val="24"/>
                <w:szCs w:val="24"/>
                <w:lang w:val="en-GB" w:eastAsia="ja-JP"/>
              </w:rPr>
              <w:t xml:space="preserve"> (electron capture) in Dictionary 33 according to Conclusion XX.</w:t>
            </w:r>
          </w:p>
          <w:p w14:paraId="62729D4E" w14:textId="77777777" w:rsidR="00DC1C8C" w:rsidRPr="00DC1C8C" w:rsidRDefault="00DC1C8C" w:rsidP="00DC1C8C">
            <w:pPr>
              <w:suppressAutoHyphens/>
              <w:jc w:val="both"/>
              <w:rPr>
                <w:rFonts w:eastAsia="MS Mincho"/>
                <w:sz w:val="24"/>
                <w:szCs w:val="24"/>
                <w:lang w:val="en-GB" w:eastAsia="ja-JP"/>
              </w:rPr>
            </w:pPr>
          </w:p>
        </w:tc>
      </w:tr>
      <w:tr w:rsidR="00DC1C8C" w:rsidRPr="00DC1C8C" w14:paraId="5769E431" w14:textId="77777777" w:rsidTr="00E950F3">
        <w:trPr>
          <w:cantSplit/>
          <w:trHeight w:val="349"/>
        </w:trPr>
        <w:tc>
          <w:tcPr>
            <w:tcW w:w="692" w:type="dxa"/>
          </w:tcPr>
          <w:p w14:paraId="25FDE466"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A11</w:t>
            </w:r>
          </w:p>
        </w:tc>
        <w:tc>
          <w:tcPr>
            <w:tcW w:w="1630" w:type="dxa"/>
          </w:tcPr>
          <w:p w14:paraId="182FE477"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Otsuka</w:t>
            </w:r>
          </w:p>
        </w:tc>
        <w:tc>
          <w:tcPr>
            <w:tcW w:w="6637" w:type="dxa"/>
          </w:tcPr>
          <w:p w14:paraId="005C60AE"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Update Dictionary 34, 37 and 236 as suggested CP-D/974=WP2019-33.</w:t>
            </w:r>
          </w:p>
          <w:p w14:paraId="72F5B692"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3C7FF707" w14:textId="77777777" w:rsidTr="00E950F3">
        <w:trPr>
          <w:cantSplit/>
          <w:trHeight w:val="349"/>
        </w:trPr>
        <w:tc>
          <w:tcPr>
            <w:tcW w:w="692" w:type="dxa"/>
          </w:tcPr>
          <w:p w14:paraId="14641C45"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lastRenderedPageBreak/>
              <w:t>A</w:t>
            </w:r>
          </w:p>
        </w:tc>
        <w:tc>
          <w:tcPr>
            <w:tcW w:w="1630" w:type="dxa"/>
          </w:tcPr>
          <w:p w14:paraId="5F9D4F31"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Otsuka</w:t>
            </w:r>
          </w:p>
        </w:tc>
        <w:tc>
          <w:tcPr>
            <w:tcW w:w="6637" w:type="dxa"/>
          </w:tcPr>
          <w:p w14:paraId="30F3F99F"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Update Dictionaries 2 and 236 as proposed in CP-D/1014=WP2021-10 (Combination of particle codes and their order in REACTION SF7)..</w:t>
            </w:r>
          </w:p>
          <w:p w14:paraId="1ABC150B" w14:textId="77777777" w:rsidR="00DC1C8C" w:rsidRPr="00DC1C8C" w:rsidRDefault="00DC1C8C" w:rsidP="00DC1C8C">
            <w:pPr>
              <w:suppressAutoHyphens/>
              <w:jc w:val="both"/>
              <w:rPr>
                <w:rFonts w:eastAsia="MS Mincho"/>
                <w:color w:val="FF0000"/>
                <w:sz w:val="24"/>
                <w:szCs w:val="24"/>
                <w:lang w:val="en-GB" w:eastAsia="ja-JP"/>
              </w:rPr>
            </w:pPr>
          </w:p>
        </w:tc>
      </w:tr>
      <w:tr w:rsidR="00DC1C8C" w:rsidRPr="00DC1C8C" w14:paraId="50A5AD54" w14:textId="77777777" w:rsidTr="00E950F3">
        <w:trPr>
          <w:cantSplit/>
          <w:trHeight w:val="349"/>
        </w:trPr>
        <w:tc>
          <w:tcPr>
            <w:tcW w:w="692" w:type="dxa"/>
          </w:tcPr>
          <w:p w14:paraId="14348B95"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A</w:t>
            </w:r>
          </w:p>
        </w:tc>
        <w:tc>
          <w:tcPr>
            <w:tcW w:w="1630" w:type="dxa"/>
          </w:tcPr>
          <w:p w14:paraId="3EDB83E8"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Otsuka</w:t>
            </w:r>
          </w:p>
        </w:tc>
        <w:tc>
          <w:tcPr>
            <w:tcW w:w="6637" w:type="dxa"/>
          </w:tcPr>
          <w:p w14:paraId="06603EA4"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Update Dictionaries 32, 45, 113, 213 and 236 as proposed in 4C-3/416=WP2021-11. (scattering length).</w:t>
            </w:r>
          </w:p>
          <w:p w14:paraId="354FC783" w14:textId="77777777" w:rsidR="00DC1C8C" w:rsidRPr="00DC1C8C" w:rsidRDefault="00DC1C8C" w:rsidP="00DC1C8C">
            <w:pPr>
              <w:suppressAutoHyphens/>
              <w:jc w:val="both"/>
              <w:rPr>
                <w:rFonts w:eastAsia="MS Mincho"/>
                <w:color w:val="FF0000"/>
                <w:sz w:val="24"/>
                <w:szCs w:val="24"/>
                <w:lang w:val="en-GB" w:eastAsia="ja-JP"/>
              </w:rPr>
            </w:pPr>
          </w:p>
        </w:tc>
      </w:tr>
      <w:tr w:rsidR="00DC1C8C" w:rsidRPr="00DC1C8C" w14:paraId="300F96D6" w14:textId="77777777" w:rsidTr="00E950F3">
        <w:trPr>
          <w:cantSplit/>
          <w:trHeight w:val="349"/>
        </w:trPr>
        <w:tc>
          <w:tcPr>
            <w:tcW w:w="692" w:type="dxa"/>
          </w:tcPr>
          <w:p w14:paraId="7EF746F4"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A</w:t>
            </w:r>
          </w:p>
        </w:tc>
        <w:tc>
          <w:tcPr>
            <w:tcW w:w="1630" w:type="dxa"/>
          </w:tcPr>
          <w:p w14:paraId="6F69FDDE"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Otsuka</w:t>
            </w:r>
          </w:p>
        </w:tc>
        <w:tc>
          <w:tcPr>
            <w:tcW w:w="6637" w:type="dxa"/>
          </w:tcPr>
          <w:p w14:paraId="503D17F9"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Update Dictionary 34 and 236 as proposed in 4C-3/415 (Rev.)=WP2021-29 (cross section of hydrogen in hydride molecule).</w:t>
            </w:r>
          </w:p>
          <w:p w14:paraId="52CD7BB4" w14:textId="77777777" w:rsidR="00DC1C8C" w:rsidRPr="00DC1C8C" w:rsidRDefault="00DC1C8C" w:rsidP="00DC1C8C">
            <w:pPr>
              <w:suppressAutoHyphens/>
              <w:jc w:val="both"/>
              <w:rPr>
                <w:rFonts w:eastAsia="MS Mincho"/>
                <w:color w:val="FF0000"/>
                <w:sz w:val="24"/>
                <w:szCs w:val="24"/>
                <w:lang w:val="en-GB" w:eastAsia="ja-JP"/>
              </w:rPr>
            </w:pPr>
          </w:p>
        </w:tc>
      </w:tr>
      <w:tr w:rsidR="00DC1C8C" w:rsidRPr="00DC1C8C" w14:paraId="260AB857" w14:textId="77777777" w:rsidTr="00E950F3">
        <w:trPr>
          <w:cantSplit/>
          <w:trHeight w:val="349"/>
        </w:trPr>
        <w:tc>
          <w:tcPr>
            <w:tcW w:w="692" w:type="dxa"/>
          </w:tcPr>
          <w:p w14:paraId="611A5F8A" w14:textId="77777777" w:rsidR="00DC1C8C" w:rsidRPr="00DC1C8C" w:rsidRDefault="00DC1C8C" w:rsidP="00DC1C8C">
            <w:pPr>
              <w:suppressAutoHyphens/>
              <w:jc w:val="both"/>
              <w:rPr>
                <w:rFonts w:eastAsia="MS Mincho"/>
                <w:sz w:val="24"/>
                <w:szCs w:val="24"/>
                <w:lang w:val="en-GB" w:eastAsia="ja-JP"/>
              </w:rPr>
            </w:pPr>
          </w:p>
        </w:tc>
        <w:tc>
          <w:tcPr>
            <w:tcW w:w="1630" w:type="dxa"/>
          </w:tcPr>
          <w:p w14:paraId="4BD01C21" w14:textId="77777777" w:rsidR="00DC1C8C" w:rsidRPr="00DC1C8C" w:rsidRDefault="00DC1C8C" w:rsidP="00DC1C8C">
            <w:pPr>
              <w:suppressAutoHyphens/>
              <w:jc w:val="both"/>
              <w:rPr>
                <w:rFonts w:eastAsia="MS Mincho"/>
                <w:sz w:val="24"/>
                <w:szCs w:val="24"/>
                <w:lang w:val="en-GB" w:eastAsia="ja-JP"/>
              </w:rPr>
            </w:pPr>
          </w:p>
        </w:tc>
        <w:tc>
          <w:tcPr>
            <w:tcW w:w="6637" w:type="dxa"/>
          </w:tcPr>
          <w:p w14:paraId="09D40684" w14:textId="77777777" w:rsidR="00DC1C8C" w:rsidRPr="00DC1C8C" w:rsidRDefault="00DC1C8C" w:rsidP="00DC1C8C">
            <w:pPr>
              <w:suppressAutoHyphens/>
              <w:jc w:val="both"/>
              <w:rPr>
                <w:rFonts w:eastAsia="MS Mincho"/>
                <w:sz w:val="24"/>
                <w:szCs w:val="24"/>
                <w:lang w:val="en-GB" w:eastAsia="ja-JP"/>
              </w:rPr>
            </w:pPr>
          </w:p>
        </w:tc>
      </w:tr>
      <w:tr w:rsidR="00DC1C8C" w:rsidRPr="00DC1C8C" w14:paraId="46BCD319" w14:textId="77777777" w:rsidTr="00E950F3">
        <w:trPr>
          <w:cantSplit/>
          <w:trHeight w:val="70"/>
        </w:trPr>
        <w:tc>
          <w:tcPr>
            <w:tcW w:w="8959" w:type="dxa"/>
            <w:gridSpan w:val="3"/>
          </w:tcPr>
          <w:p w14:paraId="044EB8E7" w14:textId="77777777" w:rsidR="00DC1C8C" w:rsidRPr="00DC1C8C" w:rsidRDefault="00DC1C8C" w:rsidP="00DC1C8C">
            <w:pPr>
              <w:suppressAutoHyphens/>
              <w:jc w:val="both"/>
              <w:rPr>
                <w:rFonts w:eastAsia="MS Mincho"/>
                <w:b/>
                <w:sz w:val="24"/>
                <w:szCs w:val="24"/>
                <w:lang w:val="en-GB" w:eastAsia="ar-SA"/>
              </w:rPr>
            </w:pPr>
            <w:r w:rsidRPr="00DC1C8C">
              <w:rPr>
                <w:rFonts w:eastAsia="MS Mincho"/>
                <w:b/>
                <w:sz w:val="24"/>
                <w:szCs w:val="24"/>
                <w:lang w:val="en-GB" w:eastAsia="ar-SA"/>
              </w:rPr>
              <w:t>CINDA</w:t>
            </w:r>
          </w:p>
          <w:p w14:paraId="5B181A7B" w14:textId="77777777" w:rsidR="00DC1C8C" w:rsidRPr="00DC1C8C" w:rsidRDefault="00DC1C8C" w:rsidP="00DC1C8C">
            <w:pPr>
              <w:suppressAutoHyphens/>
              <w:jc w:val="both"/>
              <w:rPr>
                <w:rFonts w:eastAsia="MS Mincho"/>
                <w:b/>
                <w:sz w:val="24"/>
                <w:szCs w:val="24"/>
                <w:lang w:val="en-GB" w:eastAsia="ar-SA"/>
              </w:rPr>
            </w:pPr>
          </w:p>
        </w:tc>
      </w:tr>
      <w:tr w:rsidR="00DC1C8C" w:rsidRPr="00DC1C8C" w14:paraId="0328C460" w14:textId="77777777" w:rsidTr="00E950F3">
        <w:trPr>
          <w:cantSplit/>
        </w:trPr>
        <w:tc>
          <w:tcPr>
            <w:tcW w:w="692" w:type="dxa"/>
          </w:tcPr>
          <w:p w14:paraId="54FB4DEF" w14:textId="77777777" w:rsidR="00DC1C8C" w:rsidRPr="00DC1C8C" w:rsidRDefault="00DC1C8C" w:rsidP="00DC1C8C">
            <w:pPr>
              <w:suppressAutoHyphens/>
              <w:jc w:val="both"/>
              <w:rPr>
                <w:rFonts w:eastAsia="MS Mincho"/>
                <w:sz w:val="24"/>
                <w:szCs w:val="24"/>
                <w:lang w:val="en-GB" w:eastAsia="ar-SA"/>
              </w:rPr>
            </w:pPr>
            <w:r w:rsidRPr="00DC1C8C">
              <w:rPr>
                <w:rFonts w:eastAsia="MS Mincho"/>
                <w:sz w:val="24"/>
                <w:szCs w:val="24"/>
                <w:lang w:val="en-GB" w:eastAsia="ar-SA"/>
              </w:rPr>
              <w:t>A</w:t>
            </w:r>
            <w:r w:rsidRPr="00DC1C8C">
              <w:rPr>
                <w:rFonts w:eastAsia="MS Mincho"/>
                <w:sz w:val="24"/>
                <w:szCs w:val="24"/>
                <w:lang w:val="en-GB" w:eastAsia="ja-JP"/>
              </w:rPr>
              <w:t>12</w:t>
            </w:r>
          </w:p>
        </w:tc>
        <w:tc>
          <w:tcPr>
            <w:tcW w:w="1630" w:type="dxa"/>
          </w:tcPr>
          <w:p w14:paraId="47E99A39" w14:textId="77777777" w:rsidR="00DC1C8C" w:rsidRPr="00DC1C8C" w:rsidRDefault="00DC1C8C" w:rsidP="00DC1C8C">
            <w:pPr>
              <w:suppressAutoHyphens/>
              <w:jc w:val="both"/>
              <w:rPr>
                <w:rFonts w:eastAsia="MS Mincho"/>
                <w:sz w:val="24"/>
                <w:szCs w:val="24"/>
                <w:lang w:val="en-GB" w:eastAsia="ar-SA"/>
              </w:rPr>
            </w:pPr>
            <w:r w:rsidRPr="00DC1C8C">
              <w:rPr>
                <w:rFonts w:eastAsia="MS Mincho"/>
                <w:sz w:val="24"/>
                <w:szCs w:val="24"/>
                <w:lang w:val="en-GB" w:eastAsia="ar-SA"/>
              </w:rPr>
              <w:t>Zerkin</w:t>
            </w:r>
          </w:p>
        </w:tc>
        <w:tc>
          <w:tcPr>
            <w:tcW w:w="6637" w:type="dxa"/>
          </w:tcPr>
          <w:p w14:paraId="67CE52B9" w14:textId="77777777" w:rsidR="00DC1C8C" w:rsidRPr="00DC1C8C" w:rsidRDefault="00DC1C8C" w:rsidP="00DC1C8C">
            <w:pPr>
              <w:suppressAutoHyphens/>
              <w:ind w:firstLine="17"/>
              <w:jc w:val="both"/>
              <w:rPr>
                <w:rFonts w:eastAsia="MS Mincho"/>
                <w:sz w:val="24"/>
                <w:szCs w:val="24"/>
                <w:lang w:val="en-GB" w:eastAsia="ja-JP"/>
              </w:rPr>
            </w:pPr>
            <w:r w:rsidRPr="00DC1C8C">
              <w:rPr>
                <w:rFonts w:eastAsia="MS Mincho"/>
                <w:sz w:val="24"/>
                <w:szCs w:val="24"/>
                <w:lang w:val="en-GB" w:eastAsia="ja-JP"/>
              </w:rPr>
              <w:t>(Continuing action) Export</w:t>
            </w:r>
            <w:r w:rsidRPr="00DC1C8C">
              <w:rPr>
                <w:rFonts w:eastAsia="MS Mincho"/>
                <w:sz w:val="24"/>
                <w:szCs w:val="24"/>
                <w:lang w:val="en-GB" w:eastAsia="ar-SA"/>
              </w:rPr>
              <w:t xml:space="preserve"> EXFOR to CINDA</w:t>
            </w:r>
            <w:r w:rsidRPr="00DC1C8C">
              <w:rPr>
                <w:rFonts w:eastAsia="MS Mincho"/>
                <w:sz w:val="24"/>
                <w:szCs w:val="24"/>
                <w:lang w:val="en-GB" w:eastAsia="ja-JP"/>
              </w:rPr>
              <w:t>, and distribute it to other Centres every month.</w:t>
            </w:r>
          </w:p>
          <w:p w14:paraId="71487120" w14:textId="77777777" w:rsidR="00DC1C8C" w:rsidRPr="00DC1C8C" w:rsidRDefault="00DC1C8C" w:rsidP="00DC1C8C">
            <w:pPr>
              <w:suppressAutoHyphens/>
              <w:ind w:firstLine="17"/>
              <w:jc w:val="both"/>
              <w:rPr>
                <w:rFonts w:eastAsia="MS Mincho"/>
                <w:sz w:val="24"/>
                <w:szCs w:val="24"/>
                <w:lang w:val="en-GB" w:eastAsia="ja-JP"/>
              </w:rPr>
            </w:pPr>
          </w:p>
        </w:tc>
      </w:tr>
      <w:tr w:rsidR="00DC1C8C" w:rsidRPr="00DC1C8C" w14:paraId="05503ED9" w14:textId="77777777" w:rsidTr="00E950F3">
        <w:trPr>
          <w:cantSplit/>
        </w:trPr>
        <w:tc>
          <w:tcPr>
            <w:tcW w:w="692" w:type="dxa"/>
          </w:tcPr>
          <w:p w14:paraId="4E025225"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ar-SA"/>
              </w:rPr>
              <w:t>A13</w:t>
            </w:r>
          </w:p>
        </w:tc>
        <w:tc>
          <w:tcPr>
            <w:tcW w:w="1630" w:type="dxa"/>
          </w:tcPr>
          <w:p w14:paraId="4A1622EB" w14:textId="77777777" w:rsidR="00DC1C8C" w:rsidRPr="00DC1C8C" w:rsidRDefault="00DC1C8C" w:rsidP="00DC1C8C">
            <w:pPr>
              <w:suppressAutoHyphens/>
              <w:jc w:val="both"/>
              <w:rPr>
                <w:rFonts w:eastAsia="MS Mincho"/>
                <w:sz w:val="24"/>
                <w:szCs w:val="24"/>
                <w:lang w:val="en-GB" w:eastAsia="ar-SA"/>
              </w:rPr>
            </w:pPr>
            <w:r w:rsidRPr="00DC1C8C">
              <w:rPr>
                <w:rFonts w:eastAsia="MS Mincho"/>
                <w:sz w:val="24"/>
                <w:szCs w:val="24"/>
                <w:lang w:val="en-GB" w:eastAsia="ar-SA"/>
              </w:rPr>
              <w:t>Zerkin</w:t>
            </w:r>
          </w:p>
          <w:p w14:paraId="4E467B2B" w14:textId="77777777" w:rsidR="00DC1C8C" w:rsidRPr="00DC1C8C" w:rsidRDefault="00DC1C8C" w:rsidP="00DC1C8C">
            <w:pPr>
              <w:suppressAutoHyphens/>
              <w:jc w:val="both"/>
              <w:rPr>
                <w:rFonts w:eastAsia="MS Mincho"/>
                <w:sz w:val="24"/>
                <w:szCs w:val="24"/>
                <w:lang w:val="en-GB" w:eastAsia="ar-SA"/>
              </w:rPr>
            </w:pPr>
            <w:r w:rsidRPr="00DC1C8C">
              <w:rPr>
                <w:rFonts w:eastAsia="MS Mincho"/>
                <w:sz w:val="24"/>
                <w:szCs w:val="24"/>
                <w:lang w:val="en-GB" w:eastAsia="ar-SA"/>
              </w:rPr>
              <w:t>Sublet</w:t>
            </w:r>
          </w:p>
        </w:tc>
        <w:tc>
          <w:tcPr>
            <w:tcW w:w="6637" w:type="dxa"/>
          </w:tcPr>
          <w:p w14:paraId="00F00CBF" w14:textId="77777777" w:rsidR="00DC1C8C" w:rsidRPr="00DC1C8C" w:rsidRDefault="00DC1C8C" w:rsidP="00DC1C8C">
            <w:pPr>
              <w:suppressAutoHyphens/>
              <w:ind w:firstLine="17"/>
              <w:jc w:val="both"/>
              <w:rPr>
                <w:rFonts w:eastAsia="MS Mincho"/>
                <w:sz w:val="24"/>
                <w:szCs w:val="24"/>
                <w:lang w:val="en-GB" w:eastAsia="ja-JP"/>
              </w:rPr>
            </w:pPr>
            <w:r w:rsidRPr="00DC1C8C">
              <w:rPr>
                <w:rFonts w:eastAsia="MS Mincho"/>
                <w:sz w:val="24"/>
                <w:szCs w:val="24"/>
                <w:lang w:val="en-GB" w:eastAsia="ja-JP"/>
              </w:rPr>
              <w:t xml:space="preserve">Keep NRDC informed about the situation about import of NSR </w:t>
            </w:r>
            <w:r w:rsidRPr="00DC1C8C">
              <w:rPr>
                <w:rFonts w:eastAsia="MS Mincho"/>
                <w:sz w:val="24"/>
                <w:szCs w:val="24"/>
                <w:lang w:val="en-GB" w:eastAsia="ar-SA"/>
              </w:rPr>
              <w:t>to CINDA</w:t>
            </w:r>
            <w:r w:rsidRPr="00DC1C8C">
              <w:rPr>
                <w:rFonts w:eastAsia="MS Mincho"/>
                <w:sz w:val="24"/>
                <w:szCs w:val="24"/>
                <w:lang w:val="en-GB" w:eastAsia="ja-JP"/>
              </w:rPr>
              <w:t>.</w:t>
            </w:r>
          </w:p>
          <w:p w14:paraId="1425B2FD" w14:textId="77777777" w:rsidR="00DC1C8C" w:rsidRPr="00DC1C8C" w:rsidRDefault="00DC1C8C" w:rsidP="00DC1C8C">
            <w:pPr>
              <w:suppressAutoHyphens/>
              <w:jc w:val="both"/>
              <w:rPr>
                <w:rFonts w:eastAsia="MS Mincho"/>
                <w:sz w:val="24"/>
                <w:szCs w:val="24"/>
                <w:lang w:val="en-GB" w:eastAsia="ja-JP"/>
              </w:rPr>
            </w:pPr>
          </w:p>
        </w:tc>
      </w:tr>
      <w:tr w:rsidR="00DC1C8C" w:rsidRPr="00DC1C8C" w14:paraId="701DEA62" w14:textId="77777777" w:rsidTr="00E950F3">
        <w:trPr>
          <w:cantSplit/>
        </w:trPr>
        <w:tc>
          <w:tcPr>
            <w:tcW w:w="692" w:type="dxa"/>
          </w:tcPr>
          <w:p w14:paraId="7287CCE1" w14:textId="77777777" w:rsidR="00DC1C8C" w:rsidRPr="00DC1C8C" w:rsidRDefault="00DC1C8C" w:rsidP="00DC1C8C">
            <w:pPr>
              <w:suppressAutoHyphens/>
              <w:jc w:val="both"/>
              <w:rPr>
                <w:rFonts w:eastAsia="MS Mincho"/>
                <w:sz w:val="24"/>
                <w:szCs w:val="24"/>
                <w:lang w:val="en-GB" w:eastAsia="ar-SA"/>
              </w:rPr>
            </w:pPr>
          </w:p>
        </w:tc>
        <w:tc>
          <w:tcPr>
            <w:tcW w:w="1630" w:type="dxa"/>
          </w:tcPr>
          <w:p w14:paraId="5ECBC537" w14:textId="77777777" w:rsidR="00DC1C8C" w:rsidRPr="00DC1C8C" w:rsidRDefault="00DC1C8C" w:rsidP="00DC1C8C">
            <w:pPr>
              <w:suppressAutoHyphens/>
              <w:jc w:val="both"/>
              <w:rPr>
                <w:rFonts w:eastAsia="MS Mincho"/>
                <w:sz w:val="24"/>
                <w:szCs w:val="24"/>
                <w:lang w:val="en-GB" w:eastAsia="ar-SA"/>
              </w:rPr>
            </w:pPr>
          </w:p>
        </w:tc>
        <w:tc>
          <w:tcPr>
            <w:tcW w:w="6637" w:type="dxa"/>
          </w:tcPr>
          <w:p w14:paraId="4A59BFBF" w14:textId="77777777" w:rsidR="00DC1C8C" w:rsidRPr="00DC1C8C" w:rsidRDefault="00DC1C8C" w:rsidP="00DC1C8C">
            <w:pPr>
              <w:suppressAutoHyphens/>
              <w:ind w:firstLine="17"/>
              <w:jc w:val="both"/>
              <w:rPr>
                <w:rFonts w:eastAsia="MS Mincho"/>
                <w:sz w:val="24"/>
                <w:szCs w:val="24"/>
                <w:lang w:val="en-GB" w:eastAsia="ja-JP"/>
              </w:rPr>
            </w:pPr>
          </w:p>
        </w:tc>
      </w:tr>
      <w:tr w:rsidR="00DC1C8C" w:rsidRPr="00DC1C8C" w14:paraId="1395DAAF" w14:textId="77777777" w:rsidTr="00E950F3">
        <w:trPr>
          <w:cantSplit/>
        </w:trPr>
        <w:tc>
          <w:tcPr>
            <w:tcW w:w="8959" w:type="dxa"/>
            <w:gridSpan w:val="3"/>
          </w:tcPr>
          <w:p w14:paraId="46B5B64D" w14:textId="77777777" w:rsidR="00DC1C8C" w:rsidRPr="00DC1C8C" w:rsidRDefault="00DC1C8C" w:rsidP="00DC1C8C">
            <w:pPr>
              <w:suppressAutoHyphens/>
              <w:jc w:val="both"/>
              <w:rPr>
                <w:rFonts w:eastAsia="MS Mincho"/>
                <w:b/>
                <w:sz w:val="24"/>
                <w:szCs w:val="24"/>
                <w:lang w:val="en-GB" w:eastAsia="ja-JP"/>
              </w:rPr>
            </w:pPr>
            <w:r w:rsidRPr="00DC1C8C">
              <w:rPr>
                <w:rFonts w:eastAsia="MS Mincho"/>
                <w:b/>
                <w:sz w:val="24"/>
                <w:szCs w:val="24"/>
                <w:lang w:val="en-GB" w:eastAsia="ar-SA"/>
              </w:rPr>
              <w:t xml:space="preserve">EXFOR </w:t>
            </w:r>
            <w:r w:rsidRPr="00DC1C8C">
              <w:rPr>
                <w:rFonts w:eastAsia="MS Mincho"/>
                <w:b/>
                <w:sz w:val="24"/>
                <w:szCs w:val="24"/>
                <w:lang w:val="en-GB" w:eastAsia="ja-JP"/>
              </w:rPr>
              <w:t>Compilation Needs</w:t>
            </w:r>
          </w:p>
          <w:p w14:paraId="441F75D3" w14:textId="77777777" w:rsidR="00DC1C8C" w:rsidRPr="00DC1C8C" w:rsidRDefault="00DC1C8C" w:rsidP="00DC1C8C">
            <w:pPr>
              <w:suppressAutoHyphens/>
              <w:jc w:val="both"/>
              <w:rPr>
                <w:rFonts w:eastAsia="MS Mincho"/>
                <w:sz w:val="24"/>
                <w:szCs w:val="24"/>
                <w:lang w:val="en-GB" w:eastAsia="ar-SA"/>
              </w:rPr>
            </w:pPr>
            <w:r w:rsidRPr="00DC1C8C">
              <w:rPr>
                <w:rFonts w:eastAsia="MS Mincho"/>
                <w:b/>
                <w:sz w:val="24"/>
                <w:szCs w:val="24"/>
                <w:lang w:val="en-GB" w:eastAsia="ar-SA"/>
              </w:rPr>
              <w:t>(</w:t>
            </w:r>
            <w:r w:rsidRPr="00DC1C8C">
              <w:rPr>
                <w:rFonts w:eastAsia="MS Mincho"/>
                <w:sz w:val="24"/>
                <w:szCs w:val="24"/>
                <w:lang w:val="en-GB" w:eastAsia="ar-SA"/>
              </w:rPr>
              <w:t>Underlined items are registered in</w:t>
            </w:r>
            <w:r w:rsidRPr="00DC1C8C">
              <w:rPr>
                <w:rFonts w:eastAsia="MS Mincho"/>
                <w:b/>
                <w:sz w:val="24"/>
                <w:szCs w:val="24"/>
                <w:lang w:val="en-GB" w:eastAsia="ar-SA"/>
              </w:rPr>
              <w:t xml:space="preserve"> </w:t>
            </w:r>
            <w:r w:rsidRPr="00DC1C8C">
              <w:rPr>
                <w:rFonts w:eastAsia="MS Mincho"/>
                <w:sz w:val="24"/>
                <w:szCs w:val="24"/>
                <w:lang w:val="en-GB" w:eastAsia="ar-SA"/>
              </w:rPr>
              <w:t>the Article Allocation List.)</w:t>
            </w:r>
          </w:p>
          <w:p w14:paraId="05F7EEEE" w14:textId="77777777" w:rsidR="00DC1C8C" w:rsidRPr="00DC1C8C" w:rsidRDefault="00DC1C8C" w:rsidP="00DC1C8C">
            <w:pPr>
              <w:suppressAutoHyphens/>
              <w:jc w:val="both"/>
              <w:rPr>
                <w:rFonts w:eastAsia="MS Mincho"/>
                <w:b/>
                <w:sz w:val="24"/>
                <w:szCs w:val="24"/>
                <w:lang w:val="en-GB" w:eastAsia="ar-SA"/>
              </w:rPr>
            </w:pPr>
          </w:p>
        </w:tc>
      </w:tr>
      <w:tr w:rsidR="00DC1C8C" w:rsidRPr="00DC1C8C" w14:paraId="660F59A9" w14:textId="77777777" w:rsidTr="00E950F3">
        <w:trPr>
          <w:cantSplit/>
        </w:trPr>
        <w:tc>
          <w:tcPr>
            <w:tcW w:w="692" w:type="dxa"/>
          </w:tcPr>
          <w:p w14:paraId="76F32438" w14:textId="77777777" w:rsidR="00DC1C8C" w:rsidRPr="00DC1C8C" w:rsidRDefault="00DC1C8C" w:rsidP="00DC1C8C">
            <w:pPr>
              <w:suppressAutoHyphens/>
              <w:jc w:val="both"/>
              <w:rPr>
                <w:rFonts w:eastAsia="MS Mincho"/>
                <w:strike/>
                <w:color w:val="FF0000"/>
                <w:sz w:val="24"/>
                <w:szCs w:val="24"/>
                <w:u w:val="single"/>
                <w:lang w:val="en-GB" w:eastAsia="ja-JP"/>
              </w:rPr>
            </w:pPr>
            <w:r w:rsidRPr="00DC1C8C">
              <w:rPr>
                <w:rFonts w:eastAsia="MS Mincho" w:hint="eastAsia"/>
                <w:strike/>
                <w:color w:val="FF0000"/>
                <w:sz w:val="24"/>
                <w:szCs w:val="24"/>
                <w:u w:val="single"/>
                <w:lang w:val="en-GB" w:eastAsia="ja-JP"/>
              </w:rPr>
              <w:t>A1</w:t>
            </w:r>
            <w:r w:rsidRPr="00DC1C8C">
              <w:rPr>
                <w:rFonts w:eastAsia="MS Mincho"/>
                <w:strike/>
                <w:color w:val="FF0000"/>
                <w:sz w:val="24"/>
                <w:szCs w:val="24"/>
                <w:u w:val="single"/>
                <w:lang w:val="en-GB" w:eastAsia="ja-JP"/>
              </w:rPr>
              <w:t>4</w:t>
            </w:r>
          </w:p>
        </w:tc>
        <w:tc>
          <w:tcPr>
            <w:tcW w:w="1630" w:type="dxa"/>
          </w:tcPr>
          <w:p w14:paraId="68C15E78"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Fleming</w:t>
            </w:r>
          </w:p>
        </w:tc>
        <w:tc>
          <w:tcPr>
            <w:tcW w:w="6637" w:type="dxa"/>
          </w:tcPr>
          <w:p w14:paraId="5D52119C"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(Continuing action) Compile with priority the articles cited in the NACRE II (an update and extension of European Compilation of Reaction Rates for Astrophysics) listed in Tables 1 and 2 of CP-D/833.</w:t>
            </w:r>
          </w:p>
          <w:p w14:paraId="307A7CB8"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052769A5" w14:textId="77777777" w:rsidTr="00E950F3">
        <w:trPr>
          <w:cantSplit/>
        </w:trPr>
        <w:tc>
          <w:tcPr>
            <w:tcW w:w="692" w:type="dxa"/>
          </w:tcPr>
          <w:p w14:paraId="75EF98C9"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A15</w:t>
            </w:r>
          </w:p>
        </w:tc>
        <w:tc>
          <w:tcPr>
            <w:tcW w:w="1630" w:type="dxa"/>
          </w:tcPr>
          <w:p w14:paraId="03C5428C"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Pritychenko</w:t>
            </w:r>
          </w:p>
        </w:tc>
        <w:tc>
          <w:tcPr>
            <w:tcW w:w="6637" w:type="dxa"/>
          </w:tcPr>
          <w:p w14:paraId="41969B26"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Compile with priority </w:t>
            </w:r>
            <w:r w:rsidRPr="00DC1C8C">
              <w:rPr>
                <w:rFonts w:eastAsia="MS Mincho"/>
                <w:color w:val="FF0000"/>
                <w:sz w:val="24"/>
                <w:szCs w:val="24"/>
                <w:lang w:val="en-GB" w:eastAsia="ja-JP"/>
              </w:rPr>
              <w:t xml:space="preserve">W.G. Alberts+,R,NUREG/CP-0029,433,1982 </w:t>
            </w:r>
            <w:r w:rsidRPr="00DC1C8C">
              <w:rPr>
                <w:rFonts w:eastAsia="MS Mincho"/>
                <w:strike/>
                <w:color w:val="FF0000"/>
                <w:sz w:val="24"/>
                <w:szCs w:val="24"/>
                <w:lang w:val="en-GB" w:eastAsia="ja-JP"/>
              </w:rPr>
              <w:t>articles related to the</w:t>
            </w:r>
            <w:r w:rsidRPr="00DC1C8C">
              <w:rPr>
                <w:rFonts w:eastAsia="MS Mincho"/>
                <w:color w:val="FF0000"/>
                <w:sz w:val="24"/>
                <w:szCs w:val="24"/>
                <w:lang w:val="en-GB" w:eastAsia="ja-JP"/>
              </w:rPr>
              <w:t xml:space="preserve"> </w:t>
            </w:r>
            <w:r w:rsidRPr="00DC1C8C">
              <w:rPr>
                <w:rFonts w:eastAsia="MS Mincho"/>
                <w:sz w:val="24"/>
                <w:szCs w:val="24"/>
                <w:lang w:val="en-GB" w:eastAsia="ja-JP"/>
              </w:rPr>
              <w:t>(neutron dosimetry cross sections) listed in the second table of CP-D/838.</w:t>
            </w:r>
          </w:p>
          <w:p w14:paraId="49CAD3AD" w14:textId="77777777" w:rsidR="00DC1C8C" w:rsidRPr="00DC1C8C" w:rsidRDefault="00DC1C8C" w:rsidP="00DC1C8C">
            <w:pPr>
              <w:suppressAutoHyphens/>
              <w:jc w:val="both"/>
              <w:rPr>
                <w:rFonts w:eastAsia="MS Mincho"/>
                <w:sz w:val="24"/>
                <w:szCs w:val="24"/>
                <w:lang w:val="en-GB" w:eastAsia="ja-JP"/>
              </w:rPr>
            </w:pPr>
          </w:p>
        </w:tc>
      </w:tr>
      <w:tr w:rsidR="00DC1C8C" w:rsidRPr="00DC1C8C" w14:paraId="7D947233" w14:textId="77777777" w:rsidTr="00E950F3">
        <w:trPr>
          <w:cantSplit/>
        </w:trPr>
        <w:tc>
          <w:tcPr>
            <w:tcW w:w="692" w:type="dxa"/>
          </w:tcPr>
          <w:p w14:paraId="540C9198"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A16</w:t>
            </w:r>
          </w:p>
        </w:tc>
        <w:tc>
          <w:tcPr>
            <w:tcW w:w="1630" w:type="dxa"/>
          </w:tcPr>
          <w:p w14:paraId="013A45F8" w14:textId="77777777" w:rsidR="00DC1C8C" w:rsidRPr="00DC1C8C" w:rsidRDefault="00DC1C8C" w:rsidP="00DC1C8C">
            <w:pPr>
              <w:suppressAutoHyphens/>
              <w:jc w:val="both"/>
              <w:rPr>
                <w:rFonts w:eastAsia="MS Mincho"/>
                <w:strike/>
                <w:sz w:val="24"/>
                <w:szCs w:val="24"/>
                <w:lang w:val="en-GB" w:eastAsia="ja-JP"/>
              </w:rPr>
            </w:pPr>
            <w:r w:rsidRPr="00DC1C8C">
              <w:rPr>
                <w:rFonts w:eastAsia="MS Mincho"/>
                <w:sz w:val="24"/>
                <w:szCs w:val="24"/>
                <w:lang w:val="en-GB" w:eastAsia="ja-JP"/>
              </w:rPr>
              <w:t>Pritychenko</w:t>
            </w:r>
          </w:p>
          <w:p w14:paraId="339AF517" w14:textId="77777777" w:rsidR="00DC1C8C" w:rsidRPr="00DC1C8C" w:rsidRDefault="00DC1C8C" w:rsidP="00DC1C8C">
            <w:pPr>
              <w:suppressAutoHyphens/>
              <w:jc w:val="both"/>
              <w:rPr>
                <w:rFonts w:eastAsia="MS Mincho"/>
                <w:sz w:val="24"/>
                <w:szCs w:val="24"/>
                <w:lang w:val="en-GB" w:eastAsia="ja-JP"/>
              </w:rPr>
            </w:pPr>
          </w:p>
        </w:tc>
        <w:tc>
          <w:tcPr>
            <w:tcW w:w="6637" w:type="dxa"/>
          </w:tcPr>
          <w:p w14:paraId="5AB93D76"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Compile the thermal neutron-induced reaction data cited in Mughabghab’s “Atlas of Neutron Resonances” and listed in 4C-3/395.</w:t>
            </w:r>
          </w:p>
          <w:p w14:paraId="0F77AF80" w14:textId="77777777" w:rsidR="00DC1C8C" w:rsidRPr="00DC1C8C" w:rsidRDefault="00DC1C8C" w:rsidP="00DC1C8C">
            <w:pPr>
              <w:suppressAutoHyphens/>
              <w:jc w:val="both"/>
              <w:rPr>
                <w:rFonts w:eastAsia="MS Mincho"/>
                <w:sz w:val="24"/>
                <w:szCs w:val="24"/>
                <w:lang w:val="en-GB" w:eastAsia="ja-JP"/>
              </w:rPr>
            </w:pPr>
          </w:p>
        </w:tc>
      </w:tr>
      <w:tr w:rsidR="00DC1C8C" w:rsidRPr="00DC1C8C" w14:paraId="2E247D31" w14:textId="77777777" w:rsidTr="00E950F3">
        <w:trPr>
          <w:cantSplit/>
        </w:trPr>
        <w:tc>
          <w:tcPr>
            <w:tcW w:w="692" w:type="dxa"/>
          </w:tcPr>
          <w:p w14:paraId="42EE1147" w14:textId="77777777" w:rsidR="00DC1C8C" w:rsidRPr="00DC1C8C" w:rsidRDefault="00DC1C8C" w:rsidP="00DC1C8C">
            <w:pPr>
              <w:suppressAutoHyphens/>
              <w:jc w:val="both"/>
              <w:rPr>
                <w:rFonts w:eastAsia="MS Mincho"/>
                <w:strike/>
                <w:color w:val="FF0000"/>
                <w:sz w:val="24"/>
                <w:szCs w:val="24"/>
                <w:u w:val="single"/>
                <w:lang w:val="en-GB" w:eastAsia="ja-JP"/>
              </w:rPr>
            </w:pPr>
            <w:r w:rsidRPr="00DC1C8C">
              <w:rPr>
                <w:rFonts w:eastAsia="MS Mincho"/>
                <w:strike/>
                <w:color w:val="FF0000"/>
                <w:sz w:val="24"/>
                <w:szCs w:val="24"/>
                <w:u w:val="single"/>
                <w:lang w:val="en-GB" w:eastAsia="ja-JP"/>
              </w:rPr>
              <w:t>A17</w:t>
            </w:r>
          </w:p>
        </w:tc>
        <w:tc>
          <w:tcPr>
            <w:tcW w:w="1630" w:type="dxa"/>
          </w:tcPr>
          <w:p w14:paraId="4219A949"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Pritychenko</w:t>
            </w:r>
          </w:p>
          <w:p w14:paraId="6D801CD9" w14:textId="77777777" w:rsidR="00DC1C8C" w:rsidRPr="00DC1C8C" w:rsidRDefault="00DC1C8C" w:rsidP="00DC1C8C">
            <w:pPr>
              <w:suppressAutoHyphens/>
              <w:jc w:val="both"/>
              <w:rPr>
                <w:rFonts w:eastAsia="MS Mincho"/>
                <w:strike/>
                <w:color w:val="FF0000"/>
                <w:sz w:val="24"/>
                <w:szCs w:val="24"/>
                <w:lang w:val="en-GB" w:eastAsia="ja-JP"/>
              </w:rPr>
            </w:pPr>
          </w:p>
        </w:tc>
        <w:tc>
          <w:tcPr>
            <w:tcW w:w="6637" w:type="dxa"/>
          </w:tcPr>
          <w:p w14:paraId="66DFAE09"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(Continuing action) Compile with priority prompt fission neutron multiplicities listed in CP-D/871.</w:t>
            </w:r>
          </w:p>
        </w:tc>
      </w:tr>
      <w:tr w:rsidR="00DC1C8C" w:rsidRPr="00DC1C8C" w14:paraId="2A57DEDB" w14:textId="77777777" w:rsidTr="00E950F3">
        <w:trPr>
          <w:cantSplit/>
        </w:trPr>
        <w:tc>
          <w:tcPr>
            <w:tcW w:w="692" w:type="dxa"/>
          </w:tcPr>
          <w:p w14:paraId="48E3862F"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A18</w:t>
            </w:r>
          </w:p>
        </w:tc>
        <w:tc>
          <w:tcPr>
            <w:tcW w:w="1630" w:type="dxa"/>
          </w:tcPr>
          <w:p w14:paraId="5B9F9A8E" w14:textId="77777777" w:rsidR="00DC1C8C" w:rsidRPr="00DC1C8C" w:rsidRDefault="00DC1C8C" w:rsidP="00DC1C8C">
            <w:pPr>
              <w:suppressAutoHyphens/>
              <w:jc w:val="both"/>
              <w:rPr>
                <w:rFonts w:eastAsia="MS Mincho"/>
                <w:sz w:val="24"/>
                <w:szCs w:val="24"/>
                <w:lang w:val="en-GB" w:eastAsia="ja-JP"/>
              </w:rPr>
            </w:pPr>
            <w:r w:rsidRPr="00DC1C8C">
              <w:rPr>
                <w:rFonts w:eastAsia="MS Mincho"/>
                <w:strike/>
                <w:color w:val="FF0000"/>
                <w:sz w:val="24"/>
                <w:szCs w:val="24"/>
                <w:lang w:val="en-GB" w:eastAsia="ja-JP"/>
              </w:rPr>
              <w:t>Fleming</w:t>
            </w:r>
            <w:r w:rsidRPr="00DC1C8C">
              <w:rPr>
                <w:rFonts w:eastAsia="MS Mincho"/>
                <w:color w:val="FF0000"/>
                <w:sz w:val="24"/>
                <w:szCs w:val="24"/>
                <w:lang w:val="en-GB" w:eastAsia="ja-JP"/>
              </w:rPr>
              <w:br/>
              <w:t>Foligno</w:t>
            </w:r>
            <w:r w:rsidRPr="00DC1C8C">
              <w:rPr>
                <w:rFonts w:eastAsia="MS Mincho"/>
                <w:sz w:val="24"/>
                <w:szCs w:val="24"/>
                <w:lang w:val="en-GB" w:eastAsia="ja-JP"/>
              </w:rPr>
              <w:br/>
            </w:r>
            <w:r w:rsidRPr="00DC1C8C">
              <w:rPr>
                <w:rFonts w:eastAsia="MS Mincho"/>
                <w:strike/>
                <w:color w:val="FF0000"/>
                <w:sz w:val="24"/>
                <w:szCs w:val="24"/>
                <w:lang w:val="en-GB" w:eastAsia="ja-JP"/>
              </w:rPr>
              <w:t>Pritychenko</w:t>
            </w:r>
          </w:p>
          <w:p w14:paraId="14F91F7E" w14:textId="77777777" w:rsidR="00DC1C8C" w:rsidRPr="00DC1C8C" w:rsidRDefault="00DC1C8C" w:rsidP="00DC1C8C">
            <w:pPr>
              <w:suppressAutoHyphens/>
              <w:jc w:val="both"/>
              <w:rPr>
                <w:rFonts w:eastAsia="MS Mincho"/>
                <w:sz w:val="24"/>
                <w:szCs w:val="24"/>
                <w:lang w:val="en-GB" w:eastAsia="ja-JP"/>
              </w:rPr>
            </w:pPr>
          </w:p>
        </w:tc>
        <w:tc>
          <w:tcPr>
            <w:tcW w:w="6637" w:type="dxa"/>
          </w:tcPr>
          <w:p w14:paraId="3439D973"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w:t>
            </w:r>
            <w:r w:rsidRPr="00DC1C8C">
              <w:rPr>
                <w:rFonts w:eastAsia="MS Mincho"/>
                <w:color w:val="FF0000"/>
                <w:sz w:val="24"/>
                <w:szCs w:val="24"/>
                <w:lang w:val="en-GB" w:eastAsia="ja-JP"/>
              </w:rPr>
              <w:t xml:space="preserve">Compile  G.N.Kim+,C,2002BRUSS,,613,2002 </w:t>
            </w:r>
            <w:r w:rsidRPr="00DC1C8C">
              <w:rPr>
                <w:rFonts w:eastAsia="MS Mincho"/>
                <w:strike/>
                <w:color w:val="FF0000"/>
                <w:sz w:val="24"/>
                <w:szCs w:val="24"/>
                <w:lang w:val="en-GB" w:eastAsia="ja-JP"/>
              </w:rPr>
              <w:t>articles presented in Reactor Dosimetry Symposia listed</w:t>
            </w:r>
            <w:r w:rsidRPr="00DC1C8C">
              <w:rPr>
                <w:rFonts w:eastAsia="MS Mincho"/>
                <w:sz w:val="24"/>
                <w:szCs w:val="24"/>
                <w:lang w:val="en-GB" w:eastAsia="ja-JP"/>
              </w:rPr>
              <w:t xml:space="preserve"> in 4C-3/400=WP2016-16.</w:t>
            </w:r>
          </w:p>
        </w:tc>
      </w:tr>
      <w:tr w:rsidR="00DC1C8C" w:rsidRPr="00DC1C8C" w14:paraId="4FBC08D6" w14:textId="77777777" w:rsidTr="00E950F3">
        <w:trPr>
          <w:cantSplit/>
        </w:trPr>
        <w:tc>
          <w:tcPr>
            <w:tcW w:w="692" w:type="dxa"/>
          </w:tcPr>
          <w:p w14:paraId="080D3561"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A19</w:t>
            </w:r>
          </w:p>
        </w:tc>
        <w:tc>
          <w:tcPr>
            <w:tcW w:w="1630" w:type="dxa"/>
          </w:tcPr>
          <w:p w14:paraId="7DC57817" w14:textId="77777777" w:rsidR="00DC1C8C" w:rsidRPr="00DC1C8C" w:rsidRDefault="00DC1C8C" w:rsidP="00DC1C8C">
            <w:pPr>
              <w:suppressAutoHyphens/>
              <w:jc w:val="both"/>
              <w:rPr>
                <w:rFonts w:eastAsia="MS Mincho"/>
                <w:sz w:val="24"/>
                <w:szCs w:val="24"/>
                <w:lang w:val="en-GB" w:eastAsia="ja-JP"/>
              </w:rPr>
            </w:pPr>
            <w:r w:rsidRPr="00DC1C8C">
              <w:rPr>
                <w:rFonts w:eastAsia="MS Mincho"/>
                <w:strike/>
                <w:color w:val="FF0000"/>
                <w:sz w:val="24"/>
                <w:szCs w:val="24"/>
                <w:lang w:val="en-GB" w:eastAsia="ja-JP"/>
              </w:rPr>
              <w:t>Fleming</w:t>
            </w:r>
            <w:r w:rsidRPr="00DC1C8C">
              <w:rPr>
                <w:rFonts w:eastAsia="MS Mincho"/>
                <w:sz w:val="24"/>
                <w:szCs w:val="24"/>
                <w:lang w:val="en-GB" w:eastAsia="ja-JP"/>
              </w:rPr>
              <w:br/>
              <w:t>Pritychenko</w:t>
            </w:r>
          </w:p>
          <w:p w14:paraId="1B9D10DB" w14:textId="77777777" w:rsidR="00DC1C8C" w:rsidRPr="00DC1C8C" w:rsidRDefault="00DC1C8C" w:rsidP="00DC1C8C">
            <w:pPr>
              <w:suppressAutoHyphens/>
              <w:jc w:val="both"/>
              <w:rPr>
                <w:rFonts w:eastAsia="MS Mincho"/>
                <w:sz w:val="24"/>
                <w:szCs w:val="24"/>
                <w:lang w:val="en-GB" w:eastAsia="ja-JP"/>
              </w:rPr>
            </w:pPr>
          </w:p>
        </w:tc>
        <w:tc>
          <w:tcPr>
            <w:tcW w:w="6637" w:type="dxa"/>
          </w:tcPr>
          <w:p w14:paraId="739C56D4"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Compile </w:t>
            </w:r>
            <w:r w:rsidRPr="00DC1C8C">
              <w:rPr>
                <w:rFonts w:eastAsia="MS Mincho"/>
                <w:color w:val="FF0000"/>
                <w:sz w:val="22"/>
                <w:szCs w:val="24"/>
                <w:lang w:val="en-GB" w:eastAsia="en-US"/>
              </w:rPr>
              <w:t>F. Bischoff,R,RPI-328-87,146,1966</w:t>
            </w:r>
            <w:r w:rsidRPr="00DC1C8C">
              <w:rPr>
                <w:rFonts w:eastAsia="MS Mincho"/>
                <w:sz w:val="22"/>
                <w:szCs w:val="24"/>
                <w:lang w:val="en-GB" w:eastAsia="en-US"/>
              </w:rPr>
              <w:t xml:space="preserve"> (</w:t>
            </w:r>
            <w:r w:rsidRPr="00DC1C8C">
              <w:rPr>
                <w:rFonts w:eastAsia="MS Mincho"/>
                <w:sz w:val="24"/>
                <w:szCs w:val="24"/>
                <w:lang w:val="en-GB" w:eastAsia="ja-JP"/>
              </w:rPr>
              <w:t>thermal neutron scattering data) listed in 4C-3/404= WP2016-19.</w:t>
            </w:r>
          </w:p>
        </w:tc>
      </w:tr>
      <w:tr w:rsidR="00DC1C8C" w:rsidRPr="00DC1C8C" w14:paraId="489C2C5A" w14:textId="77777777" w:rsidTr="00E950F3">
        <w:trPr>
          <w:cantSplit/>
        </w:trPr>
        <w:tc>
          <w:tcPr>
            <w:tcW w:w="692" w:type="dxa"/>
          </w:tcPr>
          <w:p w14:paraId="7BABE376"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hint="eastAsia"/>
                <w:sz w:val="24"/>
                <w:szCs w:val="24"/>
                <w:u w:val="single"/>
                <w:lang w:val="en-GB" w:eastAsia="ja-JP"/>
              </w:rPr>
              <w:t>A2</w:t>
            </w:r>
            <w:r w:rsidRPr="00DC1C8C">
              <w:rPr>
                <w:rFonts w:eastAsia="MS Mincho"/>
                <w:sz w:val="24"/>
                <w:szCs w:val="24"/>
                <w:u w:val="single"/>
                <w:lang w:val="en-GB" w:eastAsia="ja-JP"/>
              </w:rPr>
              <w:t>0</w:t>
            </w:r>
          </w:p>
        </w:tc>
        <w:tc>
          <w:tcPr>
            <w:tcW w:w="1630" w:type="dxa"/>
          </w:tcPr>
          <w:p w14:paraId="0C423163" w14:textId="77777777" w:rsidR="00DC1C8C" w:rsidRPr="00DC1C8C" w:rsidRDefault="00DC1C8C" w:rsidP="00DC1C8C">
            <w:pPr>
              <w:suppressAutoHyphens/>
              <w:jc w:val="both"/>
              <w:rPr>
                <w:rFonts w:eastAsia="MS Mincho"/>
                <w:sz w:val="24"/>
                <w:szCs w:val="24"/>
                <w:lang w:val="en-GB" w:eastAsia="ja-JP"/>
              </w:rPr>
            </w:pPr>
            <w:r w:rsidRPr="00DC1C8C">
              <w:rPr>
                <w:rFonts w:eastAsia="MS Mincho" w:hint="eastAsia"/>
                <w:sz w:val="24"/>
                <w:szCs w:val="24"/>
                <w:lang w:val="en-GB" w:eastAsia="ja-JP"/>
              </w:rPr>
              <w:t>Pritychenko</w:t>
            </w:r>
          </w:p>
        </w:tc>
        <w:tc>
          <w:tcPr>
            <w:tcW w:w="6637" w:type="dxa"/>
          </w:tcPr>
          <w:p w14:paraId="626D5ED5" w14:textId="77777777" w:rsidR="00DC1C8C" w:rsidRPr="00DC1C8C" w:rsidRDefault="00DC1C8C" w:rsidP="00DC1C8C">
            <w:pPr>
              <w:suppressAutoHyphens/>
              <w:jc w:val="both"/>
              <w:rPr>
                <w:rFonts w:eastAsia="MS Mincho"/>
                <w:bCs/>
                <w:sz w:val="24"/>
                <w:szCs w:val="24"/>
                <w:lang w:val="en-GB" w:eastAsia="ja-JP"/>
              </w:rPr>
            </w:pPr>
            <w:r w:rsidRPr="00DC1C8C">
              <w:rPr>
                <w:rFonts w:eastAsia="MS Mincho"/>
                <w:bCs/>
                <w:sz w:val="24"/>
                <w:szCs w:val="24"/>
                <w:lang w:val="en-GB" w:eastAsia="ja-JP"/>
              </w:rPr>
              <w:t xml:space="preserve">(Continuing action) </w:t>
            </w:r>
            <w:r w:rsidRPr="00DC1C8C">
              <w:rPr>
                <w:rFonts w:eastAsia="MS Mincho" w:hint="eastAsia"/>
                <w:bCs/>
                <w:sz w:val="24"/>
                <w:szCs w:val="24"/>
                <w:lang w:val="en-GB" w:eastAsia="ja-JP"/>
              </w:rPr>
              <w:t xml:space="preserve">Compile </w:t>
            </w:r>
            <w:r w:rsidRPr="00DC1C8C">
              <w:rPr>
                <w:rFonts w:eastAsia="MS Mincho"/>
                <w:bCs/>
                <w:color w:val="FF0000"/>
                <w:sz w:val="24"/>
                <w:szCs w:val="24"/>
                <w:lang w:val="en-GB" w:eastAsia="ja-JP"/>
              </w:rPr>
              <w:t>P.L.Reeder+,J,PR/C,15,2108,1977</w:t>
            </w:r>
            <w:r w:rsidRPr="00DC1C8C">
              <w:rPr>
                <w:rFonts w:eastAsia="MS Mincho"/>
                <w:bCs/>
                <w:sz w:val="24"/>
                <w:szCs w:val="24"/>
                <w:lang w:val="en-GB" w:eastAsia="ja-JP"/>
              </w:rPr>
              <w:t xml:space="preserve"> (Pn values adopted in Rudstam’s review) listed in 4C-3/410=WP2018-20</w:t>
            </w:r>
            <w:r w:rsidRPr="00DC1C8C">
              <w:rPr>
                <w:rFonts w:eastAsia="MS Mincho" w:hint="eastAsia"/>
                <w:bCs/>
                <w:sz w:val="24"/>
                <w:szCs w:val="24"/>
                <w:lang w:val="en-GB" w:eastAsia="ja-JP"/>
              </w:rPr>
              <w:t>.</w:t>
            </w:r>
          </w:p>
          <w:p w14:paraId="18DBF03E" w14:textId="77777777" w:rsidR="00DC1C8C" w:rsidRPr="00DC1C8C" w:rsidRDefault="00DC1C8C" w:rsidP="00DC1C8C">
            <w:pPr>
              <w:suppressAutoHyphens/>
              <w:jc w:val="both"/>
              <w:rPr>
                <w:rFonts w:eastAsia="MS Mincho"/>
                <w:sz w:val="24"/>
                <w:szCs w:val="24"/>
                <w:lang w:val="en-GB" w:eastAsia="ja-JP"/>
              </w:rPr>
            </w:pPr>
          </w:p>
        </w:tc>
      </w:tr>
      <w:tr w:rsidR="00DC1C8C" w:rsidRPr="00DC1C8C" w14:paraId="52F68ACE" w14:textId="77777777" w:rsidTr="00E950F3">
        <w:trPr>
          <w:cantSplit/>
        </w:trPr>
        <w:tc>
          <w:tcPr>
            <w:tcW w:w="692" w:type="dxa"/>
          </w:tcPr>
          <w:p w14:paraId="2A5E4A85"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lastRenderedPageBreak/>
              <w:t>A</w:t>
            </w:r>
            <w:r w:rsidRPr="00DC1C8C">
              <w:rPr>
                <w:rFonts w:eastAsia="MS Mincho" w:hint="eastAsia"/>
                <w:sz w:val="24"/>
                <w:szCs w:val="24"/>
                <w:u w:val="single"/>
                <w:lang w:val="en-GB" w:eastAsia="ja-JP"/>
              </w:rPr>
              <w:t>2</w:t>
            </w:r>
            <w:r w:rsidRPr="00DC1C8C">
              <w:rPr>
                <w:rFonts w:eastAsia="MS Mincho"/>
                <w:sz w:val="24"/>
                <w:szCs w:val="24"/>
                <w:u w:val="single"/>
                <w:lang w:val="en-GB" w:eastAsia="ja-JP"/>
              </w:rPr>
              <w:t>1</w:t>
            </w:r>
          </w:p>
        </w:tc>
        <w:tc>
          <w:tcPr>
            <w:tcW w:w="1630" w:type="dxa"/>
          </w:tcPr>
          <w:p w14:paraId="7E5D9147"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Pritychenko</w:t>
            </w:r>
            <w:r w:rsidRPr="00DC1C8C">
              <w:rPr>
                <w:rFonts w:eastAsia="MS Mincho"/>
                <w:sz w:val="24"/>
                <w:szCs w:val="24"/>
                <w:lang w:val="en-GB" w:eastAsia="ja-JP"/>
              </w:rPr>
              <w:br/>
            </w:r>
            <w:r w:rsidRPr="00DC1C8C">
              <w:rPr>
                <w:rFonts w:eastAsia="MS Mincho"/>
                <w:strike/>
                <w:color w:val="FF0000"/>
                <w:sz w:val="24"/>
                <w:szCs w:val="24"/>
                <w:lang w:val="en-GB" w:eastAsia="ja-JP"/>
              </w:rPr>
              <w:t>Tada</w:t>
            </w:r>
          </w:p>
        </w:tc>
        <w:tc>
          <w:tcPr>
            <w:tcW w:w="6637" w:type="dxa"/>
          </w:tcPr>
          <w:p w14:paraId="669B3D23"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Compile with priority </w:t>
            </w:r>
            <w:r w:rsidRPr="00DC1C8C">
              <w:rPr>
                <w:rFonts w:eastAsia="MS Mincho"/>
                <w:color w:val="FF0000"/>
                <w:sz w:val="24"/>
                <w:szCs w:val="24"/>
                <w:lang w:val="en-GB" w:eastAsia="ja-JP"/>
              </w:rPr>
              <w:t xml:space="preserve">R.G.Lanier+,R,UCAR-10062-89,71,1989 </w:t>
            </w:r>
            <w:r w:rsidRPr="00DC1C8C">
              <w:rPr>
                <w:rFonts w:eastAsia="MS Mincho"/>
                <w:sz w:val="24"/>
                <w:szCs w:val="24"/>
                <w:lang w:val="en-GB" w:eastAsia="ja-JP"/>
              </w:rPr>
              <w:t>(proton-induced isotope production cross sections)</w:t>
            </w:r>
            <w:r w:rsidRPr="00DC1C8C">
              <w:rPr>
                <w:rFonts w:eastAsia="MS Mincho"/>
                <w:strike/>
                <w:sz w:val="24"/>
                <w:szCs w:val="24"/>
                <w:lang w:val="en-GB" w:eastAsia="ja-JP"/>
              </w:rPr>
              <w:t xml:space="preserve"> </w:t>
            </w:r>
            <w:r w:rsidRPr="00DC1C8C">
              <w:rPr>
                <w:rFonts w:eastAsia="MS Mincho"/>
                <w:sz w:val="24"/>
                <w:szCs w:val="24"/>
                <w:lang w:val="en-GB" w:eastAsia="ja-JP"/>
              </w:rPr>
              <w:t>listed in CP-D/725 Rev. (~WP2012-19). Notify Okumura if the assigned centre does not compile the high energy (E &gt; 1 GeV) data in the list.</w:t>
            </w:r>
          </w:p>
          <w:p w14:paraId="6C855ABA" w14:textId="77777777" w:rsidR="00DC1C8C" w:rsidRPr="00DC1C8C" w:rsidRDefault="00DC1C8C" w:rsidP="00DC1C8C">
            <w:pPr>
              <w:suppressAutoHyphens/>
              <w:jc w:val="both"/>
              <w:rPr>
                <w:rFonts w:eastAsia="MS Mincho"/>
                <w:sz w:val="24"/>
                <w:szCs w:val="24"/>
                <w:lang w:val="en-GB" w:eastAsia="ja-JP"/>
              </w:rPr>
            </w:pPr>
          </w:p>
        </w:tc>
      </w:tr>
      <w:tr w:rsidR="00DC1C8C" w:rsidRPr="00DC1C8C" w14:paraId="7A78DC07" w14:textId="77777777" w:rsidTr="00E950F3">
        <w:trPr>
          <w:cantSplit/>
        </w:trPr>
        <w:tc>
          <w:tcPr>
            <w:tcW w:w="692" w:type="dxa"/>
          </w:tcPr>
          <w:p w14:paraId="5737D6C7"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A22</w:t>
            </w:r>
          </w:p>
        </w:tc>
        <w:tc>
          <w:tcPr>
            <w:tcW w:w="1630" w:type="dxa"/>
          </w:tcPr>
          <w:p w14:paraId="1437773F" w14:textId="77777777" w:rsidR="00DC1C8C" w:rsidRPr="00DC1C8C" w:rsidRDefault="00DC1C8C" w:rsidP="00DC1C8C">
            <w:pPr>
              <w:suppressAutoHyphens/>
              <w:jc w:val="both"/>
              <w:rPr>
                <w:rFonts w:eastAsia="MS Mincho"/>
                <w:strike/>
                <w:sz w:val="24"/>
                <w:szCs w:val="24"/>
                <w:lang w:val="en-GB" w:eastAsia="ja-JP"/>
              </w:rPr>
            </w:pPr>
            <w:r w:rsidRPr="00DC1C8C">
              <w:rPr>
                <w:rFonts w:eastAsia="MS Mincho" w:hint="eastAsia"/>
                <w:sz w:val="24"/>
                <w:szCs w:val="24"/>
                <w:lang w:val="en-GB" w:eastAsia="ja-JP"/>
              </w:rPr>
              <w:t>Pritychenko</w:t>
            </w:r>
          </w:p>
          <w:p w14:paraId="2EE67565"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Taova</w:t>
            </w:r>
          </w:p>
          <w:p w14:paraId="5A325E6F" w14:textId="77777777" w:rsidR="00DC1C8C" w:rsidRPr="00DC1C8C" w:rsidRDefault="00DC1C8C" w:rsidP="00DC1C8C">
            <w:pPr>
              <w:suppressAutoHyphens/>
              <w:jc w:val="both"/>
              <w:rPr>
                <w:rFonts w:eastAsia="MS Mincho"/>
                <w:sz w:val="24"/>
                <w:szCs w:val="24"/>
                <w:lang w:val="en-GB" w:eastAsia="ja-JP"/>
              </w:rPr>
            </w:pPr>
          </w:p>
        </w:tc>
        <w:tc>
          <w:tcPr>
            <w:tcW w:w="6637" w:type="dxa"/>
          </w:tcPr>
          <w:p w14:paraId="595DB1BF"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Compile with priority </w:t>
            </w:r>
            <w:r w:rsidRPr="00DC1C8C">
              <w:rPr>
                <w:rFonts w:eastAsia="MS Mincho"/>
                <w:color w:val="FF0000"/>
                <w:sz w:val="24"/>
                <w:szCs w:val="24"/>
                <w:lang w:val="en-GB" w:eastAsia="ja-JP"/>
              </w:rPr>
              <w:t xml:space="preserve">T.Mo+,J,NP/A,198,153,1972 </w:t>
            </w:r>
            <w:r w:rsidRPr="00DC1C8C">
              <w:rPr>
                <w:rFonts w:eastAsia="MS Mincho"/>
                <w:strike/>
                <w:color w:val="FF0000"/>
                <w:sz w:val="24"/>
                <w:szCs w:val="24"/>
                <w:lang w:val="en-GB" w:eastAsia="ja-JP"/>
              </w:rPr>
              <w:t xml:space="preserve">the articles related to </w:t>
            </w:r>
            <w:r w:rsidRPr="00DC1C8C">
              <w:rPr>
                <w:rFonts w:eastAsia="MS Mincho"/>
                <w:sz w:val="24"/>
                <w:szCs w:val="24"/>
                <w:lang w:val="en-GB" w:eastAsia="ja-JP"/>
              </w:rPr>
              <w:t>(ion beam analysis application) listed in CP-D/832 Rev.</w:t>
            </w:r>
          </w:p>
        </w:tc>
      </w:tr>
      <w:tr w:rsidR="00DC1C8C" w:rsidRPr="00DC1C8C" w14:paraId="35B46EC1" w14:textId="77777777" w:rsidTr="00E950F3">
        <w:trPr>
          <w:cantSplit/>
        </w:trPr>
        <w:tc>
          <w:tcPr>
            <w:tcW w:w="692" w:type="dxa"/>
          </w:tcPr>
          <w:p w14:paraId="099DEB1D"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w:t>
            </w:r>
            <w:r w:rsidRPr="00DC1C8C">
              <w:rPr>
                <w:rFonts w:eastAsia="MS Mincho" w:hint="eastAsia"/>
                <w:sz w:val="24"/>
                <w:szCs w:val="24"/>
                <w:u w:val="single"/>
                <w:lang w:val="en-GB" w:eastAsia="ja-JP"/>
              </w:rPr>
              <w:t>2</w:t>
            </w:r>
            <w:r w:rsidRPr="00DC1C8C">
              <w:rPr>
                <w:rFonts w:eastAsia="MS Mincho"/>
                <w:sz w:val="24"/>
                <w:szCs w:val="24"/>
                <w:u w:val="single"/>
                <w:lang w:val="en-GB" w:eastAsia="ja-JP"/>
              </w:rPr>
              <w:t>3</w:t>
            </w:r>
          </w:p>
        </w:tc>
        <w:tc>
          <w:tcPr>
            <w:tcW w:w="1630" w:type="dxa"/>
          </w:tcPr>
          <w:p w14:paraId="0A5160AD"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Pritychenko</w:t>
            </w:r>
            <w:r w:rsidRPr="00DC1C8C">
              <w:rPr>
                <w:rFonts w:eastAsia="MS Mincho"/>
                <w:sz w:val="24"/>
                <w:szCs w:val="24"/>
                <w:lang w:val="en-GB" w:eastAsia="ja-JP"/>
              </w:rPr>
              <w:br/>
              <w:t>Tada</w:t>
            </w:r>
            <w:r w:rsidRPr="00DC1C8C">
              <w:rPr>
                <w:rFonts w:eastAsia="MS Mincho"/>
                <w:sz w:val="24"/>
                <w:szCs w:val="24"/>
                <w:lang w:val="en-GB" w:eastAsia="ja-JP"/>
              </w:rPr>
              <w:br/>
              <w:t>Taova</w:t>
            </w:r>
          </w:p>
        </w:tc>
        <w:tc>
          <w:tcPr>
            <w:tcW w:w="6637" w:type="dxa"/>
          </w:tcPr>
          <w:p w14:paraId="6EF6759B"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Compile with priority the light charged-particle induced isotope production cross sections listed in CP-D/757. Notify Okumura if the assigned centre does not compile the high energy (E &gt; 1 GeV) data in the list.</w:t>
            </w:r>
          </w:p>
          <w:p w14:paraId="000AB452" w14:textId="77777777" w:rsidR="00DC1C8C" w:rsidRPr="00DC1C8C" w:rsidRDefault="00DC1C8C" w:rsidP="00DC1C8C">
            <w:pPr>
              <w:suppressAutoHyphens/>
              <w:jc w:val="both"/>
              <w:rPr>
                <w:rFonts w:eastAsia="MS Mincho"/>
                <w:sz w:val="24"/>
                <w:szCs w:val="24"/>
                <w:lang w:val="en-GB" w:eastAsia="ja-JP"/>
              </w:rPr>
            </w:pPr>
          </w:p>
        </w:tc>
      </w:tr>
      <w:tr w:rsidR="00DC1C8C" w:rsidRPr="00DC1C8C" w14:paraId="2D280119" w14:textId="77777777" w:rsidTr="00E950F3">
        <w:trPr>
          <w:cantSplit/>
        </w:trPr>
        <w:tc>
          <w:tcPr>
            <w:tcW w:w="692" w:type="dxa"/>
          </w:tcPr>
          <w:p w14:paraId="6609A818"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w:t>
            </w:r>
            <w:r w:rsidRPr="00DC1C8C">
              <w:rPr>
                <w:rFonts w:eastAsia="MS Mincho" w:hint="eastAsia"/>
                <w:sz w:val="24"/>
                <w:szCs w:val="24"/>
                <w:u w:val="single"/>
                <w:lang w:val="en-GB" w:eastAsia="ja-JP"/>
              </w:rPr>
              <w:t>2</w:t>
            </w:r>
            <w:r w:rsidRPr="00DC1C8C">
              <w:rPr>
                <w:rFonts w:eastAsia="MS Mincho"/>
                <w:sz w:val="24"/>
                <w:szCs w:val="24"/>
                <w:u w:val="single"/>
                <w:lang w:val="en-GB" w:eastAsia="ja-JP"/>
              </w:rPr>
              <w:t>4</w:t>
            </w:r>
          </w:p>
        </w:tc>
        <w:tc>
          <w:tcPr>
            <w:tcW w:w="1630" w:type="dxa"/>
          </w:tcPr>
          <w:p w14:paraId="1B82A139"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Pritychenko</w:t>
            </w:r>
            <w:r w:rsidRPr="00DC1C8C">
              <w:rPr>
                <w:rFonts w:eastAsia="MS Mincho"/>
                <w:sz w:val="24"/>
                <w:szCs w:val="24"/>
                <w:lang w:val="en-GB" w:eastAsia="ja-JP"/>
              </w:rPr>
              <w:br/>
              <w:t>Tada</w:t>
            </w:r>
          </w:p>
          <w:p w14:paraId="7D6FCEE3" w14:textId="77777777" w:rsidR="00DC1C8C" w:rsidRPr="00DC1C8C" w:rsidRDefault="00DC1C8C" w:rsidP="00DC1C8C">
            <w:pPr>
              <w:suppressAutoHyphens/>
              <w:jc w:val="both"/>
              <w:rPr>
                <w:rFonts w:eastAsia="MS Mincho"/>
                <w:sz w:val="24"/>
                <w:szCs w:val="24"/>
                <w:lang w:val="en-GB" w:eastAsia="ja-JP"/>
              </w:rPr>
            </w:pPr>
          </w:p>
        </w:tc>
        <w:tc>
          <w:tcPr>
            <w:tcW w:w="6637" w:type="dxa"/>
          </w:tcPr>
          <w:p w14:paraId="4560C9BC"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Compile with priority the neutron source spectra listed in CP-D/700 (Rev.3).</w:t>
            </w:r>
          </w:p>
        </w:tc>
      </w:tr>
      <w:tr w:rsidR="00DC1C8C" w:rsidRPr="00DC1C8C" w14:paraId="11255CD6" w14:textId="77777777" w:rsidTr="00E950F3">
        <w:trPr>
          <w:cantSplit/>
        </w:trPr>
        <w:tc>
          <w:tcPr>
            <w:tcW w:w="692" w:type="dxa"/>
          </w:tcPr>
          <w:p w14:paraId="72BEE0B7"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A25</w:t>
            </w:r>
          </w:p>
        </w:tc>
        <w:tc>
          <w:tcPr>
            <w:tcW w:w="1630" w:type="dxa"/>
          </w:tcPr>
          <w:p w14:paraId="1FBFB502" w14:textId="77777777" w:rsidR="00DC1C8C" w:rsidRPr="00DC1C8C" w:rsidRDefault="00DC1C8C" w:rsidP="00DC1C8C">
            <w:pPr>
              <w:suppressAutoHyphens/>
              <w:jc w:val="both"/>
              <w:rPr>
                <w:rFonts w:eastAsia="MS Mincho"/>
                <w:sz w:val="24"/>
                <w:szCs w:val="24"/>
                <w:lang w:val="en-GB" w:eastAsia="ja-JP"/>
              </w:rPr>
            </w:pPr>
            <w:r w:rsidRPr="00DC1C8C">
              <w:rPr>
                <w:rFonts w:eastAsia="MS Mincho"/>
                <w:strike/>
                <w:color w:val="FF0000"/>
                <w:sz w:val="24"/>
                <w:szCs w:val="24"/>
                <w:lang w:val="en-GB" w:eastAsia="ja-JP"/>
              </w:rPr>
              <w:t>Devi</w:t>
            </w:r>
            <w:r w:rsidRPr="00DC1C8C">
              <w:rPr>
                <w:rFonts w:eastAsia="MS Mincho"/>
                <w:strike/>
                <w:color w:val="FF0000"/>
                <w:sz w:val="24"/>
                <w:szCs w:val="24"/>
                <w:lang w:val="en-GB" w:eastAsia="ja-JP"/>
              </w:rPr>
              <w:br/>
              <w:t>Fleming</w:t>
            </w:r>
            <w:r w:rsidRPr="00DC1C8C">
              <w:rPr>
                <w:rFonts w:eastAsia="MS Mincho"/>
                <w:color w:val="FF0000"/>
                <w:sz w:val="24"/>
                <w:szCs w:val="24"/>
                <w:lang w:val="en-GB" w:eastAsia="ja-JP"/>
              </w:rPr>
              <w:br/>
              <w:t>Foligno</w:t>
            </w:r>
            <w:r w:rsidRPr="00DC1C8C">
              <w:rPr>
                <w:rFonts w:eastAsia="MS Mincho"/>
                <w:sz w:val="24"/>
                <w:szCs w:val="24"/>
                <w:lang w:val="en-GB" w:eastAsia="ja-JP"/>
              </w:rPr>
              <w:br/>
              <w:t>Gritzay</w:t>
            </w:r>
            <w:r w:rsidRPr="00DC1C8C">
              <w:rPr>
                <w:rFonts w:eastAsia="MS Mincho"/>
                <w:sz w:val="24"/>
                <w:szCs w:val="24"/>
                <w:lang w:val="en-GB" w:eastAsia="ja-JP"/>
              </w:rPr>
              <w:br/>
            </w:r>
            <w:r w:rsidRPr="00DC1C8C">
              <w:rPr>
                <w:rFonts w:eastAsia="MS Mincho"/>
                <w:strike/>
                <w:color w:val="FF0000"/>
                <w:sz w:val="24"/>
                <w:szCs w:val="24"/>
                <w:lang w:val="en-GB" w:eastAsia="ja-JP"/>
              </w:rPr>
              <w:t>Mikhailiukova</w:t>
            </w:r>
            <w:r w:rsidRPr="00DC1C8C">
              <w:rPr>
                <w:rFonts w:eastAsia="MS Mincho"/>
                <w:sz w:val="24"/>
                <w:szCs w:val="24"/>
                <w:lang w:val="en-GB" w:eastAsia="ja-JP"/>
              </w:rPr>
              <w:br/>
              <w:t>Okumura</w:t>
            </w:r>
            <w:r w:rsidRPr="00DC1C8C">
              <w:rPr>
                <w:rFonts w:eastAsia="MS Mincho"/>
                <w:sz w:val="24"/>
                <w:szCs w:val="24"/>
                <w:lang w:val="en-GB" w:eastAsia="ja-JP"/>
              </w:rPr>
              <w:br/>
              <w:t>Pritychenko</w:t>
            </w:r>
            <w:r w:rsidRPr="00DC1C8C">
              <w:rPr>
                <w:rFonts w:eastAsia="MS Mincho"/>
                <w:sz w:val="24"/>
                <w:szCs w:val="24"/>
                <w:lang w:val="en-GB" w:eastAsia="ja-JP"/>
              </w:rPr>
              <w:br/>
              <w:t>Tada</w:t>
            </w:r>
            <w:r w:rsidRPr="00DC1C8C">
              <w:rPr>
                <w:rFonts w:eastAsia="MS Mincho"/>
                <w:sz w:val="24"/>
                <w:szCs w:val="24"/>
                <w:lang w:val="en-GB" w:eastAsia="ja-JP"/>
              </w:rPr>
              <w:br/>
              <w:t>Varlamov</w:t>
            </w:r>
            <w:r w:rsidRPr="00DC1C8C">
              <w:rPr>
                <w:rFonts w:eastAsia="MS Mincho"/>
                <w:sz w:val="24"/>
                <w:szCs w:val="24"/>
                <w:lang w:val="en-GB" w:eastAsia="ja-JP"/>
              </w:rPr>
              <w:br/>
            </w:r>
            <w:r w:rsidRPr="00DC1C8C">
              <w:rPr>
                <w:rFonts w:eastAsia="MS Mincho"/>
                <w:strike/>
                <w:color w:val="FF0000"/>
                <w:sz w:val="24"/>
                <w:szCs w:val="24"/>
                <w:lang w:val="en-GB" w:eastAsia="ja-JP"/>
              </w:rPr>
              <w:t>Wang</w:t>
            </w:r>
          </w:p>
          <w:p w14:paraId="188FD031" w14:textId="77777777" w:rsidR="00DC1C8C" w:rsidRPr="00DC1C8C" w:rsidRDefault="00DC1C8C" w:rsidP="00DC1C8C">
            <w:pPr>
              <w:suppressAutoHyphens/>
              <w:jc w:val="both"/>
              <w:rPr>
                <w:rFonts w:eastAsia="MS Mincho"/>
                <w:sz w:val="24"/>
                <w:szCs w:val="24"/>
                <w:lang w:val="en-GB" w:eastAsia="ja-JP"/>
              </w:rPr>
            </w:pPr>
          </w:p>
        </w:tc>
        <w:tc>
          <w:tcPr>
            <w:tcW w:w="6637" w:type="dxa"/>
          </w:tcPr>
          <w:p w14:paraId="60329FB2" w14:textId="77777777" w:rsidR="00DC1C8C" w:rsidRPr="00DC1C8C" w:rsidRDefault="00DC1C8C" w:rsidP="00DC1C8C">
            <w:pPr>
              <w:suppressAutoHyphens/>
              <w:jc w:val="both"/>
              <w:rPr>
                <w:rFonts w:eastAsia="MS Mincho"/>
                <w:sz w:val="24"/>
                <w:szCs w:val="24"/>
                <w:lang w:val="en-GB" w:eastAsia="ja-JP"/>
              </w:rPr>
            </w:pPr>
            <w:r w:rsidRPr="00DC1C8C">
              <w:rPr>
                <w:rFonts w:eastAsia="MS Mincho"/>
                <w:color w:val="FF0000"/>
                <w:sz w:val="24"/>
                <w:szCs w:val="24"/>
                <w:lang w:val="en-GB" w:eastAsia="ja-JP"/>
              </w:rPr>
              <w:t>(Continuing action)</w:t>
            </w:r>
            <w:r w:rsidRPr="00DC1C8C">
              <w:rPr>
                <w:rFonts w:eastAsia="MS Mincho"/>
                <w:sz w:val="24"/>
                <w:szCs w:val="24"/>
                <w:lang w:val="en-GB" w:eastAsia="ja-JP"/>
              </w:rPr>
              <w:t xml:space="preserve"> Compile articles reporting experimental fission product yields and listed in CP-C/464, 465 and 466. Inform Okumura if an article in the lists is not for EXFOR compilation. Transmit EXFOR entries relevant to these lists (and WP2019-20) separately from other EXFOR entries.</w:t>
            </w:r>
          </w:p>
        </w:tc>
      </w:tr>
      <w:tr w:rsidR="00DC1C8C" w:rsidRPr="00DC1C8C" w14:paraId="4C992B4B" w14:textId="77777777" w:rsidTr="00E950F3">
        <w:trPr>
          <w:cantSplit/>
        </w:trPr>
        <w:tc>
          <w:tcPr>
            <w:tcW w:w="692" w:type="dxa"/>
          </w:tcPr>
          <w:p w14:paraId="61674A2B"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A26</w:t>
            </w:r>
          </w:p>
        </w:tc>
        <w:tc>
          <w:tcPr>
            <w:tcW w:w="1630" w:type="dxa"/>
          </w:tcPr>
          <w:p w14:paraId="529537F3" w14:textId="77777777" w:rsidR="00DC1C8C" w:rsidRPr="00DC1C8C" w:rsidRDefault="00DC1C8C" w:rsidP="00DC1C8C">
            <w:pPr>
              <w:suppressAutoHyphens/>
              <w:jc w:val="both"/>
              <w:rPr>
                <w:rFonts w:eastAsia="MS Mincho"/>
                <w:sz w:val="24"/>
                <w:szCs w:val="24"/>
                <w:lang w:val="en-GB" w:eastAsia="ja-JP"/>
              </w:rPr>
            </w:pPr>
            <w:r w:rsidRPr="00DC1C8C">
              <w:rPr>
                <w:rFonts w:eastAsia="MS Mincho"/>
                <w:strike/>
                <w:color w:val="FF0000"/>
                <w:sz w:val="24"/>
                <w:szCs w:val="24"/>
                <w:lang w:val="en-GB" w:eastAsia="ja-JP"/>
              </w:rPr>
              <w:t>Devi</w:t>
            </w:r>
            <w:r w:rsidRPr="00DC1C8C">
              <w:rPr>
                <w:rFonts w:eastAsia="MS Mincho"/>
                <w:strike/>
                <w:color w:val="FF0000"/>
                <w:sz w:val="24"/>
                <w:szCs w:val="24"/>
                <w:lang w:val="en-GB" w:eastAsia="ja-JP"/>
              </w:rPr>
              <w:br/>
              <w:t>Fleming</w:t>
            </w:r>
            <w:r w:rsidRPr="00DC1C8C">
              <w:rPr>
                <w:rFonts w:eastAsia="MS Mincho"/>
                <w:color w:val="FF0000"/>
                <w:sz w:val="24"/>
                <w:szCs w:val="24"/>
                <w:lang w:val="en-GB" w:eastAsia="ja-JP"/>
              </w:rPr>
              <w:br/>
              <w:t>Foligno</w:t>
            </w:r>
            <w:r w:rsidRPr="00DC1C8C">
              <w:rPr>
                <w:rFonts w:eastAsia="MS Mincho"/>
                <w:sz w:val="24"/>
                <w:szCs w:val="24"/>
                <w:lang w:val="en-GB" w:eastAsia="ja-JP"/>
              </w:rPr>
              <w:br/>
              <w:t>Mikhailiukova</w:t>
            </w:r>
            <w:r w:rsidRPr="00DC1C8C">
              <w:rPr>
                <w:rFonts w:eastAsia="MS Mincho"/>
                <w:sz w:val="24"/>
                <w:szCs w:val="24"/>
                <w:lang w:val="en-GB" w:eastAsia="ja-JP"/>
              </w:rPr>
              <w:br/>
            </w:r>
            <w:r w:rsidRPr="00DC1C8C">
              <w:rPr>
                <w:rFonts w:eastAsia="MS Mincho"/>
                <w:strike/>
                <w:color w:val="FF0000"/>
                <w:sz w:val="24"/>
                <w:szCs w:val="24"/>
                <w:lang w:val="en-GB" w:eastAsia="ja-JP"/>
              </w:rPr>
              <w:t>Wang</w:t>
            </w:r>
            <w:r w:rsidRPr="00DC1C8C">
              <w:rPr>
                <w:rFonts w:eastAsia="MS Mincho"/>
                <w:strike/>
                <w:color w:val="FF0000"/>
                <w:sz w:val="24"/>
                <w:szCs w:val="24"/>
                <w:lang w:val="en-GB" w:eastAsia="ja-JP"/>
              </w:rPr>
              <w:br/>
            </w:r>
            <w:r w:rsidRPr="00DC1C8C">
              <w:rPr>
                <w:rFonts w:eastAsia="MS Mincho"/>
                <w:sz w:val="24"/>
                <w:szCs w:val="24"/>
                <w:lang w:val="en-GB" w:eastAsia="ja-JP"/>
              </w:rPr>
              <w:t>Okumura</w:t>
            </w:r>
            <w:r w:rsidRPr="00DC1C8C">
              <w:rPr>
                <w:rFonts w:eastAsia="MS Mincho"/>
                <w:sz w:val="24"/>
                <w:szCs w:val="24"/>
                <w:lang w:val="en-GB" w:eastAsia="ja-JP"/>
              </w:rPr>
              <w:br/>
              <w:t>Pritychenko</w:t>
            </w:r>
          </w:p>
          <w:p w14:paraId="4190476F" w14:textId="77777777" w:rsidR="00DC1C8C" w:rsidRPr="00DC1C8C" w:rsidRDefault="00DC1C8C" w:rsidP="00DC1C8C">
            <w:pPr>
              <w:suppressAutoHyphens/>
              <w:jc w:val="both"/>
              <w:rPr>
                <w:rFonts w:eastAsia="MS Mincho"/>
                <w:sz w:val="24"/>
                <w:szCs w:val="24"/>
                <w:lang w:val="en-GB" w:eastAsia="ja-JP"/>
              </w:rPr>
            </w:pPr>
          </w:p>
        </w:tc>
        <w:tc>
          <w:tcPr>
            <w:tcW w:w="6637" w:type="dxa"/>
          </w:tcPr>
          <w:p w14:paraId="57114537" w14:textId="77777777" w:rsidR="00DC1C8C" w:rsidRPr="00DC1C8C" w:rsidRDefault="00DC1C8C" w:rsidP="00DC1C8C">
            <w:pPr>
              <w:suppressAutoHyphens/>
              <w:jc w:val="both"/>
              <w:rPr>
                <w:rFonts w:eastAsia="MS Mincho"/>
                <w:sz w:val="24"/>
                <w:szCs w:val="24"/>
                <w:lang w:val="en-GB" w:eastAsia="ja-JP"/>
              </w:rPr>
            </w:pPr>
            <w:r w:rsidRPr="00DC1C8C">
              <w:rPr>
                <w:rFonts w:eastAsia="MS Mincho"/>
                <w:color w:val="FF0000"/>
                <w:sz w:val="24"/>
                <w:szCs w:val="24"/>
                <w:lang w:val="en-GB" w:eastAsia="ja-JP"/>
              </w:rPr>
              <w:t xml:space="preserve">(Continuing action) </w:t>
            </w:r>
            <w:r w:rsidRPr="00DC1C8C">
              <w:rPr>
                <w:rFonts w:eastAsia="MS Mincho"/>
                <w:sz w:val="24"/>
                <w:szCs w:val="24"/>
                <w:lang w:val="en-GB" w:eastAsia="ja-JP"/>
              </w:rPr>
              <w:t>Compile articles reporting experimental fission product yields and listed in WP2019-20. Inform Okumura if an article in the list is not for EXFOR compilation. New and revised EXFOR entries relevant to these lists must be transmitted separately from other EXFOR entries. Transmit EXFOR entries relevant to this list (and CP-C/464, 465 and 466) separately from other EXFOR entries.</w:t>
            </w:r>
            <w:r w:rsidRPr="00DC1C8C">
              <w:rPr>
                <w:rFonts w:eastAsia="MS Mincho"/>
                <w:sz w:val="24"/>
                <w:szCs w:val="24"/>
                <w:lang w:val="en-GB" w:eastAsia="ja-JP"/>
              </w:rPr>
              <w:br/>
            </w:r>
          </w:p>
        </w:tc>
      </w:tr>
      <w:tr w:rsidR="00DC1C8C" w:rsidRPr="00DC1C8C" w14:paraId="270B9755" w14:textId="77777777" w:rsidTr="00E950F3">
        <w:trPr>
          <w:cantSplit/>
        </w:trPr>
        <w:tc>
          <w:tcPr>
            <w:tcW w:w="692" w:type="dxa"/>
          </w:tcPr>
          <w:p w14:paraId="2B1EADB2"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A27</w:t>
            </w:r>
          </w:p>
        </w:tc>
        <w:tc>
          <w:tcPr>
            <w:tcW w:w="1630" w:type="dxa"/>
          </w:tcPr>
          <w:p w14:paraId="52FA4A26"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Pritychenko</w:t>
            </w:r>
          </w:p>
        </w:tc>
        <w:tc>
          <w:tcPr>
            <w:tcW w:w="6637" w:type="dxa"/>
          </w:tcPr>
          <w:p w14:paraId="66FB6E64" w14:textId="77777777" w:rsidR="00DC1C8C" w:rsidRPr="00DC1C8C" w:rsidRDefault="00DC1C8C" w:rsidP="00DC1C8C">
            <w:pPr>
              <w:suppressAutoHyphens/>
              <w:jc w:val="both"/>
              <w:rPr>
                <w:rFonts w:eastAsia="MS Mincho"/>
                <w:sz w:val="24"/>
                <w:szCs w:val="24"/>
                <w:lang w:val="en-GB" w:eastAsia="ja-JP"/>
              </w:rPr>
            </w:pPr>
            <w:r w:rsidRPr="00DC1C8C">
              <w:rPr>
                <w:rFonts w:eastAsia="MS Mincho"/>
                <w:color w:val="FF0000"/>
                <w:sz w:val="24"/>
                <w:szCs w:val="24"/>
                <w:lang w:val="en-GB" w:eastAsia="ja-JP"/>
              </w:rPr>
              <w:t xml:space="preserve">(Continuing action) </w:t>
            </w:r>
            <w:r w:rsidRPr="00DC1C8C">
              <w:rPr>
                <w:rFonts w:eastAsia="MS Mincho"/>
                <w:sz w:val="24"/>
                <w:szCs w:val="24"/>
                <w:lang w:val="en-GB" w:eastAsia="ja-JP"/>
              </w:rPr>
              <w:t>Compile deuteron-induced reaction data compiled by the Frascati group and listed in CP-D/758.</w:t>
            </w:r>
          </w:p>
          <w:p w14:paraId="56C6E352" w14:textId="77777777" w:rsidR="00DC1C8C" w:rsidRPr="00DC1C8C" w:rsidRDefault="00DC1C8C" w:rsidP="00DC1C8C">
            <w:pPr>
              <w:suppressAutoHyphens/>
              <w:jc w:val="both"/>
              <w:rPr>
                <w:rFonts w:eastAsia="MS Mincho"/>
                <w:sz w:val="24"/>
                <w:szCs w:val="24"/>
                <w:lang w:val="en-GB" w:eastAsia="ja-JP"/>
              </w:rPr>
            </w:pPr>
          </w:p>
        </w:tc>
      </w:tr>
      <w:tr w:rsidR="00DC1C8C" w:rsidRPr="00DC1C8C" w14:paraId="14F55079" w14:textId="77777777" w:rsidTr="00E950F3">
        <w:trPr>
          <w:cantSplit/>
        </w:trPr>
        <w:tc>
          <w:tcPr>
            <w:tcW w:w="692" w:type="dxa"/>
          </w:tcPr>
          <w:p w14:paraId="02B969DB"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A28</w:t>
            </w:r>
          </w:p>
        </w:tc>
        <w:tc>
          <w:tcPr>
            <w:tcW w:w="1630" w:type="dxa"/>
          </w:tcPr>
          <w:p w14:paraId="1E1E9F19"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Gritzay</w:t>
            </w:r>
          </w:p>
        </w:tc>
        <w:tc>
          <w:tcPr>
            <w:tcW w:w="6637" w:type="dxa"/>
          </w:tcPr>
          <w:p w14:paraId="17CA3FD4" w14:textId="77777777" w:rsidR="00DC1C8C" w:rsidRPr="00DC1C8C" w:rsidRDefault="00DC1C8C" w:rsidP="00DC1C8C">
            <w:pPr>
              <w:suppressAutoHyphens/>
              <w:jc w:val="both"/>
              <w:rPr>
                <w:rFonts w:eastAsia="MS Mincho"/>
                <w:sz w:val="24"/>
                <w:szCs w:val="24"/>
                <w:lang w:val="en-GB" w:eastAsia="ja-JP"/>
              </w:rPr>
            </w:pPr>
            <w:r w:rsidRPr="00DC1C8C">
              <w:rPr>
                <w:rFonts w:eastAsia="MS Mincho"/>
                <w:color w:val="FF0000"/>
                <w:sz w:val="24"/>
                <w:szCs w:val="24"/>
                <w:lang w:val="en-GB" w:eastAsia="ja-JP"/>
              </w:rPr>
              <w:t xml:space="preserve">(Continuing action) </w:t>
            </w:r>
            <w:r w:rsidRPr="00DC1C8C">
              <w:rPr>
                <w:rFonts w:eastAsia="MS Mincho"/>
                <w:sz w:val="24"/>
                <w:szCs w:val="24"/>
                <w:lang w:val="en-GB" w:eastAsia="ja-JP"/>
              </w:rPr>
              <w:t xml:space="preserve">Compile </w:t>
            </w:r>
            <w:r w:rsidRPr="00DC1C8C">
              <w:rPr>
                <w:rFonts w:eastAsia="MS Mincho"/>
                <w:color w:val="FF0000"/>
                <w:sz w:val="24"/>
                <w:szCs w:val="24"/>
                <w:lang w:val="en-GB" w:eastAsia="ja-JP"/>
              </w:rPr>
              <w:t xml:space="preserve">B.A.Nemashkalo+,C,88BAKU,,593,1988 </w:t>
            </w:r>
            <w:r w:rsidRPr="00DC1C8C">
              <w:rPr>
                <w:rFonts w:eastAsia="MS Mincho"/>
                <w:sz w:val="24"/>
                <w:szCs w:val="24"/>
                <w:lang w:val="en-GB" w:eastAsia="ja-JP"/>
              </w:rPr>
              <w:t xml:space="preserve">published in the “Nuclear Spectroscopy and Structure” (Nucleus) conference proceedings and listed in CP-D/881 </w:t>
            </w:r>
            <w:r w:rsidRPr="00DC1C8C">
              <w:rPr>
                <w:rFonts w:eastAsia="MS Mincho"/>
                <w:color w:val="FF0000"/>
                <w:sz w:val="24"/>
                <w:szCs w:val="24"/>
                <w:lang w:val="en-GB" w:eastAsia="ja-JP"/>
              </w:rPr>
              <w:t>with J,SNP,55,69,1992</w:t>
            </w:r>
            <w:r w:rsidRPr="00DC1C8C">
              <w:rPr>
                <w:rFonts w:eastAsia="MS Mincho"/>
                <w:sz w:val="24"/>
                <w:szCs w:val="24"/>
                <w:lang w:val="en-GB" w:eastAsia="ja-JP"/>
              </w:rPr>
              <w:t>.</w:t>
            </w:r>
          </w:p>
          <w:p w14:paraId="44FF65E8" w14:textId="77777777" w:rsidR="00DC1C8C" w:rsidRPr="00DC1C8C" w:rsidRDefault="00DC1C8C" w:rsidP="00DC1C8C">
            <w:pPr>
              <w:suppressAutoHyphens/>
              <w:jc w:val="both"/>
              <w:rPr>
                <w:rFonts w:eastAsia="MS Mincho"/>
                <w:sz w:val="24"/>
                <w:szCs w:val="24"/>
                <w:lang w:val="en-GB" w:eastAsia="ja-JP"/>
              </w:rPr>
            </w:pPr>
          </w:p>
        </w:tc>
      </w:tr>
      <w:tr w:rsidR="00DC1C8C" w:rsidRPr="00DC1C8C" w14:paraId="27D3AD06" w14:textId="77777777" w:rsidTr="00E950F3">
        <w:trPr>
          <w:cantSplit/>
        </w:trPr>
        <w:tc>
          <w:tcPr>
            <w:tcW w:w="692" w:type="dxa"/>
          </w:tcPr>
          <w:p w14:paraId="221CE79C"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A29</w:t>
            </w:r>
          </w:p>
        </w:tc>
        <w:tc>
          <w:tcPr>
            <w:tcW w:w="1630" w:type="dxa"/>
          </w:tcPr>
          <w:p w14:paraId="49EE013F" w14:textId="77777777" w:rsidR="00DC1C8C" w:rsidRPr="00DC1C8C" w:rsidRDefault="00DC1C8C" w:rsidP="00DC1C8C">
            <w:pPr>
              <w:suppressAutoHyphens/>
              <w:jc w:val="both"/>
              <w:rPr>
                <w:rFonts w:eastAsia="MS Mincho"/>
                <w:sz w:val="24"/>
                <w:szCs w:val="24"/>
                <w:lang w:val="en-GB" w:eastAsia="ja-JP"/>
              </w:rPr>
            </w:pPr>
            <w:r w:rsidRPr="00DC1C8C">
              <w:rPr>
                <w:rFonts w:eastAsia="MS Mincho"/>
                <w:color w:val="FF0000"/>
                <w:sz w:val="24"/>
                <w:szCs w:val="24"/>
                <w:lang w:val="en-GB" w:eastAsia="ja-JP"/>
              </w:rPr>
              <w:t>Zholdybayev</w:t>
            </w:r>
            <w:r w:rsidRPr="00DC1C8C">
              <w:rPr>
                <w:rFonts w:eastAsia="MS Mincho"/>
                <w:sz w:val="24"/>
                <w:szCs w:val="24"/>
                <w:lang w:val="en-GB" w:eastAsia="ja-JP"/>
              </w:rPr>
              <w:br/>
            </w:r>
            <w:r w:rsidRPr="00DC1C8C">
              <w:rPr>
                <w:rFonts w:eastAsia="MS Mincho"/>
                <w:strike/>
                <w:color w:val="FF0000"/>
                <w:sz w:val="24"/>
                <w:szCs w:val="24"/>
                <w:lang w:val="en-GB" w:eastAsia="ja-JP"/>
              </w:rPr>
              <w:t>Gritzay</w:t>
            </w:r>
            <w:r w:rsidRPr="00DC1C8C">
              <w:rPr>
                <w:rFonts w:eastAsia="MS Mincho"/>
                <w:strike/>
                <w:color w:val="FF0000"/>
                <w:sz w:val="24"/>
                <w:szCs w:val="24"/>
                <w:lang w:val="en-GB" w:eastAsia="ja-JP"/>
              </w:rPr>
              <w:br/>
              <w:t>Okumura</w:t>
            </w:r>
            <w:r w:rsidRPr="00DC1C8C">
              <w:rPr>
                <w:rFonts w:eastAsia="MS Mincho"/>
                <w:strike/>
                <w:color w:val="FF0000"/>
                <w:sz w:val="24"/>
                <w:szCs w:val="24"/>
                <w:lang w:val="en-GB" w:eastAsia="ja-JP"/>
              </w:rPr>
              <w:br/>
              <w:t>Taova</w:t>
            </w:r>
          </w:p>
          <w:p w14:paraId="4AB2A2DB" w14:textId="77777777" w:rsidR="00DC1C8C" w:rsidRPr="00DC1C8C" w:rsidRDefault="00DC1C8C" w:rsidP="00DC1C8C">
            <w:pPr>
              <w:suppressAutoHyphens/>
              <w:jc w:val="both"/>
              <w:rPr>
                <w:rFonts w:eastAsia="MS Mincho"/>
                <w:sz w:val="24"/>
                <w:szCs w:val="24"/>
                <w:lang w:val="en-GB" w:eastAsia="ja-JP"/>
              </w:rPr>
            </w:pPr>
          </w:p>
        </w:tc>
        <w:tc>
          <w:tcPr>
            <w:tcW w:w="6637" w:type="dxa"/>
          </w:tcPr>
          <w:p w14:paraId="421E84A6" w14:textId="77777777" w:rsidR="00DC1C8C" w:rsidRPr="00DC1C8C" w:rsidRDefault="00DC1C8C" w:rsidP="00DC1C8C">
            <w:pPr>
              <w:suppressAutoHyphens/>
              <w:jc w:val="both"/>
              <w:rPr>
                <w:rFonts w:eastAsia="MS Mincho"/>
                <w:sz w:val="24"/>
                <w:szCs w:val="24"/>
                <w:lang w:val="en-GB" w:eastAsia="ja-JP"/>
              </w:rPr>
            </w:pPr>
            <w:r w:rsidRPr="00DC1C8C">
              <w:rPr>
                <w:rFonts w:eastAsia="MS Mincho"/>
                <w:color w:val="FF0000"/>
                <w:sz w:val="24"/>
                <w:szCs w:val="24"/>
                <w:lang w:val="en-GB" w:eastAsia="ja-JP"/>
              </w:rPr>
              <w:t xml:space="preserve">(Continuing action) </w:t>
            </w:r>
            <w:r w:rsidRPr="00DC1C8C">
              <w:rPr>
                <w:rFonts w:eastAsia="MS Mincho"/>
                <w:sz w:val="24"/>
                <w:szCs w:val="24"/>
                <w:lang w:val="en-GB" w:eastAsia="ja-JP"/>
              </w:rPr>
              <w:t xml:space="preserve">Compile </w:t>
            </w:r>
            <w:r w:rsidRPr="00DC1C8C">
              <w:rPr>
                <w:rFonts w:eastAsia="MS Mincho"/>
                <w:color w:val="FF0000"/>
                <w:sz w:val="24"/>
                <w:szCs w:val="24"/>
                <w:lang w:val="en-GB" w:eastAsia="ja-JP"/>
              </w:rPr>
              <w:t xml:space="preserve">A.D.Duisebaev+,J,JEL,19,280,1974 </w:t>
            </w:r>
            <w:r w:rsidRPr="00DC1C8C">
              <w:rPr>
                <w:rFonts w:eastAsia="MS Mincho"/>
                <w:strike/>
                <w:color w:val="FF0000"/>
                <w:sz w:val="24"/>
                <w:szCs w:val="24"/>
                <w:lang w:val="en-GB" w:eastAsia="ja-JP"/>
              </w:rPr>
              <w:t>articles published in JEL and</w:t>
            </w:r>
            <w:r w:rsidRPr="00DC1C8C">
              <w:rPr>
                <w:rFonts w:eastAsia="MS Mincho"/>
                <w:sz w:val="24"/>
                <w:szCs w:val="24"/>
                <w:lang w:val="en-GB" w:eastAsia="ja-JP"/>
              </w:rPr>
              <w:t xml:space="preserve"> listed in CP-D/952.</w:t>
            </w:r>
          </w:p>
        </w:tc>
      </w:tr>
      <w:tr w:rsidR="00DC1C8C" w:rsidRPr="00DC1C8C" w14:paraId="10EC4172" w14:textId="77777777" w:rsidTr="00E950F3">
        <w:trPr>
          <w:cantSplit/>
        </w:trPr>
        <w:tc>
          <w:tcPr>
            <w:tcW w:w="692" w:type="dxa"/>
          </w:tcPr>
          <w:p w14:paraId="7EA1750D"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A30</w:t>
            </w:r>
          </w:p>
        </w:tc>
        <w:tc>
          <w:tcPr>
            <w:tcW w:w="1630" w:type="dxa"/>
          </w:tcPr>
          <w:p w14:paraId="13146491"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Gritzay</w:t>
            </w:r>
          </w:p>
        </w:tc>
        <w:tc>
          <w:tcPr>
            <w:tcW w:w="6637" w:type="dxa"/>
          </w:tcPr>
          <w:p w14:paraId="1062D76F" w14:textId="77777777" w:rsidR="00DC1C8C" w:rsidRPr="00DC1C8C" w:rsidRDefault="00DC1C8C" w:rsidP="00DC1C8C">
            <w:pPr>
              <w:suppressAutoHyphens/>
              <w:jc w:val="both"/>
              <w:rPr>
                <w:rFonts w:eastAsia="MS Mincho"/>
                <w:sz w:val="24"/>
                <w:szCs w:val="24"/>
                <w:lang w:val="en-GB" w:eastAsia="ja-JP"/>
              </w:rPr>
            </w:pPr>
            <w:r w:rsidRPr="00DC1C8C">
              <w:rPr>
                <w:rFonts w:eastAsia="MS Mincho"/>
                <w:color w:val="FF0000"/>
                <w:sz w:val="24"/>
                <w:szCs w:val="24"/>
                <w:lang w:val="en-GB" w:eastAsia="ja-JP"/>
              </w:rPr>
              <w:t xml:space="preserve">(Continuing action) </w:t>
            </w:r>
            <w:r w:rsidRPr="00DC1C8C">
              <w:rPr>
                <w:rFonts w:eastAsia="MS Mincho"/>
                <w:sz w:val="24"/>
                <w:szCs w:val="24"/>
                <w:lang w:val="en-GB" w:eastAsia="ja-JP"/>
              </w:rPr>
              <w:t>Compile data measured with filtered neutrons measured at the KINR research reactor with numerical neutron spectra.</w:t>
            </w:r>
          </w:p>
          <w:p w14:paraId="3AEF7F1D" w14:textId="77777777" w:rsidR="00DC1C8C" w:rsidRPr="00DC1C8C" w:rsidRDefault="00DC1C8C" w:rsidP="00DC1C8C">
            <w:pPr>
              <w:suppressAutoHyphens/>
              <w:jc w:val="both"/>
              <w:rPr>
                <w:rFonts w:eastAsia="MS Mincho"/>
                <w:sz w:val="24"/>
                <w:szCs w:val="24"/>
                <w:lang w:val="en-GB" w:eastAsia="ja-JP"/>
              </w:rPr>
            </w:pPr>
          </w:p>
        </w:tc>
      </w:tr>
      <w:tr w:rsidR="00DC1C8C" w:rsidRPr="00DC1C8C" w14:paraId="43D7F9C4" w14:textId="77777777" w:rsidTr="00E950F3">
        <w:trPr>
          <w:cantSplit/>
        </w:trPr>
        <w:tc>
          <w:tcPr>
            <w:tcW w:w="692" w:type="dxa"/>
          </w:tcPr>
          <w:p w14:paraId="529777F2"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lastRenderedPageBreak/>
              <w:t>A31</w:t>
            </w:r>
          </w:p>
        </w:tc>
        <w:tc>
          <w:tcPr>
            <w:tcW w:w="1630" w:type="dxa"/>
          </w:tcPr>
          <w:p w14:paraId="17E16E56"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Pritychenko</w:t>
            </w:r>
          </w:p>
        </w:tc>
        <w:tc>
          <w:tcPr>
            <w:tcW w:w="6637" w:type="dxa"/>
          </w:tcPr>
          <w:p w14:paraId="3E52908A"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Monitor availability of P.E. Koehler’s time-of-flight spectra on DVDs received from ORELA in 2015 for EXFOR compilation.</w:t>
            </w:r>
          </w:p>
          <w:p w14:paraId="007FD9ED" w14:textId="77777777" w:rsidR="00DC1C8C" w:rsidRPr="00DC1C8C" w:rsidRDefault="00DC1C8C" w:rsidP="00DC1C8C">
            <w:pPr>
              <w:suppressAutoHyphens/>
              <w:jc w:val="both"/>
              <w:rPr>
                <w:rFonts w:eastAsia="MS Mincho"/>
                <w:sz w:val="24"/>
                <w:szCs w:val="24"/>
                <w:lang w:val="en-GB" w:eastAsia="ja-JP"/>
              </w:rPr>
            </w:pPr>
          </w:p>
        </w:tc>
      </w:tr>
      <w:tr w:rsidR="00DC1C8C" w:rsidRPr="00DC1C8C" w14:paraId="30DDE2AD" w14:textId="77777777" w:rsidTr="00E950F3">
        <w:trPr>
          <w:cantSplit/>
        </w:trPr>
        <w:tc>
          <w:tcPr>
            <w:tcW w:w="692" w:type="dxa"/>
          </w:tcPr>
          <w:p w14:paraId="4F95B589"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A32</w:t>
            </w:r>
          </w:p>
        </w:tc>
        <w:tc>
          <w:tcPr>
            <w:tcW w:w="1630" w:type="dxa"/>
          </w:tcPr>
          <w:p w14:paraId="3D622C33"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Pritychenko</w:t>
            </w:r>
          </w:p>
        </w:tc>
        <w:tc>
          <w:tcPr>
            <w:tcW w:w="6637" w:type="dxa"/>
          </w:tcPr>
          <w:p w14:paraId="7A467BC9"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hint="eastAsia"/>
                <w:strike/>
                <w:color w:val="FF0000"/>
                <w:sz w:val="24"/>
                <w:szCs w:val="24"/>
                <w:lang w:val="en-GB" w:eastAsia="ja-JP"/>
              </w:rPr>
              <w:t xml:space="preserve">(Continuing action) </w:t>
            </w:r>
            <w:r w:rsidRPr="00DC1C8C">
              <w:rPr>
                <w:rFonts w:eastAsia="MS Mincho"/>
                <w:strike/>
                <w:color w:val="FF0000"/>
                <w:sz w:val="24"/>
                <w:szCs w:val="24"/>
                <w:lang w:val="en-GB" w:eastAsia="ja-JP"/>
              </w:rPr>
              <w:t xml:space="preserve">Compile </w:t>
            </w:r>
            <w:r w:rsidRPr="00DC1C8C">
              <w:rPr>
                <w:rFonts w:eastAsia="MS Mincho"/>
                <w:strike/>
                <w:color w:val="FF0000"/>
                <w:sz w:val="24"/>
                <w:szCs w:val="24"/>
                <w:vertAlign w:val="superscript"/>
                <w:lang w:val="en-GB" w:eastAsia="ja-JP"/>
              </w:rPr>
              <w:t>238</w:t>
            </w:r>
            <w:r w:rsidRPr="00DC1C8C">
              <w:rPr>
                <w:rFonts w:eastAsia="MS Mincho"/>
                <w:strike/>
                <w:color w:val="FF0000"/>
                <w:sz w:val="24"/>
                <w:szCs w:val="24"/>
                <w:lang w:val="en-GB" w:eastAsia="ja-JP"/>
              </w:rPr>
              <w:t>U(n,f) cross sections in Table 4.6 of Zchariah W. Miller’s thesis (Univ. of Kentucky, 2015).</w:t>
            </w:r>
          </w:p>
          <w:p w14:paraId="7D07D75C"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3FAC28EE" w14:textId="77777777" w:rsidTr="00E950F3">
        <w:trPr>
          <w:cantSplit/>
        </w:trPr>
        <w:tc>
          <w:tcPr>
            <w:tcW w:w="692" w:type="dxa"/>
          </w:tcPr>
          <w:p w14:paraId="4B4DE33C"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A33</w:t>
            </w:r>
          </w:p>
        </w:tc>
        <w:tc>
          <w:tcPr>
            <w:tcW w:w="1630" w:type="dxa"/>
          </w:tcPr>
          <w:p w14:paraId="06134D37"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Fleming</w:t>
            </w:r>
            <w:r w:rsidRPr="00DC1C8C">
              <w:rPr>
                <w:rFonts w:eastAsia="MS Mincho"/>
                <w:strike/>
                <w:color w:val="FF0000"/>
                <w:sz w:val="24"/>
                <w:szCs w:val="24"/>
                <w:lang w:val="en-GB" w:eastAsia="ja-JP"/>
              </w:rPr>
              <w:br/>
              <w:t>Sublet</w:t>
            </w:r>
          </w:p>
        </w:tc>
        <w:tc>
          <w:tcPr>
            <w:tcW w:w="6637" w:type="dxa"/>
          </w:tcPr>
          <w:p w14:paraId="2D85F758"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hint="eastAsia"/>
                <w:strike/>
                <w:color w:val="FF0000"/>
                <w:sz w:val="24"/>
                <w:szCs w:val="24"/>
                <w:lang w:val="en-GB" w:eastAsia="ja-JP"/>
              </w:rPr>
              <w:t xml:space="preserve">(Continuing action) </w:t>
            </w:r>
            <w:r w:rsidRPr="00DC1C8C">
              <w:rPr>
                <w:rFonts w:eastAsia="MS Mincho"/>
                <w:strike/>
                <w:color w:val="FF0000"/>
                <w:sz w:val="24"/>
                <w:szCs w:val="24"/>
                <w:lang w:val="en-GB" w:eastAsia="ja-JP"/>
              </w:rPr>
              <w:t>Receive the experimental fission product yield data collected by Robert Mills</w:t>
            </w:r>
            <w:r w:rsidRPr="00DC1C8C">
              <w:rPr>
                <w:rFonts w:eastAsia="MS Mincho" w:hint="eastAsia"/>
                <w:strike/>
                <w:color w:val="FF0000"/>
                <w:sz w:val="24"/>
                <w:szCs w:val="24"/>
                <w:lang w:val="en-GB" w:eastAsia="ja-JP"/>
              </w:rPr>
              <w:t>.</w:t>
            </w:r>
            <w:r w:rsidRPr="00DC1C8C">
              <w:rPr>
                <w:rFonts w:eastAsia="MS Mincho"/>
                <w:strike/>
                <w:color w:val="FF0000"/>
                <w:sz w:val="24"/>
                <w:szCs w:val="24"/>
                <w:lang w:val="en-GB" w:eastAsia="ja-JP"/>
              </w:rPr>
              <w:t xml:space="preserve"> </w:t>
            </w:r>
            <w:r w:rsidRPr="00DC1C8C">
              <w:rPr>
                <w:rFonts w:eastAsia="MS Mincho" w:hint="eastAsia"/>
                <w:strike/>
                <w:color w:val="FF0000"/>
                <w:sz w:val="24"/>
                <w:szCs w:val="24"/>
                <w:lang w:val="en-GB" w:eastAsia="ja-JP"/>
              </w:rPr>
              <w:t>I</w:t>
            </w:r>
            <w:r w:rsidRPr="00DC1C8C">
              <w:rPr>
                <w:rFonts w:eastAsia="MS Mincho"/>
                <w:strike/>
                <w:color w:val="FF0000"/>
                <w:sz w:val="24"/>
                <w:szCs w:val="24"/>
                <w:lang w:val="en-GB" w:eastAsia="ja-JP"/>
              </w:rPr>
              <w:t>dentify the numerical data sets missing in EXFOR</w:t>
            </w:r>
            <w:r w:rsidRPr="00DC1C8C">
              <w:rPr>
                <w:rFonts w:eastAsia="MS Mincho" w:hint="eastAsia"/>
                <w:strike/>
                <w:color w:val="FF0000"/>
                <w:sz w:val="24"/>
                <w:szCs w:val="24"/>
                <w:lang w:val="en-GB" w:eastAsia="ja-JP"/>
              </w:rPr>
              <w:t xml:space="preserve"> once they are received</w:t>
            </w:r>
            <w:r w:rsidRPr="00DC1C8C">
              <w:rPr>
                <w:rFonts w:eastAsia="MS Mincho"/>
                <w:strike/>
                <w:color w:val="FF0000"/>
                <w:sz w:val="24"/>
                <w:szCs w:val="24"/>
                <w:lang w:val="en-GB" w:eastAsia="ja-JP"/>
              </w:rPr>
              <w:t>.</w:t>
            </w:r>
          </w:p>
          <w:p w14:paraId="076EC5EF"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4F4EB2C7" w14:textId="77777777" w:rsidTr="00E950F3">
        <w:trPr>
          <w:cantSplit/>
        </w:trPr>
        <w:tc>
          <w:tcPr>
            <w:tcW w:w="692" w:type="dxa"/>
          </w:tcPr>
          <w:p w14:paraId="4AAB1AC3"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A34</w:t>
            </w:r>
          </w:p>
        </w:tc>
        <w:tc>
          <w:tcPr>
            <w:tcW w:w="1630" w:type="dxa"/>
          </w:tcPr>
          <w:p w14:paraId="212E7EB0"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Pritychenko</w:t>
            </w:r>
          </w:p>
        </w:tc>
        <w:tc>
          <w:tcPr>
            <w:tcW w:w="6637" w:type="dxa"/>
          </w:tcPr>
          <w:p w14:paraId="0FBEE33B"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Perform EXFOR completeness checking for the list of articles (4C-3/401, articles cited in S. Mughabghab’s “Atlas of Neutron Resonances”) to identify articles missing in EXFOR, and assign responsibility of compilation of the identified articles to centres by a memo.</w:t>
            </w:r>
          </w:p>
          <w:p w14:paraId="2920183D" w14:textId="77777777" w:rsidR="00DC1C8C" w:rsidRPr="00DC1C8C" w:rsidRDefault="00DC1C8C" w:rsidP="00DC1C8C">
            <w:pPr>
              <w:suppressAutoHyphens/>
              <w:jc w:val="both"/>
              <w:rPr>
                <w:rFonts w:eastAsia="MS Mincho"/>
                <w:sz w:val="24"/>
                <w:szCs w:val="24"/>
                <w:lang w:val="en-GB" w:eastAsia="ja-JP"/>
              </w:rPr>
            </w:pPr>
          </w:p>
        </w:tc>
      </w:tr>
      <w:tr w:rsidR="00DC1C8C" w:rsidRPr="00DC1C8C" w14:paraId="21B815E7" w14:textId="77777777" w:rsidTr="00E950F3">
        <w:trPr>
          <w:cantSplit/>
        </w:trPr>
        <w:tc>
          <w:tcPr>
            <w:tcW w:w="692" w:type="dxa"/>
          </w:tcPr>
          <w:p w14:paraId="192D553C"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w:t>
            </w:r>
            <w:r w:rsidRPr="00DC1C8C">
              <w:rPr>
                <w:rFonts w:eastAsia="MS Mincho" w:hint="eastAsia"/>
                <w:sz w:val="24"/>
                <w:szCs w:val="24"/>
                <w:lang w:val="en-GB" w:eastAsia="ja-JP"/>
              </w:rPr>
              <w:t>3</w:t>
            </w:r>
            <w:r w:rsidRPr="00DC1C8C">
              <w:rPr>
                <w:rFonts w:eastAsia="MS Mincho"/>
                <w:sz w:val="24"/>
                <w:szCs w:val="24"/>
                <w:lang w:val="en-GB" w:eastAsia="ja-JP"/>
              </w:rPr>
              <w:t>5</w:t>
            </w:r>
          </w:p>
        </w:tc>
        <w:tc>
          <w:tcPr>
            <w:tcW w:w="1630" w:type="dxa"/>
          </w:tcPr>
          <w:p w14:paraId="7B2BA992" w14:textId="77777777" w:rsidR="00DC1C8C" w:rsidRPr="00DC1C8C" w:rsidRDefault="00DC1C8C" w:rsidP="00DC1C8C">
            <w:pPr>
              <w:suppressAutoHyphens/>
              <w:jc w:val="both"/>
              <w:rPr>
                <w:rFonts w:eastAsia="MS Mincho"/>
                <w:sz w:val="24"/>
                <w:szCs w:val="24"/>
                <w:lang w:val="en-GB" w:eastAsia="ja-JP"/>
              </w:rPr>
            </w:pPr>
            <w:r w:rsidRPr="00DC1C8C">
              <w:rPr>
                <w:rFonts w:eastAsia="MS Mincho" w:hint="eastAsia"/>
                <w:sz w:val="24"/>
                <w:szCs w:val="24"/>
                <w:lang w:val="en-GB" w:eastAsia="ja-JP"/>
              </w:rPr>
              <w:t>Zholdybayev</w:t>
            </w:r>
          </w:p>
        </w:tc>
        <w:tc>
          <w:tcPr>
            <w:tcW w:w="6637" w:type="dxa"/>
          </w:tcPr>
          <w:p w14:paraId="551550E1" w14:textId="77777777" w:rsidR="00DC1C8C" w:rsidRPr="00DC1C8C" w:rsidRDefault="00DC1C8C" w:rsidP="00DC1C8C">
            <w:pPr>
              <w:widowControl w:val="0"/>
              <w:suppressAutoHyphens/>
              <w:jc w:val="both"/>
              <w:rPr>
                <w:rFonts w:eastAsia="MS Mincho"/>
                <w:sz w:val="24"/>
                <w:szCs w:val="24"/>
                <w:lang w:val="en-GB" w:eastAsia="ja-JP"/>
              </w:rPr>
            </w:pPr>
            <w:r w:rsidRPr="00DC1C8C">
              <w:rPr>
                <w:rFonts w:eastAsia="MS Mincho"/>
                <w:sz w:val="24"/>
                <w:szCs w:val="24"/>
                <w:lang w:val="en-GB" w:eastAsia="ja-JP"/>
              </w:rPr>
              <w:t>(Continuing action) Scan domestic publications (</w:t>
            </w:r>
            <w:r w:rsidRPr="00DC1C8C">
              <w:rPr>
                <w:rFonts w:eastAsia="MS Mincho"/>
                <w:i/>
                <w:sz w:val="24"/>
                <w:szCs w:val="24"/>
                <w:lang w:val="en-GB" w:eastAsia="ja-JP"/>
              </w:rPr>
              <w:t>e.g.</w:t>
            </w:r>
            <w:r w:rsidRPr="00DC1C8C">
              <w:rPr>
                <w:rFonts w:eastAsia="MS Mincho"/>
                <w:sz w:val="24"/>
                <w:szCs w:val="24"/>
                <w:lang w:val="en-GB" w:eastAsia="ja-JP"/>
              </w:rPr>
              <w:t>, journals, laboratory reports) to identify articles for EXFOR compilation.</w:t>
            </w:r>
          </w:p>
          <w:p w14:paraId="2DCCB7E8" w14:textId="77777777" w:rsidR="00DC1C8C" w:rsidRPr="00DC1C8C" w:rsidRDefault="00DC1C8C" w:rsidP="00DC1C8C">
            <w:pPr>
              <w:widowControl w:val="0"/>
              <w:suppressAutoHyphens/>
              <w:jc w:val="both"/>
              <w:rPr>
                <w:rFonts w:eastAsia="MS Mincho"/>
                <w:sz w:val="24"/>
                <w:szCs w:val="24"/>
                <w:lang w:val="en-GB" w:eastAsia="ja-JP"/>
              </w:rPr>
            </w:pPr>
          </w:p>
        </w:tc>
      </w:tr>
      <w:tr w:rsidR="00DC1C8C" w:rsidRPr="00DC1C8C" w14:paraId="38181D24" w14:textId="77777777" w:rsidTr="00E950F3">
        <w:trPr>
          <w:cantSplit/>
        </w:trPr>
        <w:tc>
          <w:tcPr>
            <w:tcW w:w="8959" w:type="dxa"/>
            <w:gridSpan w:val="3"/>
          </w:tcPr>
          <w:p w14:paraId="2E2CF17F" w14:textId="77777777" w:rsidR="00DC1C8C" w:rsidRPr="00DC1C8C" w:rsidRDefault="00DC1C8C" w:rsidP="00DC1C8C">
            <w:pPr>
              <w:widowControl w:val="0"/>
              <w:suppressAutoHyphens/>
              <w:rPr>
                <w:rFonts w:eastAsia="MS Mincho"/>
                <w:b/>
                <w:sz w:val="24"/>
                <w:szCs w:val="24"/>
                <w:lang w:val="en-GB" w:eastAsia="ja-JP"/>
              </w:rPr>
            </w:pPr>
            <w:r w:rsidRPr="00DC1C8C">
              <w:rPr>
                <w:rFonts w:eastAsia="MS Mincho"/>
                <w:b/>
                <w:sz w:val="24"/>
                <w:szCs w:val="24"/>
                <w:lang w:val="en-GB" w:eastAsia="ja-JP"/>
              </w:rPr>
              <w:t>EXFOR Quality Control</w:t>
            </w:r>
          </w:p>
          <w:p w14:paraId="0D395FEB" w14:textId="77777777" w:rsidR="00DC1C8C" w:rsidRPr="00DC1C8C" w:rsidRDefault="00DC1C8C" w:rsidP="00DC1C8C">
            <w:pPr>
              <w:widowControl w:val="0"/>
              <w:suppressAutoHyphens/>
              <w:rPr>
                <w:rFonts w:eastAsia="MS Mincho"/>
                <w:sz w:val="24"/>
                <w:szCs w:val="24"/>
                <w:lang w:val="en-GB" w:eastAsia="ja-JP"/>
              </w:rPr>
            </w:pPr>
            <w:r w:rsidRPr="00DC1C8C">
              <w:rPr>
                <w:rFonts w:eastAsia="MS Mincho"/>
                <w:sz w:val="24"/>
                <w:szCs w:val="24"/>
                <w:lang w:val="en-GB" w:eastAsia="ja-JP"/>
              </w:rPr>
              <w:t>(Underlined items are registered in the EXFOR Feedback List.)</w:t>
            </w:r>
          </w:p>
          <w:p w14:paraId="6D21787C" w14:textId="77777777" w:rsidR="00DC1C8C" w:rsidRPr="00DC1C8C" w:rsidRDefault="00DC1C8C" w:rsidP="00DC1C8C">
            <w:pPr>
              <w:widowControl w:val="0"/>
              <w:suppressAutoHyphens/>
              <w:rPr>
                <w:rFonts w:eastAsia="MS Mincho"/>
                <w:sz w:val="24"/>
                <w:szCs w:val="24"/>
                <w:lang w:val="en-GB" w:eastAsia="ja-JP"/>
              </w:rPr>
            </w:pPr>
          </w:p>
        </w:tc>
      </w:tr>
      <w:tr w:rsidR="00DC1C8C" w:rsidRPr="00DC1C8C" w14:paraId="4096A85F" w14:textId="77777777" w:rsidTr="00E950F3">
        <w:trPr>
          <w:cantSplit/>
        </w:trPr>
        <w:tc>
          <w:tcPr>
            <w:tcW w:w="692" w:type="dxa"/>
          </w:tcPr>
          <w:p w14:paraId="1022BDBB" w14:textId="77777777" w:rsidR="00DC1C8C" w:rsidRPr="00DC1C8C" w:rsidRDefault="00DC1C8C" w:rsidP="00DC1C8C">
            <w:pPr>
              <w:suppressAutoHyphens/>
              <w:jc w:val="both"/>
              <w:rPr>
                <w:rFonts w:eastAsia="MS Mincho"/>
                <w:strike/>
                <w:color w:val="FF0000"/>
                <w:sz w:val="24"/>
                <w:szCs w:val="24"/>
                <w:u w:val="single"/>
                <w:lang w:val="en-GB" w:eastAsia="ja-JP"/>
              </w:rPr>
            </w:pPr>
            <w:r w:rsidRPr="00DC1C8C">
              <w:rPr>
                <w:rFonts w:eastAsia="MS Mincho" w:hint="eastAsia"/>
                <w:strike/>
                <w:color w:val="FF0000"/>
                <w:sz w:val="24"/>
                <w:szCs w:val="24"/>
                <w:u w:val="single"/>
                <w:lang w:val="en-GB" w:eastAsia="ja-JP"/>
              </w:rPr>
              <w:t>A</w:t>
            </w:r>
            <w:r w:rsidRPr="00DC1C8C">
              <w:rPr>
                <w:rFonts w:eastAsia="MS Mincho"/>
                <w:strike/>
                <w:color w:val="FF0000"/>
                <w:sz w:val="24"/>
                <w:szCs w:val="24"/>
                <w:u w:val="single"/>
                <w:lang w:val="en-GB" w:eastAsia="ja-JP"/>
              </w:rPr>
              <w:t>36</w:t>
            </w:r>
          </w:p>
        </w:tc>
        <w:tc>
          <w:tcPr>
            <w:tcW w:w="1630" w:type="dxa"/>
          </w:tcPr>
          <w:p w14:paraId="1FD565A2"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hint="eastAsia"/>
                <w:strike/>
                <w:color w:val="FF0000"/>
                <w:sz w:val="24"/>
                <w:szCs w:val="24"/>
                <w:lang w:val="en-GB" w:eastAsia="ja-JP"/>
              </w:rPr>
              <w:t>Varlamov</w:t>
            </w:r>
          </w:p>
        </w:tc>
        <w:tc>
          <w:tcPr>
            <w:tcW w:w="6637" w:type="dxa"/>
          </w:tcPr>
          <w:p w14:paraId="58A8C241"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 xml:space="preserve">(Continuing action) </w:t>
            </w:r>
            <w:r w:rsidRPr="00DC1C8C">
              <w:rPr>
                <w:rFonts w:eastAsia="MS Mincho" w:hint="eastAsia"/>
                <w:strike/>
                <w:color w:val="FF0000"/>
                <w:sz w:val="24"/>
                <w:szCs w:val="24"/>
                <w:lang w:val="en-GB" w:eastAsia="ja-JP"/>
              </w:rPr>
              <w:t xml:space="preserve">Correct reference code for </w:t>
            </w:r>
            <w:r w:rsidRPr="00DC1C8C">
              <w:rPr>
                <w:rFonts w:eastAsia="MS Mincho" w:hint="eastAsia"/>
                <w:strike/>
                <w:color w:val="FF0000"/>
                <w:sz w:val="22"/>
                <w:szCs w:val="24"/>
                <w:lang w:val="en-GB" w:eastAsia="ja-JP"/>
              </w:rPr>
              <w:t>VMU</w:t>
            </w:r>
            <w:r w:rsidRPr="00DC1C8C">
              <w:rPr>
                <w:rFonts w:eastAsia="MS Mincho" w:hint="eastAsia"/>
                <w:strike/>
                <w:color w:val="FF0000"/>
                <w:sz w:val="24"/>
                <w:szCs w:val="24"/>
                <w:lang w:val="en-GB" w:eastAsia="ja-JP"/>
              </w:rPr>
              <w:t>, and add its English translation (</w:t>
            </w:r>
            <w:r w:rsidRPr="00DC1C8C">
              <w:rPr>
                <w:rFonts w:eastAsia="MS Mincho" w:hint="eastAsia"/>
                <w:strike/>
                <w:color w:val="FF0000"/>
                <w:sz w:val="22"/>
                <w:szCs w:val="24"/>
                <w:lang w:val="en-GB" w:eastAsia="ja-JP"/>
              </w:rPr>
              <w:t>MUPB</w:t>
            </w:r>
            <w:r w:rsidRPr="00DC1C8C">
              <w:rPr>
                <w:rFonts w:eastAsia="MS Mincho" w:hint="eastAsia"/>
                <w:strike/>
                <w:color w:val="FF0000"/>
                <w:sz w:val="24"/>
                <w:szCs w:val="24"/>
                <w:lang w:val="en-GB" w:eastAsia="ja-JP"/>
              </w:rPr>
              <w:t xml:space="preserve">) under REFERENCE </w:t>
            </w:r>
            <w:r w:rsidRPr="00DC1C8C">
              <w:rPr>
                <w:rFonts w:eastAsia="MS Mincho"/>
                <w:strike/>
                <w:color w:val="FF0000"/>
                <w:sz w:val="24"/>
                <w:szCs w:val="24"/>
                <w:lang w:val="en-GB" w:eastAsia="ja-JP"/>
              </w:rPr>
              <w:t xml:space="preserve">in M0293.001 </w:t>
            </w:r>
            <w:r w:rsidRPr="00DC1C8C">
              <w:rPr>
                <w:rFonts w:eastAsia="MS Mincho" w:hint="eastAsia"/>
                <w:strike/>
                <w:color w:val="FF0000"/>
                <w:sz w:val="24"/>
                <w:szCs w:val="24"/>
                <w:lang w:val="en-GB" w:eastAsia="ja-JP"/>
              </w:rPr>
              <w:t>as listed in CP-F/015=WP2018-26.</w:t>
            </w:r>
          </w:p>
          <w:p w14:paraId="5D311F9D"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71A843A7" w14:textId="77777777" w:rsidTr="00E950F3">
        <w:trPr>
          <w:cantSplit/>
        </w:trPr>
        <w:tc>
          <w:tcPr>
            <w:tcW w:w="692" w:type="dxa"/>
          </w:tcPr>
          <w:p w14:paraId="6EC61249" w14:textId="77777777" w:rsidR="00DC1C8C" w:rsidRPr="00DC1C8C" w:rsidRDefault="00DC1C8C" w:rsidP="00DC1C8C">
            <w:pPr>
              <w:suppressAutoHyphens/>
              <w:jc w:val="both"/>
              <w:rPr>
                <w:rFonts w:eastAsia="MS Mincho"/>
                <w:strike/>
                <w:color w:val="FF0000"/>
                <w:sz w:val="24"/>
                <w:szCs w:val="24"/>
                <w:u w:val="single"/>
                <w:lang w:val="en-GB" w:eastAsia="ja-JP"/>
              </w:rPr>
            </w:pPr>
            <w:r w:rsidRPr="00DC1C8C">
              <w:rPr>
                <w:rFonts w:eastAsia="MS Mincho" w:hint="eastAsia"/>
                <w:strike/>
                <w:color w:val="FF0000"/>
                <w:sz w:val="24"/>
                <w:szCs w:val="24"/>
                <w:u w:val="single"/>
                <w:lang w:val="en-GB" w:eastAsia="ja-JP"/>
              </w:rPr>
              <w:t>A</w:t>
            </w:r>
            <w:r w:rsidRPr="00DC1C8C">
              <w:rPr>
                <w:rFonts w:eastAsia="MS Mincho"/>
                <w:strike/>
                <w:color w:val="FF0000"/>
                <w:sz w:val="24"/>
                <w:szCs w:val="24"/>
                <w:u w:val="single"/>
                <w:lang w:val="en-GB" w:eastAsia="ja-JP"/>
              </w:rPr>
              <w:t>37</w:t>
            </w:r>
          </w:p>
        </w:tc>
        <w:tc>
          <w:tcPr>
            <w:tcW w:w="1630" w:type="dxa"/>
          </w:tcPr>
          <w:p w14:paraId="3FB86930"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hint="eastAsia"/>
                <w:strike/>
                <w:color w:val="FF0000"/>
                <w:sz w:val="24"/>
                <w:szCs w:val="24"/>
                <w:lang w:val="en-GB" w:eastAsia="ja-JP"/>
              </w:rPr>
              <w:t>Mikhailiukova</w:t>
            </w:r>
          </w:p>
        </w:tc>
        <w:tc>
          <w:tcPr>
            <w:tcW w:w="6637" w:type="dxa"/>
          </w:tcPr>
          <w:p w14:paraId="20A83B38"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 xml:space="preserve">(Continuing action) Add English translation information of </w:t>
            </w:r>
            <w:r w:rsidRPr="00DC1C8C">
              <w:rPr>
                <w:rFonts w:eastAsia="MS Mincho" w:hint="eastAsia"/>
                <w:strike/>
                <w:color w:val="FF0000"/>
                <w:sz w:val="24"/>
                <w:szCs w:val="24"/>
                <w:lang w:val="en-GB" w:eastAsia="ja-JP"/>
              </w:rPr>
              <w:t xml:space="preserve">Russian journals </w:t>
            </w:r>
            <w:r w:rsidRPr="00DC1C8C">
              <w:rPr>
                <w:rFonts w:eastAsia="MS Mincho"/>
                <w:strike/>
                <w:color w:val="FF0000"/>
                <w:sz w:val="24"/>
                <w:szCs w:val="24"/>
                <w:lang w:val="en-GB" w:eastAsia="ja-JP"/>
              </w:rPr>
              <w:t>(</w:t>
            </w:r>
            <w:r w:rsidRPr="00DC1C8C">
              <w:rPr>
                <w:rFonts w:eastAsia="MS Mincho"/>
                <w:strike/>
                <w:color w:val="FF0000"/>
                <w:sz w:val="22"/>
                <w:szCs w:val="24"/>
                <w:lang w:val="en-GB" w:eastAsia="ja-JP"/>
              </w:rPr>
              <w:t>KSF</w:t>
            </w:r>
            <w:r w:rsidRPr="00DC1C8C">
              <w:rPr>
                <w:rFonts w:eastAsia="MS Mincho"/>
                <w:strike/>
                <w:color w:val="FF0000"/>
                <w:sz w:val="24"/>
                <w:szCs w:val="24"/>
                <w:lang w:val="en-GB" w:eastAsia="ja-JP"/>
              </w:rPr>
              <w:t xml:space="preserve">, </w:t>
            </w:r>
            <w:r w:rsidRPr="00DC1C8C">
              <w:rPr>
                <w:rFonts w:eastAsia="MS Mincho"/>
                <w:strike/>
                <w:color w:val="FF0000"/>
                <w:sz w:val="22"/>
                <w:szCs w:val="24"/>
                <w:lang w:val="en-GB" w:eastAsia="ja-JP"/>
              </w:rPr>
              <w:t>FCY</w:t>
            </w:r>
            <w:r w:rsidRPr="00DC1C8C">
              <w:rPr>
                <w:rFonts w:eastAsia="MS Mincho"/>
                <w:strike/>
                <w:color w:val="FF0000"/>
                <w:sz w:val="24"/>
                <w:szCs w:val="24"/>
                <w:lang w:val="en-GB" w:eastAsia="ja-JP"/>
              </w:rPr>
              <w:t xml:space="preserve">, </w:t>
            </w:r>
            <w:r w:rsidRPr="00DC1C8C">
              <w:rPr>
                <w:rFonts w:eastAsia="MS Mincho"/>
                <w:strike/>
                <w:color w:val="FF0000"/>
                <w:sz w:val="22"/>
                <w:szCs w:val="24"/>
                <w:lang w:val="en-GB" w:eastAsia="ja-JP"/>
              </w:rPr>
              <w:t>ZET</w:t>
            </w:r>
            <w:r w:rsidRPr="00DC1C8C">
              <w:rPr>
                <w:rFonts w:eastAsia="MS Mincho"/>
                <w:strike/>
                <w:color w:val="FF0000"/>
                <w:sz w:val="24"/>
                <w:szCs w:val="24"/>
                <w:lang w:val="en-GB" w:eastAsia="ja-JP"/>
              </w:rPr>
              <w:t xml:space="preserve">, </w:t>
            </w:r>
            <w:r w:rsidRPr="00DC1C8C">
              <w:rPr>
                <w:rFonts w:eastAsia="MS Mincho"/>
                <w:strike/>
                <w:color w:val="FF0000"/>
                <w:sz w:val="22"/>
                <w:szCs w:val="24"/>
                <w:lang w:val="en-GB" w:eastAsia="ja-JP"/>
              </w:rPr>
              <w:t>ZTF</w:t>
            </w:r>
            <w:r w:rsidRPr="00DC1C8C">
              <w:rPr>
                <w:rFonts w:eastAsia="MS Mincho"/>
                <w:strike/>
                <w:color w:val="FF0000"/>
                <w:sz w:val="24"/>
                <w:szCs w:val="24"/>
                <w:lang w:val="en-GB" w:eastAsia="ja-JP"/>
              </w:rPr>
              <w:t xml:space="preserve">) under REFERENCE as listed in Memo </w:t>
            </w:r>
            <w:r w:rsidRPr="00DC1C8C">
              <w:rPr>
                <w:rFonts w:eastAsia="MS Mincho" w:hint="eastAsia"/>
                <w:strike/>
                <w:color w:val="FF0000"/>
                <w:sz w:val="24"/>
                <w:szCs w:val="24"/>
                <w:lang w:val="en-GB" w:eastAsia="ja-JP"/>
              </w:rPr>
              <w:t>CP-D/957=WP2018-24</w:t>
            </w:r>
            <w:r w:rsidRPr="00DC1C8C">
              <w:rPr>
                <w:rFonts w:eastAsia="MS Mincho"/>
                <w:strike/>
                <w:color w:val="FF0000"/>
                <w:sz w:val="24"/>
                <w:szCs w:val="24"/>
                <w:lang w:val="en-GB" w:eastAsia="ja-JP"/>
              </w:rPr>
              <w:t>.</w:t>
            </w:r>
          </w:p>
          <w:p w14:paraId="70F49295"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763E31D5" w14:textId="77777777" w:rsidTr="00E950F3">
        <w:trPr>
          <w:cantSplit/>
        </w:trPr>
        <w:tc>
          <w:tcPr>
            <w:tcW w:w="692" w:type="dxa"/>
          </w:tcPr>
          <w:p w14:paraId="5F3862AA" w14:textId="77777777" w:rsidR="00DC1C8C" w:rsidRPr="00DC1C8C" w:rsidRDefault="00DC1C8C" w:rsidP="00DC1C8C">
            <w:pPr>
              <w:suppressAutoHyphens/>
              <w:jc w:val="both"/>
              <w:rPr>
                <w:rFonts w:eastAsia="MS Mincho"/>
                <w:strike/>
                <w:color w:val="FF0000"/>
                <w:sz w:val="24"/>
                <w:szCs w:val="24"/>
                <w:u w:val="single"/>
                <w:lang w:val="en-GB" w:eastAsia="ja-JP"/>
              </w:rPr>
            </w:pPr>
            <w:r w:rsidRPr="00DC1C8C">
              <w:rPr>
                <w:rFonts w:eastAsia="MS Mincho" w:hint="eastAsia"/>
                <w:strike/>
                <w:color w:val="FF0000"/>
                <w:sz w:val="24"/>
                <w:szCs w:val="24"/>
                <w:u w:val="single"/>
                <w:lang w:val="en-GB" w:eastAsia="ja-JP"/>
              </w:rPr>
              <w:t>A</w:t>
            </w:r>
            <w:r w:rsidRPr="00DC1C8C">
              <w:rPr>
                <w:rFonts w:eastAsia="MS Mincho"/>
                <w:strike/>
                <w:color w:val="FF0000"/>
                <w:sz w:val="24"/>
                <w:szCs w:val="24"/>
                <w:u w:val="single"/>
                <w:lang w:val="en-GB" w:eastAsia="ja-JP"/>
              </w:rPr>
              <w:t>38</w:t>
            </w:r>
          </w:p>
        </w:tc>
        <w:tc>
          <w:tcPr>
            <w:tcW w:w="1630" w:type="dxa"/>
          </w:tcPr>
          <w:p w14:paraId="112DFD7C"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hint="eastAsia"/>
                <w:strike/>
                <w:color w:val="FF0000"/>
                <w:sz w:val="24"/>
                <w:szCs w:val="24"/>
                <w:lang w:val="en-GB" w:eastAsia="ja-JP"/>
              </w:rPr>
              <w:t>Mikhailiukova</w:t>
            </w:r>
            <w:r w:rsidRPr="00DC1C8C">
              <w:rPr>
                <w:rFonts w:eastAsia="MS Mincho"/>
                <w:strike/>
                <w:color w:val="FF0000"/>
                <w:sz w:val="24"/>
                <w:szCs w:val="24"/>
                <w:lang w:val="en-GB" w:eastAsia="ja-JP"/>
              </w:rPr>
              <w:br/>
            </w:r>
            <w:r w:rsidRPr="00DC1C8C">
              <w:rPr>
                <w:rFonts w:eastAsia="MS Mincho" w:hint="eastAsia"/>
                <w:strike/>
                <w:color w:val="FF0000"/>
                <w:sz w:val="24"/>
                <w:szCs w:val="24"/>
                <w:lang w:val="en-GB" w:eastAsia="ja-JP"/>
              </w:rPr>
              <w:t>Varlamov</w:t>
            </w:r>
          </w:p>
          <w:p w14:paraId="2C623CD7" w14:textId="77777777" w:rsidR="00DC1C8C" w:rsidRPr="00DC1C8C" w:rsidRDefault="00DC1C8C" w:rsidP="00DC1C8C">
            <w:pPr>
              <w:suppressAutoHyphens/>
              <w:jc w:val="both"/>
              <w:rPr>
                <w:rFonts w:eastAsia="MS Mincho"/>
                <w:strike/>
                <w:color w:val="FF0000"/>
                <w:sz w:val="24"/>
                <w:szCs w:val="24"/>
                <w:lang w:val="en-GB" w:eastAsia="ja-JP"/>
              </w:rPr>
            </w:pPr>
          </w:p>
        </w:tc>
        <w:tc>
          <w:tcPr>
            <w:tcW w:w="6637" w:type="dxa"/>
          </w:tcPr>
          <w:p w14:paraId="4FC4BFD3"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 xml:space="preserve">(Continuing action) </w:t>
            </w:r>
            <w:r w:rsidRPr="00DC1C8C">
              <w:rPr>
                <w:rFonts w:eastAsia="MS Mincho" w:hint="eastAsia"/>
                <w:strike/>
                <w:color w:val="FF0000"/>
                <w:sz w:val="24"/>
                <w:szCs w:val="24"/>
                <w:lang w:val="en-GB" w:eastAsia="ja-JP"/>
              </w:rPr>
              <w:t xml:space="preserve">Correct reference codes including the year of publication in the volume number field listed in </w:t>
            </w:r>
            <w:r w:rsidRPr="00DC1C8C">
              <w:rPr>
                <w:rFonts w:eastAsia="MS Mincho"/>
                <w:strike/>
                <w:color w:val="FF0000"/>
                <w:sz w:val="24"/>
                <w:szCs w:val="24"/>
                <w:lang w:val="en-GB" w:eastAsia="ja-JP"/>
              </w:rPr>
              <w:t>Memo 4C-4/216. (N.B. CJD reported progress in correction in Memo 4C-4/218).</w:t>
            </w:r>
          </w:p>
          <w:p w14:paraId="49FFD293"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0894E552" w14:textId="77777777" w:rsidTr="00E950F3">
        <w:trPr>
          <w:cantSplit/>
        </w:trPr>
        <w:tc>
          <w:tcPr>
            <w:tcW w:w="692" w:type="dxa"/>
          </w:tcPr>
          <w:p w14:paraId="4B0AAFD0" w14:textId="77777777" w:rsidR="00DC1C8C" w:rsidRPr="00DC1C8C" w:rsidRDefault="00DC1C8C" w:rsidP="00DC1C8C">
            <w:pPr>
              <w:suppressAutoHyphens/>
              <w:jc w:val="both"/>
              <w:rPr>
                <w:rFonts w:eastAsia="MS Mincho"/>
                <w:strike/>
                <w:color w:val="FF0000"/>
                <w:sz w:val="24"/>
                <w:szCs w:val="24"/>
                <w:u w:val="single"/>
                <w:lang w:val="en-GB" w:eastAsia="ja-JP"/>
              </w:rPr>
            </w:pPr>
            <w:r w:rsidRPr="00DC1C8C">
              <w:rPr>
                <w:rFonts w:eastAsia="MS Mincho"/>
                <w:strike/>
                <w:color w:val="FF0000"/>
                <w:sz w:val="24"/>
                <w:szCs w:val="24"/>
                <w:u w:val="single"/>
                <w:lang w:val="en-GB" w:eastAsia="ja-JP"/>
              </w:rPr>
              <w:t>A39</w:t>
            </w:r>
          </w:p>
        </w:tc>
        <w:tc>
          <w:tcPr>
            <w:tcW w:w="1630" w:type="dxa"/>
          </w:tcPr>
          <w:p w14:paraId="7407AD14"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Fleming</w:t>
            </w:r>
            <w:r w:rsidRPr="00DC1C8C">
              <w:rPr>
                <w:rFonts w:eastAsia="MS Mincho"/>
                <w:strike/>
                <w:color w:val="FF0000"/>
                <w:sz w:val="24"/>
                <w:szCs w:val="24"/>
                <w:lang w:val="en-GB" w:eastAsia="ja-JP"/>
              </w:rPr>
              <w:br/>
              <w:t>Mikhailiukova</w:t>
            </w:r>
            <w:r w:rsidRPr="00DC1C8C">
              <w:rPr>
                <w:rFonts w:eastAsia="MS Mincho"/>
                <w:strike/>
                <w:color w:val="FF0000"/>
                <w:sz w:val="24"/>
                <w:szCs w:val="24"/>
                <w:lang w:val="en-GB" w:eastAsia="ja-JP"/>
              </w:rPr>
              <w:br/>
              <w:t>Pritychenko</w:t>
            </w:r>
          </w:p>
          <w:p w14:paraId="6587D565" w14:textId="77777777" w:rsidR="00DC1C8C" w:rsidRPr="00DC1C8C" w:rsidRDefault="00DC1C8C" w:rsidP="00DC1C8C">
            <w:pPr>
              <w:suppressAutoHyphens/>
              <w:jc w:val="both"/>
              <w:rPr>
                <w:rFonts w:eastAsia="MS Mincho"/>
                <w:strike/>
                <w:color w:val="FF0000"/>
                <w:sz w:val="24"/>
                <w:szCs w:val="24"/>
                <w:lang w:val="en-GB" w:eastAsia="ja-JP"/>
              </w:rPr>
            </w:pPr>
          </w:p>
        </w:tc>
        <w:tc>
          <w:tcPr>
            <w:tcW w:w="6637" w:type="dxa"/>
          </w:tcPr>
          <w:p w14:paraId="27126AB8"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Revise REACTION codes coded with SF6=</w:t>
            </w:r>
            <w:r w:rsidRPr="00DC1C8C">
              <w:rPr>
                <w:rFonts w:eastAsia="MS Mincho"/>
                <w:strike/>
                <w:color w:val="FF0000"/>
                <w:sz w:val="22"/>
                <w:szCs w:val="24"/>
                <w:lang w:val="en-GB" w:eastAsia="ja-JP"/>
              </w:rPr>
              <w:t>POL</w:t>
            </w:r>
            <w:r w:rsidRPr="00DC1C8C">
              <w:rPr>
                <w:rFonts w:eastAsia="MS Mincho"/>
                <w:strike/>
                <w:color w:val="FF0000"/>
                <w:sz w:val="24"/>
                <w:szCs w:val="24"/>
                <w:lang w:val="en-GB" w:eastAsia="ja-JP"/>
              </w:rPr>
              <w:t xml:space="preserve"> and SF8=</w:t>
            </w:r>
            <w:r w:rsidRPr="00DC1C8C">
              <w:rPr>
                <w:rFonts w:eastAsia="MS Mincho"/>
                <w:strike/>
                <w:color w:val="FF0000"/>
                <w:sz w:val="22"/>
                <w:szCs w:val="24"/>
                <w:lang w:val="en-GB" w:eastAsia="ja-JP"/>
              </w:rPr>
              <w:t>ASY</w:t>
            </w:r>
            <w:r w:rsidRPr="00DC1C8C">
              <w:rPr>
                <w:rFonts w:eastAsia="MS Mincho"/>
                <w:strike/>
                <w:color w:val="FF0000"/>
                <w:sz w:val="24"/>
                <w:szCs w:val="24"/>
                <w:lang w:val="en-GB" w:eastAsia="ja-JP"/>
              </w:rPr>
              <w:t xml:space="preserve"> listed in Memo CP-D/970=WP2019-09.</w:t>
            </w:r>
          </w:p>
        </w:tc>
      </w:tr>
      <w:tr w:rsidR="00DC1C8C" w:rsidRPr="00DC1C8C" w14:paraId="7E88C5B5" w14:textId="77777777" w:rsidTr="00E950F3">
        <w:trPr>
          <w:cantSplit/>
        </w:trPr>
        <w:tc>
          <w:tcPr>
            <w:tcW w:w="692" w:type="dxa"/>
          </w:tcPr>
          <w:p w14:paraId="532E3169"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A40</w:t>
            </w:r>
          </w:p>
        </w:tc>
        <w:tc>
          <w:tcPr>
            <w:tcW w:w="1630" w:type="dxa"/>
          </w:tcPr>
          <w:p w14:paraId="2E2A72F2" w14:textId="77777777" w:rsidR="00DC1C8C" w:rsidRPr="00DC1C8C" w:rsidRDefault="00DC1C8C" w:rsidP="00DC1C8C">
            <w:pPr>
              <w:suppressAutoHyphens/>
              <w:jc w:val="both"/>
              <w:rPr>
                <w:rFonts w:eastAsia="MS Mincho"/>
                <w:sz w:val="24"/>
                <w:szCs w:val="24"/>
                <w:lang w:val="en-GB" w:eastAsia="ja-JP"/>
              </w:rPr>
            </w:pPr>
            <w:r w:rsidRPr="00DC1C8C">
              <w:rPr>
                <w:rFonts w:eastAsia="MS Mincho"/>
                <w:strike/>
                <w:color w:val="FF0000"/>
                <w:sz w:val="24"/>
                <w:szCs w:val="24"/>
                <w:lang w:val="en-GB" w:eastAsia="ja-JP"/>
              </w:rPr>
              <w:t>Fleming</w:t>
            </w:r>
            <w:r w:rsidRPr="00DC1C8C">
              <w:rPr>
                <w:rFonts w:eastAsia="MS Mincho"/>
                <w:sz w:val="24"/>
                <w:szCs w:val="24"/>
                <w:lang w:val="en-GB" w:eastAsia="ja-JP"/>
              </w:rPr>
              <w:br/>
              <w:t>Pritychenko</w:t>
            </w:r>
            <w:r w:rsidRPr="00DC1C8C">
              <w:rPr>
                <w:rFonts w:eastAsia="MS Mincho"/>
                <w:sz w:val="24"/>
                <w:szCs w:val="24"/>
                <w:lang w:val="en-GB" w:eastAsia="ja-JP"/>
              </w:rPr>
              <w:br/>
            </w:r>
            <w:r w:rsidRPr="00DC1C8C">
              <w:rPr>
                <w:rFonts w:eastAsia="MS Mincho"/>
                <w:strike/>
                <w:color w:val="FF0000"/>
                <w:sz w:val="24"/>
                <w:szCs w:val="24"/>
                <w:lang w:val="en-GB" w:eastAsia="ja-JP"/>
              </w:rPr>
              <w:t>Varlamov</w:t>
            </w:r>
          </w:p>
          <w:p w14:paraId="2D8873AC" w14:textId="77777777" w:rsidR="00DC1C8C" w:rsidRPr="00DC1C8C" w:rsidRDefault="00DC1C8C" w:rsidP="00DC1C8C">
            <w:pPr>
              <w:suppressAutoHyphens/>
              <w:jc w:val="both"/>
              <w:rPr>
                <w:rFonts w:eastAsia="MS Mincho"/>
                <w:sz w:val="24"/>
                <w:szCs w:val="24"/>
                <w:lang w:val="en-GB" w:eastAsia="ja-JP"/>
              </w:rPr>
            </w:pPr>
          </w:p>
        </w:tc>
        <w:tc>
          <w:tcPr>
            <w:tcW w:w="6637" w:type="dxa"/>
          </w:tcPr>
          <w:p w14:paraId="66CA6B71" w14:textId="77777777" w:rsidR="00DC1C8C" w:rsidRPr="00DC1C8C" w:rsidRDefault="00DC1C8C" w:rsidP="00DC1C8C">
            <w:pPr>
              <w:suppressAutoHyphens/>
              <w:jc w:val="both"/>
              <w:rPr>
                <w:rFonts w:eastAsia="MS Mincho"/>
                <w:sz w:val="24"/>
                <w:szCs w:val="24"/>
                <w:lang w:val="en-GB" w:eastAsia="ja-JP"/>
              </w:rPr>
            </w:pPr>
            <w:r w:rsidRPr="00DC1C8C">
              <w:rPr>
                <w:rFonts w:eastAsia="MS Mincho"/>
                <w:color w:val="FF0000"/>
                <w:sz w:val="24"/>
                <w:szCs w:val="24"/>
                <w:lang w:val="en-GB" w:eastAsia="ja-JP"/>
              </w:rPr>
              <w:t>(Continuing action) Replace J,PR/C,65,014004,2001 with J,PR/C,65,014004,2002 in 13782.001</w:t>
            </w:r>
            <w:r w:rsidRPr="00DC1C8C">
              <w:rPr>
                <w:rFonts w:eastAsia="MS Mincho"/>
                <w:strike/>
                <w:color w:val="FF0000"/>
                <w:sz w:val="24"/>
                <w:szCs w:val="24"/>
                <w:lang w:val="en-GB" w:eastAsia="ja-JP"/>
              </w:rPr>
              <w:t>Revise reference codes under REFERENCE of 13782.001 and listed in Tables 1 and 2 of</w:t>
            </w:r>
            <w:r w:rsidRPr="00DC1C8C">
              <w:rPr>
                <w:rFonts w:eastAsia="MS Mincho"/>
                <w:color w:val="FF0000"/>
                <w:sz w:val="24"/>
                <w:szCs w:val="24"/>
                <w:lang w:val="en-GB" w:eastAsia="ja-JP"/>
              </w:rPr>
              <w:t xml:space="preserve"> </w:t>
            </w:r>
            <w:r w:rsidRPr="00DC1C8C">
              <w:rPr>
                <w:rFonts w:eastAsia="MS Mincho"/>
                <w:sz w:val="24"/>
                <w:szCs w:val="24"/>
                <w:lang w:val="en-GB" w:eastAsia="ja-JP"/>
              </w:rPr>
              <w:t>(Memo CP-N/148=WP2019-25).</w:t>
            </w:r>
          </w:p>
        </w:tc>
      </w:tr>
      <w:tr w:rsidR="00DC1C8C" w:rsidRPr="00DC1C8C" w14:paraId="6D1ED7D8" w14:textId="77777777" w:rsidTr="00E950F3">
        <w:trPr>
          <w:cantSplit/>
        </w:trPr>
        <w:tc>
          <w:tcPr>
            <w:tcW w:w="692" w:type="dxa"/>
          </w:tcPr>
          <w:p w14:paraId="6015B407"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A41</w:t>
            </w:r>
          </w:p>
        </w:tc>
        <w:tc>
          <w:tcPr>
            <w:tcW w:w="1630" w:type="dxa"/>
          </w:tcPr>
          <w:p w14:paraId="3BA85360"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Pritychenko</w:t>
            </w:r>
            <w:r w:rsidRPr="00DC1C8C">
              <w:rPr>
                <w:rFonts w:eastAsia="MS Mincho"/>
                <w:sz w:val="24"/>
                <w:szCs w:val="24"/>
                <w:lang w:val="en-GB" w:eastAsia="ja-JP"/>
              </w:rPr>
              <w:br/>
            </w:r>
          </w:p>
        </w:tc>
        <w:tc>
          <w:tcPr>
            <w:tcW w:w="6637" w:type="dxa"/>
          </w:tcPr>
          <w:p w14:paraId="439353C1" w14:textId="77777777" w:rsidR="00DC1C8C" w:rsidRPr="00DC1C8C" w:rsidRDefault="00DC1C8C" w:rsidP="00DC1C8C">
            <w:pPr>
              <w:suppressAutoHyphens/>
              <w:jc w:val="both"/>
              <w:rPr>
                <w:rFonts w:eastAsia="MS Mincho"/>
                <w:sz w:val="24"/>
                <w:szCs w:val="24"/>
                <w:lang w:val="en-GB" w:eastAsia="ja-JP"/>
              </w:rPr>
            </w:pPr>
            <w:r w:rsidRPr="00DC1C8C">
              <w:rPr>
                <w:rFonts w:eastAsia="MS Mincho"/>
                <w:color w:val="FF0000"/>
                <w:sz w:val="24"/>
                <w:szCs w:val="24"/>
                <w:lang w:val="en-GB" w:eastAsia="ja-JP"/>
              </w:rPr>
              <w:t>(Continuing action) Replace REACTION SF3=A with EL in C0753.002</w:t>
            </w:r>
            <w:r w:rsidRPr="00DC1C8C">
              <w:rPr>
                <w:rFonts w:eastAsia="MS Mincho"/>
                <w:strike/>
                <w:color w:val="FF0000"/>
                <w:sz w:val="24"/>
                <w:szCs w:val="24"/>
                <w:lang w:val="en-GB" w:eastAsia="ja-JP"/>
              </w:rPr>
              <w:t>Revise illegal REACTION codes (SF2=SF3) listed in</w:t>
            </w:r>
            <w:r w:rsidRPr="00DC1C8C">
              <w:rPr>
                <w:rFonts w:eastAsia="MS Mincho"/>
                <w:sz w:val="24"/>
                <w:szCs w:val="24"/>
                <w:lang w:val="en-GB" w:eastAsia="ja-JP"/>
              </w:rPr>
              <w:t xml:space="preserve"> (CP-D/960=WP2019-31).</w:t>
            </w:r>
          </w:p>
          <w:p w14:paraId="0600F0B4" w14:textId="77777777" w:rsidR="00DC1C8C" w:rsidRPr="00DC1C8C" w:rsidRDefault="00DC1C8C" w:rsidP="00DC1C8C">
            <w:pPr>
              <w:suppressAutoHyphens/>
              <w:jc w:val="both"/>
              <w:rPr>
                <w:rFonts w:eastAsia="MS Mincho"/>
                <w:sz w:val="24"/>
                <w:szCs w:val="24"/>
                <w:lang w:val="en-GB" w:eastAsia="ja-JP"/>
              </w:rPr>
            </w:pPr>
          </w:p>
        </w:tc>
      </w:tr>
      <w:tr w:rsidR="00DC1C8C" w:rsidRPr="00DC1C8C" w14:paraId="1A8E4400" w14:textId="77777777" w:rsidTr="00E950F3">
        <w:trPr>
          <w:cantSplit/>
        </w:trPr>
        <w:tc>
          <w:tcPr>
            <w:tcW w:w="692" w:type="dxa"/>
          </w:tcPr>
          <w:p w14:paraId="534B6AFC" w14:textId="77777777" w:rsidR="00DC1C8C" w:rsidRPr="00DC1C8C" w:rsidRDefault="00DC1C8C" w:rsidP="00DC1C8C">
            <w:pPr>
              <w:suppressAutoHyphens/>
              <w:jc w:val="both"/>
              <w:rPr>
                <w:rFonts w:eastAsia="MS Mincho"/>
                <w:sz w:val="24"/>
                <w:szCs w:val="24"/>
                <w:u w:val="single"/>
                <w:lang w:val="en-GB" w:eastAsia="ja-JP"/>
              </w:rPr>
            </w:pPr>
            <w:r w:rsidRPr="00DC1C8C">
              <w:rPr>
                <w:rFonts w:eastAsia="MS Mincho"/>
                <w:sz w:val="24"/>
                <w:szCs w:val="24"/>
                <w:u w:val="single"/>
                <w:lang w:val="en-GB" w:eastAsia="ja-JP"/>
              </w:rPr>
              <w:t>A42</w:t>
            </w:r>
          </w:p>
        </w:tc>
        <w:tc>
          <w:tcPr>
            <w:tcW w:w="1630" w:type="dxa"/>
          </w:tcPr>
          <w:p w14:paraId="0F542695"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Okumura</w:t>
            </w:r>
          </w:p>
        </w:tc>
        <w:tc>
          <w:tcPr>
            <w:tcW w:w="6637" w:type="dxa"/>
          </w:tcPr>
          <w:p w14:paraId="2A58DE39" w14:textId="77777777" w:rsidR="00DC1C8C" w:rsidRPr="00DC1C8C" w:rsidRDefault="00DC1C8C" w:rsidP="00DC1C8C">
            <w:pPr>
              <w:suppressAutoHyphens/>
              <w:jc w:val="both"/>
              <w:rPr>
                <w:rFonts w:eastAsia="MS Mincho"/>
                <w:sz w:val="24"/>
                <w:szCs w:val="24"/>
                <w:lang w:val="en-GB" w:eastAsia="ja-JP"/>
              </w:rPr>
            </w:pPr>
            <w:r w:rsidRPr="00DC1C8C">
              <w:rPr>
                <w:rFonts w:eastAsia="MS Mincho"/>
                <w:color w:val="FF0000"/>
                <w:sz w:val="24"/>
                <w:szCs w:val="24"/>
                <w:lang w:val="en-GB" w:eastAsia="ja-JP"/>
              </w:rPr>
              <w:t xml:space="preserve">(Continuing action) </w:t>
            </w:r>
            <w:r w:rsidRPr="00DC1C8C">
              <w:rPr>
                <w:rFonts w:eastAsia="MS Mincho"/>
                <w:sz w:val="24"/>
                <w:szCs w:val="24"/>
                <w:lang w:val="en-GB" w:eastAsia="ja-JP"/>
              </w:rPr>
              <w:t>Revise EXFOR entries having STATUS=</w:t>
            </w:r>
            <w:r w:rsidRPr="00DC1C8C">
              <w:rPr>
                <w:rFonts w:eastAsia="MS Mincho"/>
                <w:sz w:val="22"/>
                <w:szCs w:val="24"/>
                <w:lang w:val="en-GB" w:eastAsia="ja-JP"/>
              </w:rPr>
              <w:t>NCHKD</w:t>
            </w:r>
            <w:r w:rsidRPr="00DC1C8C">
              <w:rPr>
                <w:rFonts w:eastAsia="MS Mincho"/>
                <w:sz w:val="24"/>
                <w:szCs w:val="24"/>
                <w:lang w:val="en-GB" w:eastAsia="ja-JP"/>
              </w:rPr>
              <w:t xml:space="preserve"> listed in CP-D/973=WP2019-32.</w:t>
            </w:r>
          </w:p>
          <w:p w14:paraId="2E51FE1C" w14:textId="77777777" w:rsidR="00DC1C8C" w:rsidRPr="00DC1C8C" w:rsidRDefault="00DC1C8C" w:rsidP="00DC1C8C">
            <w:pPr>
              <w:suppressAutoHyphens/>
              <w:jc w:val="both"/>
              <w:rPr>
                <w:rFonts w:eastAsia="MS Mincho"/>
                <w:sz w:val="24"/>
                <w:szCs w:val="24"/>
                <w:lang w:val="en-GB" w:eastAsia="ja-JP"/>
              </w:rPr>
            </w:pPr>
          </w:p>
        </w:tc>
      </w:tr>
      <w:tr w:rsidR="00DC1C8C" w:rsidRPr="00DC1C8C" w14:paraId="15B21627" w14:textId="77777777" w:rsidTr="00E950F3">
        <w:trPr>
          <w:cantSplit/>
        </w:trPr>
        <w:tc>
          <w:tcPr>
            <w:tcW w:w="692" w:type="dxa"/>
          </w:tcPr>
          <w:p w14:paraId="5ED386F2" w14:textId="77777777" w:rsidR="00DC1C8C" w:rsidRPr="00DC1C8C" w:rsidRDefault="00DC1C8C" w:rsidP="00DC1C8C">
            <w:pPr>
              <w:suppressAutoHyphens/>
              <w:jc w:val="both"/>
              <w:rPr>
                <w:rFonts w:eastAsia="MS Mincho"/>
                <w:strike/>
                <w:color w:val="FF0000"/>
                <w:sz w:val="24"/>
                <w:szCs w:val="24"/>
                <w:u w:val="single"/>
                <w:lang w:val="en-GB" w:eastAsia="ja-JP"/>
              </w:rPr>
            </w:pPr>
            <w:r w:rsidRPr="00DC1C8C">
              <w:rPr>
                <w:rFonts w:eastAsia="MS Mincho"/>
                <w:strike/>
                <w:color w:val="FF0000"/>
                <w:sz w:val="24"/>
                <w:szCs w:val="24"/>
                <w:u w:val="single"/>
                <w:lang w:val="en-GB" w:eastAsia="ja-JP"/>
              </w:rPr>
              <w:t>A43</w:t>
            </w:r>
          </w:p>
        </w:tc>
        <w:tc>
          <w:tcPr>
            <w:tcW w:w="1630" w:type="dxa"/>
          </w:tcPr>
          <w:p w14:paraId="73ECCEAC"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Mikhailiukova</w:t>
            </w:r>
          </w:p>
        </w:tc>
        <w:tc>
          <w:tcPr>
            <w:tcW w:w="6637" w:type="dxa"/>
          </w:tcPr>
          <w:p w14:paraId="5EC197BD"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 xml:space="preserve">Check if TABLE can replace </w:t>
            </w:r>
            <w:r w:rsidRPr="00DC1C8C">
              <w:rPr>
                <w:rFonts w:eastAsia="MS Mincho"/>
                <w:strike/>
                <w:color w:val="FF0000"/>
                <w:sz w:val="22"/>
                <w:szCs w:val="24"/>
                <w:lang w:val="en-GB" w:eastAsia="ja-JP"/>
              </w:rPr>
              <w:t>NCHKD</w:t>
            </w:r>
            <w:r w:rsidRPr="00DC1C8C">
              <w:rPr>
                <w:rFonts w:eastAsia="MS Mincho"/>
                <w:strike/>
                <w:color w:val="FF0000"/>
                <w:sz w:val="24"/>
                <w:szCs w:val="24"/>
                <w:lang w:val="en-GB" w:eastAsia="ja-JP"/>
              </w:rPr>
              <w:t xml:space="preserve"> by checking the source articles for 15 entries listed in CP-D/973=WP2019-32.</w:t>
            </w:r>
          </w:p>
          <w:p w14:paraId="43E72638"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64C356DA" w14:textId="77777777" w:rsidTr="00E950F3">
        <w:trPr>
          <w:cantSplit/>
        </w:trPr>
        <w:tc>
          <w:tcPr>
            <w:tcW w:w="692" w:type="dxa"/>
          </w:tcPr>
          <w:p w14:paraId="6C08878B" w14:textId="77777777" w:rsidR="00DC1C8C" w:rsidRPr="00DC1C8C" w:rsidRDefault="00DC1C8C" w:rsidP="00DC1C8C">
            <w:pPr>
              <w:suppressAutoHyphens/>
              <w:jc w:val="both"/>
              <w:rPr>
                <w:rFonts w:eastAsia="MS Mincho"/>
                <w:strike/>
                <w:color w:val="FF0000"/>
                <w:sz w:val="24"/>
                <w:szCs w:val="24"/>
                <w:u w:val="single"/>
                <w:lang w:val="en-GB" w:eastAsia="ja-JP"/>
              </w:rPr>
            </w:pPr>
            <w:r w:rsidRPr="00DC1C8C">
              <w:rPr>
                <w:rFonts w:eastAsia="MS Mincho"/>
                <w:strike/>
                <w:color w:val="FF0000"/>
                <w:sz w:val="24"/>
                <w:szCs w:val="24"/>
                <w:u w:val="single"/>
                <w:lang w:val="en-GB" w:eastAsia="ja-JP"/>
              </w:rPr>
              <w:t>A44</w:t>
            </w:r>
          </w:p>
        </w:tc>
        <w:tc>
          <w:tcPr>
            <w:tcW w:w="1630" w:type="dxa"/>
          </w:tcPr>
          <w:p w14:paraId="1E44D43D"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Pritychenko</w:t>
            </w:r>
          </w:p>
        </w:tc>
        <w:tc>
          <w:tcPr>
            <w:tcW w:w="6637" w:type="dxa"/>
          </w:tcPr>
          <w:p w14:paraId="518EDBA3"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Replace the report code with conference code in EXFOR 13224 (CP-D/968=WP2019-34).</w:t>
            </w:r>
          </w:p>
          <w:p w14:paraId="708CCDE2"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13905626" w14:textId="77777777" w:rsidTr="00E950F3">
        <w:trPr>
          <w:cantSplit/>
        </w:trPr>
        <w:tc>
          <w:tcPr>
            <w:tcW w:w="692" w:type="dxa"/>
          </w:tcPr>
          <w:p w14:paraId="34E7DDDC" w14:textId="77777777" w:rsidR="00DC1C8C" w:rsidRPr="00DC1C8C" w:rsidRDefault="00DC1C8C" w:rsidP="00DC1C8C">
            <w:pPr>
              <w:suppressAutoHyphens/>
              <w:jc w:val="both"/>
              <w:rPr>
                <w:rFonts w:eastAsia="MS Mincho"/>
                <w:strike/>
                <w:color w:val="FF0000"/>
                <w:sz w:val="24"/>
                <w:szCs w:val="24"/>
                <w:u w:val="single"/>
                <w:lang w:val="en-GB" w:eastAsia="ja-JP"/>
              </w:rPr>
            </w:pPr>
            <w:r w:rsidRPr="00DC1C8C">
              <w:rPr>
                <w:rFonts w:eastAsia="MS Mincho"/>
                <w:strike/>
                <w:color w:val="FF0000"/>
                <w:sz w:val="24"/>
                <w:szCs w:val="24"/>
                <w:u w:val="single"/>
                <w:lang w:val="en-GB" w:eastAsia="ja-JP"/>
              </w:rPr>
              <w:lastRenderedPageBreak/>
              <w:t>A45</w:t>
            </w:r>
          </w:p>
        </w:tc>
        <w:tc>
          <w:tcPr>
            <w:tcW w:w="1630" w:type="dxa"/>
          </w:tcPr>
          <w:p w14:paraId="3E3713A5"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Mikhailiukova</w:t>
            </w:r>
          </w:p>
        </w:tc>
        <w:tc>
          <w:tcPr>
            <w:tcW w:w="6637" w:type="dxa"/>
          </w:tcPr>
          <w:p w14:paraId="61F968CC"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Merge EXFOR 41224 into EXFOR 41202 after deletion of 41224.002 (4C-4/222=WP2019-35).</w:t>
            </w:r>
          </w:p>
          <w:p w14:paraId="38363B5E"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6D98DA44" w14:textId="77777777" w:rsidTr="00E950F3">
        <w:trPr>
          <w:cantSplit/>
        </w:trPr>
        <w:tc>
          <w:tcPr>
            <w:tcW w:w="692" w:type="dxa"/>
          </w:tcPr>
          <w:p w14:paraId="2345B0D8"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A46</w:t>
            </w:r>
          </w:p>
        </w:tc>
        <w:tc>
          <w:tcPr>
            <w:tcW w:w="1630" w:type="dxa"/>
          </w:tcPr>
          <w:p w14:paraId="439E1B6C" w14:textId="77777777" w:rsidR="00DC1C8C" w:rsidRPr="00DC1C8C" w:rsidRDefault="00DC1C8C" w:rsidP="00DC1C8C">
            <w:pPr>
              <w:suppressAutoHyphens/>
              <w:jc w:val="both"/>
              <w:rPr>
                <w:rFonts w:eastAsia="MS Mincho"/>
                <w:sz w:val="24"/>
                <w:szCs w:val="24"/>
                <w:lang w:val="en-GB" w:eastAsia="ja-JP"/>
              </w:rPr>
            </w:pPr>
            <w:r w:rsidRPr="00DC1C8C">
              <w:rPr>
                <w:rFonts w:eastAsia="MS Mincho"/>
                <w:strike/>
                <w:color w:val="FF0000"/>
                <w:sz w:val="24"/>
                <w:szCs w:val="24"/>
                <w:lang w:val="en-GB" w:eastAsia="ja-JP"/>
              </w:rPr>
              <w:t>Fleming</w:t>
            </w:r>
            <w:r w:rsidRPr="00DC1C8C">
              <w:rPr>
                <w:rFonts w:eastAsia="MS Mincho"/>
                <w:color w:val="FF0000"/>
                <w:sz w:val="24"/>
                <w:szCs w:val="24"/>
                <w:lang w:val="en-GB" w:eastAsia="ja-JP"/>
              </w:rPr>
              <w:br/>
              <w:t>Foligno</w:t>
            </w:r>
          </w:p>
        </w:tc>
        <w:tc>
          <w:tcPr>
            <w:tcW w:w="6637" w:type="dxa"/>
          </w:tcPr>
          <w:p w14:paraId="238EC69E"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w:t>
            </w:r>
            <w:r w:rsidRPr="00DC1C8C">
              <w:rPr>
                <w:rFonts w:eastAsia="MS Mincho" w:hint="eastAsia"/>
                <w:sz w:val="24"/>
                <w:szCs w:val="24"/>
                <w:lang w:val="en-GB" w:eastAsia="ja-JP"/>
              </w:rPr>
              <w:t xml:space="preserve">Consider addition of </w:t>
            </w:r>
            <w:r w:rsidRPr="00DC1C8C">
              <w:rPr>
                <w:rFonts w:eastAsia="MS Mincho"/>
                <w:sz w:val="24"/>
                <w:szCs w:val="24"/>
                <w:lang w:val="en-GB" w:eastAsia="ja-JP"/>
              </w:rPr>
              <w:t>numerical data which are not superseded (</w:t>
            </w:r>
            <w:r w:rsidRPr="00DC1C8C">
              <w:rPr>
                <w:rFonts w:eastAsia="MS Mincho"/>
                <w:sz w:val="22"/>
                <w:szCs w:val="24"/>
                <w:lang w:val="en-GB" w:eastAsia="ja-JP"/>
              </w:rPr>
              <w:t>SPSDD</w:t>
            </w:r>
            <w:r w:rsidRPr="00DC1C8C">
              <w:rPr>
                <w:rFonts w:eastAsia="MS Mincho"/>
                <w:sz w:val="24"/>
                <w:szCs w:val="24"/>
                <w:lang w:val="en-GB" w:eastAsia="ja-JP"/>
              </w:rPr>
              <w:t>) and suitable for digitization, but still unobtainable (</w:t>
            </w:r>
            <w:r w:rsidRPr="00DC1C8C">
              <w:rPr>
                <w:rFonts w:eastAsia="MS Mincho"/>
                <w:sz w:val="22"/>
                <w:szCs w:val="24"/>
                <w:lang w:val="en-GB" w:eastAsia="ja-JP"/>
              </w:rPr>
              <w:t>UNOBT</w:t>
            </w:r>
            <w:r w:rsidRPr="00DC1C8C">
              <w:rPr>
                <w:rFonts w:eastAsia="MS Mincho"/>
                <w:sz w:val="24"/>
                <w:szCs w:val="24"/>
                <w:lang w:val="en-GB" w:eastAsia="ja-JP"/>
              </w:rPr>
              <w:t xml:space="preserve">) for neutron-induced reaction data published in old literature for </w:t>
            </w:r>
            <w:r w:rsidRPr="00DC1C8C">
              <w:rPr>
                <w:rFonts w:eastAsia="MS Mincho"/>
                <w:sz w:val="24"/>
                <w:szCs w:val="24"/>
                <w:vertAlign w:val="superscript"/>
                <w:lang w:val="en-GB" w:eastAsia="ja-JP"/>
              </w:rPr>
              <w:t>1</w:t>
            </w:r>
            <w:r w:rsidRPr="00DC1C8C">
              <w:rPr>
                <w:rFonts w:eastAsia="MS Mincho"/>
                <w:sz w:val="24"/>
                <w:szCs w:val="24"/>
                <w:lang w:val="en-GB" w:eastAsia="ja-JP"/>
              </w:rPr>
              <w:t xml:space="preserve">H, </w:t>
            </w:r>
            <w:r w:rsidRPr="00DC1C8C">
              <w:rPr>
                <w:rFonts w:eastAsia="MS Mincho"/>
                <w:sz w:val="24"/>
                <w:szCs w:val="24"/>
                <w:vertAlign w:val="superscript"/>
                <w:lang w:val="en-GB" w:eastAsia="ja-JP"/>
              </w:rPr>
              <w:t>16</w:t>
            </w:r>
            <w:r w:rsidRPr="00DC1C8C">
              <w:rPr>
                <w:rFonts w:eastAsia="MS Mincho"/>
                <w:sz w:val="24"/>
                <w:szCs w:val="24"/>
                <w:lang w:val="en-GB" w:eastAsia="ja-JP"/>
              </w:rPr>
              <w:t xml:space="preserve">O, </w:t>
            </w:r>
            <w:r w:rsidRPr="00DC1C8C">
              <w:rPr>
                <w:rFonts w:eastAsia="MS Mincho"/>
                <w:sz w:val="24"/>
                <w:szCs w:val="24"/>
                <w:vertAlign w:val="superscript"/>
                <w:lang w:val="en-GB" w:eastAsia="ja-JP"/>
              </w:rPr>
              <w:t>56</w:t>
            </w:r>
            <w:r w:rsidRPr="00DC1C8C">
              <w:rPr>
                <w:rFonts w:eastAsia="MS Mincho"/>
                <w:sz w:val="24"/>
                <w:szCs w:val="24"/>
                <w:lang w:val="en-GB" w:eastAsia="ja-JP"/>
              </w:rPr>
              <w:t xml:space="preserve">Fe, </w:t>
            </w:r>
            <w:r w:rsidRPr="00DC1C8C">
              <w:rPr>
                <w:rFonts w:eastAsia="MS Mincho"/>
                <w:sz w:val="24"/>
                <w:szCs w:val="24"/>
                <w:vertAlign w:val="superscript"/>
                <w:lang w:val="en-GB" w:eastAsia="ja-JP"/>
              </w:rPr>
              <w:t>235</w:t>
            </w:r>
            <w:r w:rsidRPr="00DC1C8C">
              <w:rPr>
                <w:rFonts w:eastAsia="MS Mincho"/>
                <w:sz w:val="24"/>
                <w:szCs w:val="24"/>
                <w:lang w:val="en-GB" w:eastAsia="ja-JP"/>
              </w:rPr>
              <w:t xml:space="preserve">U, </w:t>
            </w:r>
            <w:r w:rsidRPr="00DC1C8C">
              <w:rPr>
                <w:rFonts w:eastAsia="MS Mincho"/>
                <w:sz w:val="24"/>
                <w:szCs w:val="24"/>
                <w:vertAlign w:val="superscript"/>
                <w:lang w:val="en-GB" w:eastAsia="ja-JP"/>
              </w:rPr>
              <w:t>238</w:t>
            </w:r>
            <w:r w:rsidRPr="00DC1C8C">
              <w:rPr>
                <w:rFonts w:eastAsia="MS Mincho"/>
                <w:sz w:val="24"/>
                <w:szCs w:val="24"/>
                <w:lang w:val="en-GB" w:eastAsia="ja-JP"/>
              </w:rPr>
              <w:t xml:space="preserve">U and </w:t>
            </w:r>
            <w:r w:rsidRPr="00DC1C8C">
              <w:rPr>
                <w:rFonts w:eastAsia="MS Mincho"/>
                <w:sz w:val="24"/>
                <w:szCs w:val="24"/>
                <w:vertAlign w:val="superscript"/>
                <w:lang w:val="en-GB" w:eastAsia="ja-JP"/>
              </w:rPr>
              <w:t>239</w:t>
            </w:r>
            <w:r w:rsidRPr="00DC1C8C">
              <w:rPr>
                <w:rFonts w:eastAsia="MS Mincho"/>
                <w:sz w:val="24"/>
                <w:szCs w:val="24"/>
                <w:lang w:val="en-GB" w:eastAsia="ja-JP"/>
              </w:rPr>
              <w:t>Pu.</w:t>
            </w:r>
          </w:p>
          <w:p w14:paraId="376660B5" w14:textId="77777777" w:rsidR="00DC1C8C" w:rsidRPr="00DC1C8C" w:rsidRDefault="00DC1C8C" w:rsidP="00DC1C8C">
            <w:pPr>
              <w:suppressAutoHyphens/>
              <w:jc w:val="both"/>
              <w:rPr>
                <w:rFonts w:eastAsia="MS Mincho"/>
                <w:sz w:val="24"/>
                <w:szCs w:val="24"/>
                <w:lang w:val="en-GB" w:eastAsia="ja-JP"/>
              </w:rPr>
            </w:pPr>
          </w:p>
        </w:tc>
      </w:tr>
      <w:tr w:rsidR="00DC1C8C" w:rsidRPr="00DC1C8C" w14:paraId="1FE370E7" w14:textId="77777777" w:rsidTr="00E950F3">
        <w:trPr>
          <w:cantSplit/>
        </w:trPr>
        <w:tc>
          <w:tcPr>
            <w:tcW w:w="692" w:type="dxa"/>
          </w:tcPr>
          <w:p w14:paraId="1BFA4CBB"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A47</w:t>
            </w:r>
          </w:p>
        </w:tc>
        <w:tc>
          <w:tcPr>
            <w:tcW w:w="1630" w:type="dxa"/>
          </w:tcPr>
          <w:p w14:paraId="6C5E564E"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Fleming</w:t>
            </w:r>
            <w:r w:rsidRPr="00DC1C8C">
              <w:rPr>
                <w:rFonts w:eastAsia="MS Mincho"/>
                <w:strike/>
                <w:color w:val="FF0000"/>
                <w:sz w:val="24"/>
                <w:szCs w:val="24"/>
                <w:lang w:val="en-GB" w:eastAsia="ja-JP"/>
              </w:rPr>
              <w:br/>
              <w:t>Otsuka</w:t>
            </w:r>
          </w:p>
        </w:tc>
        <w:tc>
          <w:tcPr>
            <w:tcW w:w="6637" w:type="dxa"/>
          </w:tcPr>
          <w:p w14:paraId="7A21ED43"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hint="eastAsia"/>
                <w:strike/>
                <w:color w:val="FF0000"/>
                <w:sz w:val="24"/>
                <w:szCs w:val="24"/>
                <w:lang w:val="en-GB" w:eastAsia="ja-JP"/>
              </w:rPr>
              <w:t xml:space="preserve">(Continuing action) </w:t>
            </w:r>
            <w:r w:rsidRPr="00DC1C8C">
              <w:rPr>
                <w:rFonts w:eastAsia="MS Mincho"/>
                <w:strike/>
                <w:color w:val="FF0000"/>
                <w:sz w:val="24"/>
                <w:szCs w:val="24"/>
                <w:lang w:val="en-GB" w:eastAsia="ja-JP"/>
              </w:rPr>
              <w:t xml:space="preserve">Check the </w:t>
            </w:r>
            <w:r w:rsidRPr="00DC1C8C">
              <w:rPr>
                <w:rFonts w:eastAsia="MS Mincho" w:hint="eastAsia"/>
                <w:strike/>
                <w:color w:val="FF0000"/>
                <w:sz w:val="24"/>
                <w:szCs w:val="24"/>
                <w:lang w:val="en-GB" w:eastAsia="ja-JP"/>
              </w:rPr>
              <w:t>n</w:t>
            </w:r>
            <w:r w:rsidRPr="00DC1C8C">
              <w:rPr>
                <w:rFonts w:eastAsia="MS Mincho"/>
                <w:strike/>
                <w:color w:val="FF0000"/>
                <w:sz w:val="24"/>
                <w:szCs w:val="24"/>
                <w:lang w:val="en-GB" w:eastAsia="ja-JP"/>
              </w:rPr>
              <w:t>-</w:t>
            </w:r>
            <w:r w:rsidRPr="00DC1C8C">
              <w:rPr>
                <w:rFonts w:eastAsia="MS Mincho" w:hint="eastAsia"/>
                <w:strike/>
                <w:color w:val="FF0000"/>
                <w:sz w:val="24"/>
                <w:szCs w:val="24"/>
                <w:lang w:val="en-GB" w:eastAsia="ja-JP"/>
              </w:rPr>
              <w:t>p</w:t>
            </w:r>
            <w:r w:rsidRPr="00DC1C8C">
              <w:rPr>
                <w:rFonts w:eastAsia="MS Mincho"/>
                <w:strike/>
                <w:color w:val="FF0000"/>
                <w:sz w:val="24"/>
                <w:szCs w:val="24"/>
                <w:lang w:val="en-GB" w:eastAsia="ja-JP"/>
              </w:rPr>
              <w:t xml:space="preserve"> scattering data set in EXFOR 22207.002 (G. Fink) against G.</w:t>
            </w:r>
            <w:r w:rsidRPr="00DC1C8C">
              <w:rPr>
                <w:rFonts w:eastAsia="MS Mincho"/>
                <w:strike/>
                <w:color w:val="FF0000"/>
                <w:sz w:val="24"/>
                <w:szCs w:val="24"/>
                <w:lang w:val="en-GB" w:eastAsia="en-US"/>
              </w:rPr>
              <w:t> </w:t>
            </w:r>
            <w:r w:rsidRPr="00DC1C8C">
              <w:rPr>
                <w:rFonts w:eastAsia="MS Mincho"/>
                <w:strike/>
                <w:color w:val="FF0000"/>
                <w:sz w:val="24"/>
                <w:szCs w:val="24"/>
                <w:lang w:val="en-GB" w:eastAsia="ja-JP"/>
              </w:rPr>
              <w:t>Fink’s thesis (e.g., reference frame – lab or c.m.)</w:t>
            </w:r>
            <w:r w:rsidRPr="00DC1C8C">
              <w:rPr>
                <w:rFonts w:eastAsia="MS Mincho" w:hint="eastAsia"/>
                <w:strike/>
                <w:color w:val="FF0000"/>
                <w:sz w:val="24"/>
                <w:szCs w:val="24"/>
                <w:lang w:val="en-GB" w:eastAsia="ja-JP"/>
              </w:rPr>
              <w:t>.</w:t>
            </w:r>
          </w:p>
          <w:p w14:paraId="02981828"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6D5ECA7F" w14:textId="77777777" w:rsidTr="00E950F3">
        <w:trPr>
          <w:cantSplit/>
        </w:trPr>
        <w:tc>
          <w:tcPr>
            <w:tcW w:w="692" w:type="dxa"/>
          </w:tcPr>
          <w:p w14:paraId="736F1480"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ar-SA"/>
              </w:rPr>
              <w:t>A48</w:t>
            </w:r>
          </w:p>
        </w:tc>
        <w:tc>
          <w:tcPr>
            <w:tcW w:w="1630" w:type="dxa"/>
          </w:tcPr>
          <w:p w14:paraId="07726764" w14:textId="77777777" w:rsidR="00DC1C8C" w:rsidRPr="00DC1C8C" w:rsidRDefault="00DC1C8C" w:rsidP="00DC1C8C">
            <w:pPr>
              <w:suppressAutoHyphens/>
              <w:jc w:val="both"/>
              <w:rPr>
                <w:rFonts w:eastAsia="MS Mincho"/>
                <w:sz w:val="24"/>
                <w:szCs w:val="24"/>
                <w:lang w:val="en-GB" w:eastAsia="ja-JP"/>
              </w:rPr>
            </w:pPr>
            <w:r w:rsidRPr="00DC1C8C">
              <w:rPr>
                <w:rFonts w:eastAsia="MS Mincho"/>
                <w:strike/>
                <w:color w:val="FF0000"/>
                <w:sz w:val="24"/>
                <w:szCs w:val="24"/>
                <w:lang w:val="en-GB" w:eastAsia="ja-JP"/>
              </w:rPr>
              <w:t>Fleming</w:t>
            </w:r>
            <w:r w:rsidRPr="00DC1C8C">
              <w:rPr>
                <w:rFonts w:eastAsia="MS Mincho"/>
                <w:color w:val="FF0000"/>
                <w:sz w:val="24"/>
                <w:szCs w:val="24"/>
                <w:lang w:val="en-GB" w:eastAsia="ja-JP"/>
              </w:rPr>
              <w:br/>
              <w:t>Foligno</w:t>
            </w:r>
          </w:p>
        </w:tc>
        <w:tc>
          <w:tcPr>
            <w:tcW w:w="6637" w:type="dxa"/>
          </w:tcPr>
          <w:p w14:paraId="4AF52897"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ar-SA"/>
              </w:rPr>
              <w:t>(</w:t>
            </w:r>
            <w:r w:rsidRPr="00DC1C8C">
              <w:rPr>
                <w:rFonts w:eastAsia="MS Mincho"/>
                <w:sz w:val="24"/>
                <w:szCs w:val="24"/>
                <w:lang w:val="en-GB" w:eastAsia="ja-JP"/>
              </w:rPr>
              <w:t>Continuing</w:t>
            </w:r>
            <w:r w:rsidRPr="00DC1C8C">
              <w:rPr>
                <w:rFonts w:eastAsia="MS Mincho"/>
                <w:sz w:val="24"/>
                <w:szCs w:val="24"/>
                <w:lang w:val="en-GB" w:eastAsia="ar-SA"/>
              </w:rPr>
              <w:t xml:space="preserve"> </w:t>
            </w:r>
            <w:r w:rsidRPr="00DC1C8C">
              <w:rPr>
                <w:rFonts w:eastAsia="MS Mincho"/>
                <w:sz w:val="24"/>
                <w:szCs w:val="24"/>
                <w:lang w:val="en-GB" w:eastAsia="ja-JP"/>
              </w:rPr>
              <w:t>a</w:t>
            </w:r>
            <w:r w:rsidRPr="00DC1C8C">
              <w:rPr>
                <w:rFonts w:eastAsia="MS Mincho"/>
                <w:sz w:val="24"/>
                <w:szCs w:val="24"/>
                <w:lang w:val="en-GB" w:eastAsia="ar-SA"/>
              </w:rPr>
              <w:t xml:space="preserve">ction) </w:t>
            </w:r>
            <w:r w:rsidRPr="00DC1C8C">
              <w:rPr>
                <w:rFonts w:eastAsia="MS Mincho"/>
                <w:sz w:val="24"/>
                <w:szCs w:val="24"/>
                <w:lang w:val="en-GB" w:eastAsia="ja-JP"/>
              </w:rPr>
              <w:t>Provide</w:t>
            </w:r>
            <w:r w:rsidRPr="00DC1C8C">
              <w:rPr>
                <w:rFonts w:eastAsia="MS Mincho"/>
                <w:sz w:val="24"/>
                <w:szCs w:val="24"/>
                <w:lang w:val="en-GB" w:eastAsia="ar-SA"/>
              </w:rPr>
              <w:t xml:space="preserve"> </w:t>
            </w:r>
            <w:r w:rsidRPr="00DC1C8C">
              <w:rPr>
                <w:rFonts w:eastAsia="MS Mincho" w:hint="eastAsia"/>
                <w:sz w:val="24"/>
                <w:szCs w:val="24"/>
                <w:lang w:val="en-GB" w:eastAsia="ja-JP"/>
              </w:rPr>
              <w:t xml:space="preserve">a report on mistakes in bibliographies and spells </w:t>
            </w:r>
            <w:r w:rsidRPr="00DC1C8C">
              <w:rPr>
                <w:rFonts w:eastAsia="MS Mincho"/>
                <w:sz w:val="24"/>
                <w:szCs w:val="24"/>
                <w:lang w:val="en-GB" w:eastAsia="ar-SA"/>
              </w:rPr>
              <w:t>on e</w:t>
            </w:r>
            <w:r w:rsidRPr="00DC1C8C">
              <w:rPr>
                <w:rFonts w:eastAsia="MS Mincho" w:hint="eastAsia"/>
                <w:sz w:val="24"/>
                <w:szCs w:val="24"/>
                <w:lang w:val="en-GB" w:eastAsia="ja-JP"/>
              </w:rPr>
              <w:t>ach</w:t>
            </w:r>
            <w:r w:rsidRPr="00DC1C8C">
              <w:rPr>
                <w:rFonts w:eastAsia="MS Mincho"/>
                <w:sz w:val="24"/>
                <w:szCs w:val="24"/>
                <w:lang w:val="en-GB" w:eastAsia="ar-SA"/>
              </w:rPr>
              <w:t xml:space="preserve"> preliminary</w:t>
            </w:r>
            <w:r w:rsidRPr="00DC1C8C">
              <w:rPr>
                <w:rFonts w:eastAsia="MS Mincho" w:hint="eastAsia"/>
                <w:sz w:val="24"/>
                <w:szCs w:val="24"/>
                <w:lang w:val="en-GB" w:eastAsia="ja-JP"/>
              </w:rPr>
              <w:t xml:space="preserve"> tape</w:t>
            </w:r>
            <w:r w:rsidRPr="00DC1C8C">
              <w:rPr>
                <w:rFonts w:eastAsia="MS Mincho"/>
                <w:sz w:val="24"/>
                <w:szCs w:val="24"/>
                <w:lang w:val="en-GB" w:eastAsia="ar-SA"/>
              </w:rPr>
              <w:t>.</w:t>
            </w:r>
          </w:p>
          <w:p w14:paraId="3A230AB6" w14:textId="77777777" w:rsidR="00DC1C8C" w:rsidRPr="00DC1C8C" w:rsidRDefault="00DC1C8C" w:rsidP="00DC1C8C">
            <w:pPr>
              <w:suppressAutoHyphens/>
              <w:jc w:val="both"/>
              <w:rPr>
                <w:rFonts w:eastAsia="MS Mincho"/>
                <w:sz w:val="24"/>
                <w:szCs w:val="24"/>
                <w:lang w:val="en-GB" w:eastAsia="ja-JP"/>
              </w:rPr>
            </w:pPr>
          </w:p>
        </w:tc>
      </w:tr>
      <w:tr w:rsidR="00DC1C8C" w:rsidRPr="00DC1C8C" w14:paraId="1CD7AC55" w14:textId="77777777" w:rsidTr="00E950F3">
        <w:trPr>
          <w:cantSplit/>
        </w:trPr>
        <w:tc>
          <w:tcPr>
            <w:tcW w:w="692" w:type="dxa"/>
          </w:tcPr>
          <w:p w14:paraId="688B56EE"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A49</w:t>
            </w:r>
          </w:p>
        </w:tc>
        <w:tc>
          <w:tcPr>
            <w:tcW w:w="1630" w:type="dxa"/>
          </w:tcPr>
          <w:p w14:paraId="4492DEC6"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hint="eastAsia"/>
                <w:strike/>
                <w:color w:val="FF0000"/>
                <w:sz w:val="24"/>
                <w:szCs w:val="24"/>
                <w:lang w:val="en-GB" w:eastAsia="ja-JP"/>
              </w:rPr>
              <w:t>Otsuka</w:t>
            </w:r>
          </w:p>
          <w:p w14:paraId="51792480"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Pritychenko</w:t>
            </w:r>
          </w:p>
        </w:tc>
        <w:tc>
          <w:tcPr>
            <w:tcW w:w="6637" w:type="dxa"/>
          </w:tcPr>
          <w:p w14:paraId="2F7A22C9"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r w:rsidRPr="00DC1C8C">
              <w:rPr>
                <w:rFonts w:eastAsia="MS Mincho" w:hint="eastAsia"/>
                <w:sz w:val="24"/>
                <w:szCs w:val="24"/>
                <w:lang w:val="en-GB" w:eastAsia="ja-JP"/>
              </w:rPr>
              <w:t xml:space="preserve">(Continuing action) </w:t>
            </w:r>
            <w:r w:rsidRPr="00DC1C8C">
              <w:rPr>
                <w:rFonts w:eastAsia="MS Mincho"/>
                <w:sz w:val="24"/>
                <w:szCs w:val="24"/>
                <w:lang w:val="en-GB" w:eastAsia="ja-JP"/>
              </w:rPr>
              <w:t xml:space="preserve">Revise EXFOR entries compiling data sets from ORELA 40 m flight station listed in the Appendix of 4C-3/407=WP2017-30 by addition of </w:t>
            </w:r>
          </w:p>
          <w:p w14:paraId="7B953C27" w14:textId="77777777" w:rsidR="00DC1C8C" w:rsidRPr="00DC1C8C" w:rsidRDefault="00DC1C8C" w:rsidP="00C9345D">
            <w:pPr>
              <w:widowControl w:val="0"/>
              <w:numPr>
                <w:ilvl w:val="0"/>
                <w:numId w:val="27"/>
              </w:numPr>
              <w:autoSpaceDE w:val="0"/>
              <w:autoSpaceDN w:val="0"/>
              <w:adjustRightInd w:val="0"/>
              <w:jc w:val="both"/>
              <w:rPr>
                <w:rFonts w:eastAsia="MS Mincho"/>
                <w:sz w:val="24"/>
                <w:szCs w:val="24"/>
                <w:lang w:val="en-GB" w:eastAsia="ja-JP"/>
              </w:rPr>
            </w:pPr>
            <w:r w:rsidRPr="00DC1C8C">
              <w:rPr>
                <w:rFonts w:eastAsia="MS Mincho"/>
                <w:sz w:val="24"/>
                <w:szCs w:val="24"/>
                <w:lang w:val="en-GB" w:eastAsia="ja-JP"/>
              </w:rPr>
              <w:t>the corrigendum under REFERENCE of the common subentry,</w:t>
            </w:r>
          </w:p>
          <w:p w14:paraId="27319AC8" w14:textId="77777777" w:rsidR="00DC1C8C" w:rsidRPr="00DC1C8C" w:rsidRDefault="00DC1C8C" w:rsidP="00C9345D">
            <w:pPr>
              <w:widowControl w:val="0"/>
              <w:numPr>
                <w:ilvl w:val="0"/>
                <w:numId w:val="27"/>
              </w:numPr>
              <w:autoSpaceDE w:val="0"/>
              <w:autoSpaceDN w:val="0"/>
              <w:adjustRightInd w:val="0"/>
              <w:jc w:val="both"/>
              <w:rPr>
                <w:rFonts w:eastAsia="MS Mincho"/>
                <w:sz w:val="24"/>
                <w:szCs w:val="24"/>
                <w:lang w:val="en-GB" w:eastAsia="ja-JP"/>
              </w:rPr>
            </w:pPr>
            <w:r w:rsidRPr="00DC1C8C">
              <w:rPr>
                <w:rFonts w:eastAsia="MS Mincho"/>
                <w:sz w:val="24"/>
                <w:szCs w:val="24"/>
                <w:lang w:val="en-GB" w:eastAsia="ja-JP"/>
              </w:rPr>
              <w:t>STATUS=</w:t>
            </w:r>
            <w:r w:rsidRPr="00DC1C8C">
              <w:rPr>
                <w:rFonts w:eastAsia="MS Mincho"/>
                <w:sz w:val="22"/>
                <w:szCs w:val="24"/>
                <w:lang w:val="en-GB" w:eastAsia="ja-JP"/>
              </w:rPr>
              <w:t>OUTDT</w:t>
            </w:r>
            <w:r w:rsidRPr="00DC1C8C">
              <w:rPr>
                <w:rFonts w:eastAsia="MS Mincho"/>
                <w:sz w:val="24"/>
                <w:szCs w:val="24"/>
                <w:lang w:val="en-GB" w:eastAsia="ja-JP"/>
              </w:rPr>
              <w:t xml:space="preserve"> to each data subentry with the correction factor in free text.</w:t>
            </w:r>
          </w:p>
          <w:p w14:paraId="350BB2D0" w14:textId="77777777" w:rsidR="00DC1C8C" w:rsidRPr="00DC1C8C" w:rsidRDefault="00DC1C8C" w:rsidP="00DC1C8C">
            <w:pPr>
              <w:widowControl w:val="0"/>
              <w:autoSpaceDE w:val="0"/>
              <w:autoSpaceDN w:val="0"/>
              <w:adjustRightInd w:val="0"/>
              <w:jc w:val="both"/>
              <w:rPr>
                <w:rFonts w:eastAsia="MS Mincho"/>
                <w:sz w:val="24"/>
                <w:szCs w:val="24"/>
                <w:lang w:val="en-GB" w:eastAsia="ja-JP"/>
              </w:rPr>
            </w:pPr>
          </w:p>
        </w:tc>
      </w:tr>
      <w:tr w:rsidR="00DC1C8C" w:rsidRPr="00DC1C8C" w14:paraId="3C7D2411" w14:textId="77777777" w:rsidTr="00E950F3">
        <w:trPr>
          <w:cantSplit/>
        </w:trPr>
        <w:tc>
          <w:tcPr>
            <w:tcW w:w="692" w:type="dxa"/>
          </w:tcPr>
          <w:p w14:paraId="18FAF965"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A50</w:t>
            </w:r>
          </w:p>
        </w:tc>
        <w:tc>
          <w:tcPr>
            <w:tcW w:w="1630" w:type="dxa"/>
          </w:tcPr>
          <w:p w14:paraId="6F3E5A3A"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Otsuka</w:t>
            </w:r>
          </w:p>
        </w:tc>
        <w:tc>
          <w:tcPr>
            <w:tcW w:w="6637" w:type="dxa"/>
          </w:tcPr>
          <w:p w14:paraId="4618484C"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hint="eastAsia"/>
                <w:strike/>
                <w:color w:val="FF0000"/>
                <w:sz w:val="24"/>
                <w:szCs w:val="24"/>
                <w:lang w:val="en-GB" w:eastAsia="ja-JP"/>
              </w:rPr>
              <w:t xml:space="preserve">(Continuing action) </w:t>
            </w:r>
            <w:r w:rsidRPr="00DC1C8C">
              <w:rPr>
                <w:rFonts w:eastAsia="MS Mincho"/>
                <w:strike/>
                <w:color w:val="FF0000"/>
                <w:sz w:val="24"/>
                <w:szCs w:val="24"/>
                <w:lang w:val="en-GB" w:eastAsia="ja-JP"/>
              </w:rPr>
              <w:t>Submit a revised Memo CP-D/933 by addition of the remark to each subentry from Takács.</w:t>
            </w:r>
          </w:p>
          <w:p w14:paraId="2C9A74BC"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0B2D330C" w14:textId="77777777" w:rsidTr="00E950F3">
        <w:trPr>
          <w:cantSplit/>
        </w:trPr>
        <w:tc>
          <w:tcPr>
            <w:tcW w:w="692" w:type="dxa"/>
          </w:tcPr>
          <w:p w14:paraId="27DD7CDD"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A51</w:t>
            </w:r>
          </w:p>
        </w:tc>
        <w:tc>
          <w:tcPr>
            <w:tcW w:w="1630" w:type="dxa"/>
          </w:tcPr>
          <w:p w14:paraId="770BF835"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Fleming</w:t>
            </w:r>
            <w:r w:rsidRPr="00DC1C8C">
              <w:rPr>
                <w:rFonts w:eastAsia="MS Mincho"/>
                <w:strike/>
                <w:color w:val="FF0000"/>
                <w:sz w:val="24"/>
                <w:szCs w:val="24"/>
                <w:lang w:val="en-GB" w:eastAsia="ja-JP"/>
              </w:rPr>
              <w:br/>
              <w:t>Otsuka</w:t>
            </w:r>
            <w:r w:rsidRPr="00DC1C8C">
              <w:rPr>
                <w:rFonts w:eastAsia="MS Mincho"/>
                <w:strike/>
                <w:color w:val="FF0000"/>
                <w:sz w:val="24"/>
                <w:szCs w:val="24"/>
                <w:lang w:val="en-GB" w:eastAsia="ja-JP"/>
              </w:rPr>
              <w:br/>
              <w:t>Tada</w:t>
            </w:r>
          </w:p>
          <w:p w14:paraId="213E05DD"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Taova</w:t>
            </w:r>
          </w:p>
        </w:tc>
        <w:tc>
          <w:tcPr>
            <w:tcW w:w="6637" w:type="dxa"/>
          </w:tcPr>
          <w:p w14:paraId="6373A575"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hint="eastAsia"/>
                <w:strike/>
                <w:color w:val="FF0000"/>
                <w:sz w:val="24"/>
                <w:szCs w:val="24"/>
                <w:lang w:val="en-GB" w:eastAsia="ja-JP"/>
              </w:rPr>
              <w:t xml:space="preserve">(Continuing action) </w:t>
            </w:r>
            <w:r w:rsidRPr="00DC1C8C">
              <w:rPr>
                <w:rFonts w:eastAsia="MS Mincho"/>
                <w:strike/>
                <w:color w:val="FF0000"/>
                <w:sz w:val="24"/>
                <w:szCs w:val="24"/>
                <w:lang w:val="en-GB" w:eastAsia="ja-JP"/>
              </w:rPr>
              <w:t>Following A45, revise the REACTION codes of the thick target considering the changes proposed in Appendix of CP-D/933=WP2017-28 once the originating centre receives extraction of Revised Memo CP-D/933 from Otsuka. Revised entries must be assembled in a preliminary tape without including other entries to make trace of corrections at NDS easier.</w:t>
            </w:r>
          </w:p>
          <w:p w14:paraId="669F5FDB"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5C5B05A2" w14:textId="77777777" w:rsidTr="00E950F3">
        <w:trPr>
          <w:cantSplit/>
        </w:trPr>
        <w:tc>
          <w:tcPr>
            <w:tcW w:w="692" w:type="dxa"/>
          </w:tcPr>
          <w:p w14:paraId="600C08B5"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A</w:t>
            </w:r>
          </w:p>
        </w:tc>
        <w:tc>
          <w:tcPr>
            <w:tcW w:w="1630" w:type="dxa"/>
          </w:tcPr>
          <w:p w14:paraId="48B6EE2E"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Taova</w:t>
            </w:r>
          </w:p>
        </w:tc>
        <w:tc>
          <w:tcPr>
            <w:tcW w:w="6637" w:type="dxa"/>
          </w:tcPr>
          <w:p w14:paraId="2CDC402A"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Delete A0092.009.</w:t>
            </w:r>
          </w:p>
          <w:p w14:paraId="189662DA" w14:textId="77777777" w:rsidR="00DC1C8C" w:rsidRPr="00DC1C8C" w:rsidRDefault="00DC1C8C" w:rsidP="00DC1C8C">
            <w:pPr>
              <w:suppressAutoHyphens/>
              <w:jc w:val="both"/>
              <w:rPr>
                <w:rFonts w:eastAsia="MS Mincho"/>
                <w:color w:val="FF0000"/>
                <w:sz w:val="24"/>
                <w:szCs w:val="24"/>
                <w:lang w:val="en-GB" w:eastAsia="ja-JP"/>
              </w:rPr>
            </w:pPr>
          </w:p>
        </w:tc>
      </w:tr>
      <w:tr w:rsidR="00DC1C8C" w:rsidRPr="00DC1C8C" w14:paraId="4A389300" w14:textId="77777777" w:rsidTr="00E950F3">
        <w:trPr>
          <w:cantSplit/>
        </w:trPr>
        <w:tc>
          <w:tcPr>
            <w:tcW w:w="692" w:type="dxa"/>
          </w:tcPr>
          <w:p w14:paraId="2AF3F9C9"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A52</w:t>
            </w:r>
          </w:p>
        </w:tc>
        <w:tc>
          <w:tcPr>
            <w:tcW w:w="1630" w:type="dxa"/>
          </w:tcPr>
          <w:p w14:paraId="6CC25701"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Soppera</w:t>
            </w:r>
          </w:p>
        </w:tc>
        <w:tc>
          <w:tcPr>
            <w:tcW w:w="6637" w:type="dxa"/>
          </w:tcPr>
          <w:p w14:paraId="7690AA09"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Provide JANIS Import Log created from the EXFOR Master File to Otsuka on a regular basis.</w:t>
            </w:r>
          </w:p>
          <w:p w14:paraId="26D81208" w14:textId="77777777" w:rsidR="00DC1C8C" w:rsidRPr="00DC1C8C" w:rsidRDefault="00DC1C8C" w:rsidP="00DC1C8C">
            <w:pPr>
              <w:suppressAutoHyphens/>
              <w:jc w:val="both"/>
              <w:rPr>
                <w:rFonts w:eastAsia="MS Mincho"/>
                <w:sz w:val="24"/>
                <w:szCs w:val="24"/>
                <w:lang w:val="en-GB" w:eastAsia="ja-JP"/>
              </w:rPr>
            </w:pPr>
          </w:p>
        </w:tc>
      </w:tr>
      <w:tr w:rsidR="00DC1C8C" w:rsidRPr="00DC1C8C" w14:paraId="61932065" w14:textId="77777777" w:rsidTr="00E950F3">
        <w:trPr>
          <w:cantSplit/>
        </w:trPr>
        <w:tc>
          <w:tcPr>
            <w:tcW w:w="692" w:type="dxa"/>
          </w:tcPr>
          <w:p w14:paraId="776C3586"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A53</w:t>
            </w:r>
          </w:p>
        </w:tc>
        <w:tc>
          <w:tcPr>
            <w:tcW w:w="1630" w:type="dxa"/>
          </w:tcPr>
          <w:p w14:paraId="0D4E3D4F"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Otsuka</w:t>
            </w:r>
          </w:p>
        </w:tc>
        <w:tc>
          <w:tcPr>
            <w:tcW w:w="6637" w:type="dxa"/>
          </w:tcPr>
          <w:p w14:paraId="0D92BB45"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Assess the JANIS Import Log provided by Soppera as above, and register important errors to the EXFOR Feedback System.</w:t>
            </w:r>
          </w:p>
          <w:p w14:paraId="5127090D" w14:textId="77777777" w:rsidR="00DC1C8C" w:rsidRPr="00DC1C8C" w:rsidRDefault="00DC1C8C" w:rsidP="00DC1C8C">
            <w:pPr>
              <w:suppressAutoHyphens/>
              <w:jc w:val="both"/>
              <w:rPr>
                <w:rFonts w:eastAsia="MS Mincho"/>
                <w:sz w:val="24"/>
                <w:szCs w:val="24"/>
                <w:lang w:val="en-GB" w:eastAsia="ja-JP"/>
              </w:rPr>
            </w:pPr>
          </w:p>
        </w:tc>
      </w:tr>
      <w:tr w:rsidR="00DC1C8C" w:rsidRPr="00DC1C8C" w14:paraId="3260B6CB" w14:textId="77777777" w:rsidTr="00E950F3">
        <w:trPr>
          <w:cantSplit/>
        </w:trPr>
        <w:tc>
          <w:tcPr>
            <w:tcW w:w="692" w:type="dxa"/>
          </w:tcPr>
          <w:p w14:paraId="644EB960"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A54</w:t>
            </w:r>
          </w:p>
        </w:tc>
        <w:tc>
          <w:tcPr>
            <w:tcW w:w="1630" w:type="dxa"/>
          </w:tcPr>
          <w:p w14:paraId="3B2A8D4A"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Okumura</w:t>
            </w:r>
          </w:p>
        </w:tc>
        <w:tc>
          <w:tcPr>
            <w:tcW w:w="6637" w:type="dxa"/>
          </w:tcPr>
          <w:p w14:paraId="6A7B1B8F" w14:textId="77777777" w:rsidR="00DC1C8C" w:rsidRPr="00DC1C8C" w:rsidRDefault="00DC1C8C" w:rsidP="00DC1C8C">
            <w:pPr>
              <w:suppressAutoHyphens/>
              <w:jc w:val="both"/>
              <w:rPr>
                <w:rFonts w:eastAsia="MS Mincho"/>
                <w:sz w:val="24"/>
                <w:szCs w:val="24"/>
                <w:lang w:val="en-GB" w:eastAsia="ja-JP"/>
              </w:rPr>
            </w:pPr>
            <w:r w:rsidRPr="00DC1C8C">
              <w:rPr>
                <w:rFonts w:eastAsia="MS Mincho"/>
                <w:color w:val="FF0000"/>
                <w:sz w:val="24"/>
                <w:szCs w:val="24"/>
                <w:lang w:val="en-GB" w:eastAsia="ja-JP"/>
              </w:rPr>
              <w:t xml:space="preserve">(Continuing action) </w:t>
            </w:r>
            <w:r w:rsidRPr="00DC1C8C">
              <w:rPr>
                <w:rFonts w:eastAsia="MS Mincho"/>
                <w:sz w:val="24"/>
                <w:szCs w:val="24"/>
                <w:lang w:val="en-GB" w:eastAsia="ja-JP"/>
              </w:rPr>
              <w:t>Check if the usage of REACTION SF5=</w:t>
            </w:r>
            <w:r w:rsidRPr="00DC1C8C">
              <w:rPr>
                <w:rFonts w:eastAsia="MS Mincho"/>
                <w:sz w:val="22"/>
                <w:szCs w:val="24"/>
                <w:lang w:val="en-GB" w:eastAsia="ja-JP"/>
              </w:rPr>
              <w:t>CUM/M-</w:t>
            </w:r>
            <w:r w:rsidRPr="00DC1C8C">
              <w:rPr>
                <w:rFonts w:eastAsia="MS Mincho"/>
                <w:sz w:val="24"/>
                <w:szCs w:val="24"/>
                <w:lang w:val="en-GB" w:eastAsia="ja-JP"/>
              </w:rPr>
              <w:t xml:space="preserve"> and </w:t>
            </w:r>
            <w:r w:rsidRPr="00DC1C8C">
              <w:rPr>
                <w:rFonts w:eastAsia="MS Mincho"/>
                <w:sz w:val="22"/>
                <w:szCs w:val="24"/>
                <w:lang w:val="en-GB" w:eastAsia="ja-JP"/>
              </w:rPr>
              <w:t>(CUM)/M-</w:t>
            </w:r>
            <w:r w:rsidRPr="00DC1C8C">
              <w:rPr>
                <w:rFonts w:eastAsia="MS Mincho"/>
                <w:sz w:val="24"/>
                <w:szCs w:val="24"/>
                <w:lang w:val="en-GB" w:eastAsia="ja-JP"/>
              </w:rPr>
              <w:t xml:space="preserve"> in the EXFOR Master is consistent with CP-D/977 Rev.=WP2019-29 Rev.</w:t>
            </w:r>
          </w:p>
          <w:p w14:paraId="0FDD2853" w14:textId="77777777" w:rsidR="00DC1C8C" w:rsidRPr="00DC1C8C" w:rsidRDefault="00DC1C8C" w:rsidP="00DC1C8C">
            <w:pPr>
              <w:suppressAutoHyphens/>
              <w:jc w:val="both"/>
              <w:rPr>
                <w:rFonts w:eastAsia="MS Mincho"/>
                <w:sz w:val="24"/>
                <w:szCs w:val="24"/>
                <w:lang w:val="en-GB" w:eastAsia="ja-JP"/>
              </w:rPr>
            </w:pPr>
          </w:p>
        </w:tc>
      </w:tr>
      <w:tr w:rsidR="00DC1C8C" w:rsidRPr="00DC1C8C" w14:paraId="2AD8061E" w14:textId="77777777" w:rsidTr="00E950F3">
        <w:trPr>
          <w:cantSplit/>
        </w:trPr>
        <w:tc>
          <w:tcPr>
            <w:tcW w:w="692" w:type="dxa"/>
          </w:tcPr>
          <w:p w14:paraId="43515DE4" w14:textId="77777777" w:rsidR="00DC1C8C" w:rsidRPr="00DC1C8C" w:rsidRDefault="00DC1C8C" w:rsidP="00DC1C8C">
            <w:pPr>
              <w:suppressAutoHyphens/>
              <w:jc w:val="both"/>
              <w:rPr>
                <w:rFonts w:eastAsia="MS Mincho"/>
                <w:color w:val="FF0000"/>
                <w:sz w:val="24"/>
                <w:szCs w:val="24"/>
                <w:u w:val="single"/>
                <w:lang w:val="en-GB" w:eastAsia="ja-JP"/>
              </w:rPr>
            </w:pPr>
            <w:r w:rsidRPr="00DC1C8C">
              <w:rPr>
                <w:rFonts w:eastAsia="MS Mincho"/>
                <w:color w:val="FF0000"/>
                <w:sz w:val="24"/>
                <w:szCs w:val="24"/>
                <w:u w:val="single"/>
                <w:lang w:val="en-GB" w:eastAsia="ja-JP"/>
              </w:rPr>
              <w:t>A</w:t>
            </w:r>
          </w:p>
        </w:tc>
        <w:tc>
          <w:tcPr>
            <w:tcW w:w="1630" w:type="dxa"/>
          </w:tcPr>
          <w:p w14:paraId="238BCCFF"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Okumura</w:t>
            </w:r>
            <w:r w:rsidRPr="00DC1C8C">
              <w:rPr>
                <w:rFonts w:eastAsia="MS Mincho"/>
                <w:color w:val="FF0000"/>
                <w:sz w:val="24"/>
                <w:szCs w:val="24"/>
                <w:lang w:val="en-GB" w:eastAsia="ja-JP"/>
              </w:rPr>
              <w:br/>
              <w:t>Pritychenko</w:t>
            </w:r>
          </w:p>
        </w:tc>
        <w:tc>
          <w:tcPr>
            <w:tcW w:w="6637" w:type="dxa"/>
          </w:tcPr>
          <w:p w14:paraId="45440BF5"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Revise DECAY-DATA and DECAY-MON records including EC (electron capture) listed in CP-D/0989=WP2021-07.</w:t>
            </w:r>
          </w:p>
          <w:p w14:paraId="5E8B8E1E" w14:textId="77777777" w:rsidR="00DC1C8C" w:rsidRPr="00DC1C8C" w:rsidRDefault="00DC1C8C" w:rsidP="00DC1C8C">
            <w:pPr>
              <w:suppressAutoHyphens/>
              <w:jc w:val="both"/>
              <w:rPr>
                <w:rFonts w:eastAsia="MS Mincho"/>
                <w:color w:val="FF0000"/>
                <w:sz w:val="24"/>
                <w:szCs w:val="24"/>
                <w:lang w:val="en-GB" w:eastAsia="ja-JP"/>
              </w:rPr>
            </w:pPr>
          </w:p>
        </w:tc>
      </w:tr>
      <w:tr w:rsidR="00DC1C8C" w:rsidRPr="00DC1C8C" w14:paraId="7DD2BD1F" w14:textId="77777777" w:rsidTr="00E950F3">
        <w:trPr>
          <w:cantSplit/>
        </w:trPr>
        <w:tc>
          <w:tcPr>
            <w:tcW w:w="692" w:type="dxa"/>
          </w:tcPr>
          <w:p w14:paraId="3C6F71FC" w14:textId="77777777" w:rsidR="00DC1C8C" w:rsidRPr="00DC1C8C" w:rsidRDefault="00DC1C8C" w:rsidP="00DC1C8C">
            <w:pPr>
              <w:suppressAutoHyphens/>
              <w:jc w:val="both"/>
              <w:rPr>
                <w:rFonts w:eastAsia="MS Mincho"/>
                <w:color w:val="FF0000"/>
                <w:sz w:val="24"/>
                <w:szCs w:val="24"/>
                <w:u w:val="single"/>
                <w:lang w:val="en-GB" w:eastAsia="ja-JP"/>
              </w:rPr>
            </w:pPr>
            <w:r w:rsidRPr="00DC1C8C">
              <w:rPr>
                <w:rFonts w:eastAsia="MS Mincho"/>
                <w:color w:val="FF0000"/>
                <w:sz w:val="24"/>
                <w:szCs w:val="24"/>
                <w:u w:val="single"/>
                <w:lang w:val="en-GB" w:eastAsia="ja-JP"/>
              </w:rPr>
              <w:lastRenderedPageBreak/>
              <w:t>A</w:t>
            </w:r>
          </w:p>
        </w:tc>
        <w:tc>
          <w:tcPr>
            <w:tcW w:w="1630" w:type="dxa"/>
          </w:tcPr>
          <w:p w14:paraId="1A749628"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hint="eastAsia"/>
                <w:strike/>
                <w:color w:val="FF0000"/>
                <w:sz w:val="24"/>
                <w:szCs w:val="24"/>
                <w:lang w:val="en-GB" w:eastAsia="ja-JP"/>
              </w:rPr>
              <w:t>Fleming</w:t>
            </w:r>
            <w:r w:rsidRPr="00DC1C8C">
              <w:rPr>
                <w:rFonts w:eastAsia="MS Mincho"/>
                <w:color w:val="FF0000"/>
                <w:sz w:val="24"/>
                <w:szCs w:val="24"/>
                <w:lang w:val="en-GB" w:eastAsia="ja-JP"/>
              </w:rPr>
              <w:br/>
              <w:t>Foligno</w:t>
            </w:r>
            <w:r w:rsidRPr="00DC1C8C">
              <w:rPr>
                <w:rFonts w:eastAsia="MS Mincho"/>
                <w:color w:val="FF0000"/>
                <w:sz w:val="24"/>
                <w:szCs w:val="24"/>
                <w:lang w:val="en-GB" w:eastAsia="ja-JP"/>
              </w:rPr>
              <w:br/>
              <w:t>Okumura</w:t>
            </w:r>
            <w:r w:rsidRPr="00DC1C8C">
              <w:rPr>
                <w:rFonts w:eastAsia="MS Mincho"/>
                <w:color w:val="FF0000"/>
                <w:sz w:val="24"/>
                <w:szCs w:val="24"/>
                <w:lang w:val="en-GB" w:eastAsia="ja-JP"/>
              </w:rPr>
              <w:br/>
              <w:t>Pritychenko</w:t>
            </w:r>
            <w:r w:rsidRPr="00DC1C8C">
              <w:rPr>
                <w:rFonts w:eastAsia="MS Mincho"/>
                <w:color w:val="FF0000"/>
                <w:sz w:val="24"/>
                <w:szCs w:val="24"/>
                <w:lang w:val="en-GB" w:eastAsia="ja-JP"/>
              </w:rPr>
              <w:br/>
              <w:t>Tada</w:t>
            </w:r>
            <w:r w:rsidRPr="00DC1C8C">
              <w:rPr>
                <w:rFonts w:eastAsia="MS Mincho"/>
                <w:color w:val="FF0000"/>
                <w:sz w:val="24"/>
                <w:szCs w:val="24"/>
                <w:lang w:val="en-GB" w:eastAsia="ja-JP"/>
              </w:rPr>
              <w:br/>
              <w:t>Taova</w:t>
            </w:r>
            <w:r w:rsidRPr="00DC1C8C">
              <w:rPr>
                <w:rFonts w:eastAsia="MS Mincho"/>
                <w:color w:val="FF0000"/>
                <w:sz w:val="24"/>
                <w:szCs w:val="24"/>
                <w:lang w:val="en-GB" w:eastAsia="ja-JP"/>
              </w:rPr>
              <w:br/>
              <w:t>Wang</w:t>
            </w:r>
            <w:r w:rsidRPr="00DC1C8C">
              <w:rPr>
                <w:rFonts w:eastAsia="MS Mincho"/>
                <w:color w:val="FF0000"/>
                <w:sz w:val="24"/>
                <w:szCs w:val="24"/>
                <w:lang w:val="en-GB" w:eastAsia="ja-JP"/>
              </w:rPr>
              <w:br/>
            </w:r>
          </w:p>
        </w:tc>
        <w:tc>
          <w:tcPr>
            <w:tcW w:w="6637" w:type="dxa"/>
          </w:tcPr>
          <w:p w14:paraId="05B14C8F"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Revise REACTION SF3 and SF7 listed in Appendices 1, 2 and 3 of CP-D/1014=WP2021-10 (Combination of particle codes and their order in REACTION SF7).</w:t>
            </w:r>
          </w:p>
        </w:tc>
      </w:tr>
      <w:tr w:rsidR="00DC1C8C" w:rsidRPr="00DC1C8C" w14:paraId="6EACB36F" w14:textId="77777777" w:rsidTr="00E950F3">
        <w:trPr>
          <w:cantSplit/>
        </w:trPr>
        <w:tc>
          <w:tcPr>
            <w:tcW w:w="692" w:type="dxa"/>
          </w:tcPr>
          <w:p w14:paraId="18AE50CA" w14:textId="77777777" w:rsidR="00DC1C8C" w:rsidRPr="00DC1C8C" w:rsidRDefault="00DC1C8C" w:rsidP="00DC1C8C">
            <w:pPr>
              <w:suppressAutoHyphens/>
              <w:jc w:val="both"/>
              <w:rPr>
                <w:rFonts w:eastAsia="MS Mincho"/>
                <w:color w:val="FF0000"/>
                <w:sz w:val="24"/>
                <w:szCs w:val="24"/>
                <w:u w:val="single"/>
                <w:lang w:val="en-GB" w:eastAsia="ja-JP"/>
              </w:rPr>
            </w:pPr>
            <w:r w:rsidRPr="00DC1C8C">
              <w:rPr>
                <w:rFonts w:eastAsia="MS Mincho"/>
                <w:color w:val="FF0000"/>
                <w:sz w:val="24"/>
                <w:szCs w:val="24"/>
                <w:u w:val="single"/>
                <w:lang w:val="en-GB" w:eastAsia="ja-JP"/>
              </w:rPr>
              <w:t>A</w:t>
            </w:r>
          </w:p>
        </w:tc>
        <w:tc>
          <w:tcPr>
            <w:tcW w:w="1630" w:type="dxa"/>
          </w:tcPr>
          <w:p w14:paraId="725E190A"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Foligno</w:t>
            </w:r>
            <w:r w:rsidRPr="00DC1C8C">
              <w:rPr>
                <w:rFonts w:eastAsia="MS Mincho"/>
                <w:color w:val="FF0000"/>
                <w:sz w:val="24"/>
                <w:szCs w:val="24"/>
                <w:lang w:val="en-GB" w:eastAsia="ja-JP"/>
              </w:rPr>
              <w:br/>
              <w:t>Mikhailiukova</w:t>
            </w:r>
            <w:r w:rsidRPr="00DC1C8C">
              <w:rPr>
                <w:rFonts w:eastAsia="MS Mincho"/>
                <w:color w:val="FF0000"/>
                <w:sz w:val="24"/>
                <w:szCs w:val="24"/>
                <w:lang w:val="en-GB" w:eastAsia="ja-JP"/>
              </w:rPr>
              <w:br/>
              <w:t>Pritychenko</w:t>
            </w:r>
            <w:r w:rsidRPr="00DC1C8C">
              <w:rPr>
                <w:rFonts w:eastAsia="MS Mincho"/>
                <w:color w:val="FF0000"/>
                <w:sz w:val="24"/>
                <w:szCs w:val="24"/>
                <w:lang w:val="en-GB" w:eastAsia="ja-JP"/>
              </w:rPr>
              <w:br/>
              <w:t>Taova</w:t>
            </w:r>
            <w:r w:rsidRPr="00DC1C8C">
              <w:rPr>
                <w:rFonts w:eastAsia="MS Mincho"/>
                <w:color w:val="FF0000"/>
                <w:sz w:val="24"/>
                <w:szCs w:val="24"/>
                <w:lang w:val="en-GB" w:eastAsia="ja-JP"/>
              </w:rPr>
              <w:br/>
              <w:t>Varlamov</w:t>
            </w:r>
          </w:p>
          <w:p w14:paraId="1EF395A9" w14:textId="77777777" w:rsidR="00DC1C8C" w:rsidRPr="00DC1C8C" w:rsidRDefault="00DC1C8C" w:rsidP="00DC1C8C">
            <w:pPr>
              <w:suppressAutoHyphens/>
              <w:jc w:val="both"/>
              <w:rPr>
                <w:rFonts w:eastAsia="MS Mincho"/>
                <w:color w:val="FF0000"/>
                <w:sz w:val="24"/>
                <w:szCs w:val="24"/>
                <w:lang w:val="en-GB" w:eastAsia="ja-JP"/>
              </w:rPr>
            </w:pPr>
          </w:p>
        </w:tc>
        <w:tc>
          <w:tcPr>
            <w:tcW w:w="6637" w:type="dxa"/>
          </w:tcPr>
          <w:p w14:paraId="01C14625"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Revise REACTION SF8 listed in Memo CP-D/1007=WP2021-15 (LEXFOR "Fitting Coefficients").</w:t>
            </w:r>
          </w:p>
        </w:tc>
      </w:tr>
      <w:tr w:rsidR="00DC1C8C" w:rsidRPr="00DC1C8C" w14:paraId="5279F390" w14:textId="77777777" w:rsidTr="00E950F3">
        <w:trPr>
          <w:cantSplit/>
        </w:trPr>
        <w:tc>
          <w:tcPr>
            <w:tcW w:w="692" w:type="dxa"/>
          </w:tcPr>
          <w:p w14:paraId="726C99CB" w14:textId="77777777" w:rsidR="00DC1C8C" w:rsidRPr="00DC1C8C" w:rsidRDefault="00DC1C8C" w:rsidP="00DC1C8C">
            <w:pPr>
              <w:suppressAutoHyphens/>
              <w:jc w:val="both"/>
              <w:rPr>
                <w:rFonts w:eastAsia="MS Mincho"/>
                <w:color w:val="FF0000"/>
                <w:sz w:val="24"/>
                <w:szCs w:val="24"/>
                <w:u w:val="single"/>
                <w:lang w:val="en-GB" w:eastAsia="ja-JP"/>
              </w:rPr>
            </w:pPr>
            <w:r w:rsidRPr="00DC1C8C">
              <w:rPr>
                <w:rFonts w:eastAsia="MS Mincho"/>
                <w:color w:val="FF0000"/>
                <w:sz w:val="24"/>
                <w:szCs w:val="24"/>
                <w:u w:val="single"/>
                <w:lang w:val="en-GB" w:eastAsia="ja-JP"/>
              </w:rPr>
              <w:t>A</w:t>
            </w:r>
          </w:p>
        </w:tc>
        <w:tc>
          <w:tcPr>
            <w:tcW w:w="1630" w:type="dxa"/>
          </w:tcPr>
          <w:p w14:paraId="4B54E3E0"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Okumura</w:t>
            </w:r>
            <w:r w:rsidRPr="00DC1C8C">
              <w:rPr>
                <w:rFonts w:eastAsia="MS Mincho"/>
                <w:color w:val="FF0000"/>
                <w:sz w:val="24"/>
                <w:szCs w:val="24"/>
                <w:lang w:val="en-GB" w:eastAsia="ja-JP"/>
              </w:rPr>
              <w:br/>
              <w:t>Pritychenko</w:t>
            </w:r>
          </w:p>
        </w:tc>
        <w:tc>
          <w:tcPr>
            <w:tcW w:w="6637" w:type="dxa"/>
          </w:tcPr>
          <w:p w14:paraId="12B6EE35"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Revise REACTION code etc listed in Memo CP-D/991=WP2021-26 (Partial elastic scattering?)</w:t>
            </w:r>
          </w:p>
          <w:p w14:paraId="0EDD14F7" w14:textId="77777777" w:rsidR="00DC1C8C" w:rsidRPr="00DC1C8C" w:rsidRDefault="00DC1C8C" w:rsidP="00DC1C8C">
            <w:pPr>
              <w:suppressAutoHyphens/>
              <w:jc w:val="both"/>
              <w:rPr>
                <w:rFonts w:eastAsia="MS Mincho"/>
                <w:color w:val="FF0000"/>
                <w:sz w:val="24"/>
                <w:szCs w:val="24"/>
                <w:lang w:val="en-GB" w:eastAsia="ja-JP"/>
              </w:rPr>
            </w:pPr>
          </w:p>
        </w:tc>
      </w:tr>
      <w:tr w:rsidR="00DC1C8C" w:rsidRPr="00DC1C8C" w14:paraId="270BC8B1" w14:textId="77777777" w:rsidTr="00E950F3">
        <w:trPr>
          <w:cantSplit/>
        </w:trPr>
        <w:tc>
          <w:tcPr>
            <w:tcW w:w="692" w:type="dxa"/>
          </w:tcPr>
          <w:p w14:paraId="2B81BF1E"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A</w:t>
            </w:r>
          </w:p>
        </w:tc>
        <w:tc>
          <w:tcPr>
            <w:tcW w:w="1630" w:type="dxa"/>
          </w:tcPr>
          <w:p w14:paraId="2B8DB9A4"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Foligno</w:t>
            </w:r>
            <w:r w:rsidRPr="00DC1C8C">
              <w:rPr>
                <w:rFonts w:eastAsia="MS Mincho"/>
                <w:color w:val="FF0000"/>
                <w:sz w:val="24"/>
                <w:szCs w:val="24"/>
                <w:lang w:val="en-GB" w:eastAsia="ja-JP"/>
              </w:rPr>
              <w:br/>
              <w:t>Pritychenko</w:t>
            </w:r>
          </w:p>
        </w:tc>
        <w:tc>
          <w:tcPr>
            <w:tcW w:w="6637" w:type="dxa"/>
          </w:tcPr>
          <w:p w14:paraId="771796F3"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Revise entries compiling activation cross sections from Karlsruhe based on INDC(GER)-0053. Use REACTION SF8=</w:t>
            </w:r>
            <w:r w:rsidRPr="00DC1C8C">
              <w:rPr>
                <w:rFonts w:eastAsia="MS Mincho"/>
                <w:color w:val="FF0000"/>
                <w:lang w:val="en-GB" w:eastAsia="ja-JP"/>
              </w:rPr>
              <w:t>SPA</w:t>
            </w:r>
            <w:r w:rsidRPr="00DC1C8C">
              <w:rPr>
                <w:rFonts w:eastAsia="MS Mincho"/>
                <w:color w:val="FF0000"/>
                <w:sz w:val="24"/>
                <w:szCs w:val="24"/>
                <w:lang w:val="en-GB" w:eastAsia="ja-JP"/>
              </w:rPr>
              <w:t xml:space="preserve"> with KT-DUMMY=25 keV for quasi-Maxwellian spectrum averaged cross section. See also CP-C/472=WP2021-27.</w:t>
            </w:r>
          </w:p>
          <w:p w14:paraId="5F06E854" w14:textId="77777777" w:rsidR="00DC1C8C" w:rsidRPr="00DC1C8C" w:rsidRDefault="00DC1C8C" w:rsidP="00DC1C8C">
            <w:pPr>
              <w:suppressAutoHyphens/>
              <w:jc w:val="both"/>
              <w:rPr>
                <w:rFonts w:eastAsia="MS Mincho"/>
                <w:color w:val="FF0000"/>
                <w:sz w:val="24"/>
                <w:szCs w:val="24"/>
                <w:lang w:val="en-GB" w:eastAsia="ja-JP"/>
              </w:rPr>
            </w:pPr>
          </w:p>
        </w:tc>
      </w:tr>
      <w:tr w:rsidR="00DC1C8C" w:rsidRPr="00DC1C8C" w14:paraId="2E876EDB" w14:textId="77777777" w:rsidTr="00E950F3">
        <w:trPr>
          <w:cantSplit/>
        </w:trPr>
        <w:tc>
          <w:tcPr>
            <w:tcW w:w="692" w:type="dxa"/>
          </w:tcPr>
          <w:p w14:paraId="0A1EF08A" w14:textId="77777777" w:rsidR="00DC1C8C" w:rsidRPr="00DC1C8C" w:rsidRDefault="00DC1C8C" w:rsidP="00DC1C8C">
            <w:pPr>
              <w:suppressAutoHyphens/>
              <w:jc w:val="both"/>
              <w:rPr>
                <w:rFonts w:eastAsia="MS Mincho"/>
                <w:color w:val="FF0000"/>
                <w:sz w:val="24"/>
                <w:szCs w:val="24"/>
                <w:u w:val="single"/>
                <w:lang w:val="en-GB" w:eastAsia="ja-JP"/>
              </w:rPr>
            </w:pPr>
            <w:r w:rsidRPr="00DC1C8C">
              <w:rPr>
                <w:rFonts w:eastAsia="MS Mincho"/>
                <w:color w:val="FF0000"/>
                <w:sz w:val="24"/>
                <w:szCs w:val="24"/>
                <w:u w:val="single"/>
                <w:lang w:val="en-GB" w:eastAsia="ja-JP"/>
              </w:rPr>
              <w:t>A</w:t>
            </w:r>
          </w:p>
        </w:tc>
        <w:tc>
          <w:tcPr>
            <w:tcW w:w="1630" w:type="dxa"/>
          </w:tcPr>
          <w:p w14:paraId="5FFEA77C"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Foligno</w:t>
            </w:r>
            <w:r w:rsidRPr="00DC1C8C">
              <w:rPr>
                <w:rFonts w:eastAsia="MS Mincho"/>
                <w:color w:val="FF0000"/>
                <w:sz w:val="24"/>
                <w:szCs w:val="24"/>
                <w:lang w:val="en-GB" w:eastAsia="ja-JP"/>
              </w:rPr>
              <w:br/>
              <w:t>Okumura</w:t>
            </w:r>
            <w:r w:rsidRPr="00DC1C8C">
              <w:rPr>
                <w:rFonts w:eastAsia="MS Mincho"/>
                <w:color w:val="FF0000"/>
                <w:sz w:val="24"/>
                <w:szCs w:val="24"/>
                <w:lang w:val="en-GB" w:eastAsia="ja-JP"/>
              </w:rPr>
              <w:br/>
              <w:t>Pritychenko</w:t>
            </w:r>
            <w:r w:rsidRPr="00DC1C8C">
              <w:rPr>
                <w:rFonts w:eastAsia="MS Mincho"/>
                <w:color w:val="FF0000"/>
                <w:sz w:val="24"/>
                <w:szCs w:val="24"/>
                <w:lang w:val="en-GB" w:eastAsia="ja-JP"/>
              </w:rPr>
              <w:br/>
              <w:t>Tada</w:t>
            </w:r>
          </w:p>
          <w:p w14:paraId="476C3995" w14:textId="77777777" w:rsidR="00DC1C8C" w:rsidRPr="00DC1C8C" w:rsidRDefault="00DC1C8C" w:rsidP="00DC1C8C">
            <w:pPr>
              <w:suppressAutoHyphens/>
              <w:jc w:val="both"/>
              <w:rPr>
                <w:rFonts w:eastAsia="MS Mincho"/>
                <w:color w:val="FF0000"/>
                <w:sz w:val="24"/>
                <w:szCs w:val="24"/>
                <w:lang w:val="en-GB" w:eastAsia="ja-JP"/>
              </w:rPr>
            </w:pPr>
          </w:p>
        </w:tc>
        <w:tc>
          <w:tcPr>
            <w:tcW w:w="6637" w:type="dxa"/>
          </w:tcPr>
          <w:p w14:paraId="1DE9D46F"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Revise entries involving isomers of Nb-102, Tc-102, Rh-108, Sb-128 and Sb-132 according to Appendix of Memo CP-D/1009 (Rev.)=WP2021-28.</w:t>
            </w:r>
          </w:p>
        </w:tc>
      </w:tr>
      <w:tr w:rsidR="00DC1C8C" w:rsidRPr="00DC1C8C" w14:paraId="6532147F" w14:textId="77777777" w:rsidTr="00E950F3">
        <w:trPr>
          <w:cantSplit/>
        </w:trPr>
        <w:tc>
          <w:tcPr>
            <w:tcW w:w="692" w:type="dxa"/>
          </w:tcPr>
          <w:p w14:paraId="1CB49ACE" w14:textId="77777777" w:rsidR="00DC1C8C" w:rsidRPr="00DC1C8C" w:rsidRDefault="00DC1C8C" w:rsidP="00DC1C8C">
            <w:pPr>
              <w:suppressAutoHyphens/>
              <w:jc w:val="both"/>
              <w:rPr>
                <w:rFonts w:eastAsia="MS Mincho"/>
                <w:color w:val="FF0000"/>
                <w:sz w:val="24"/>
                <w:szCs w:val="24"/>
                <w:u w:val="single"/>
                <w:lang w:val="en-GB" w:eastAsia="ja-JP"/>
              </w:rPr>
            </w:pPr>
            <w:r w:rsidRPr="00DC1C8C">
              <w:rPr>
                <w:rFonts w:eastAsia="MS Mincho"/>
                <w:color w:val="FF0000"/>
                <w:sz w:val="24"/>
                <w:szCs w:val="24"/>
                <w:u w:val="single"/>
                <w:lang w:val="en-GB" w:eastAsia="ja-JP"/>
              </w:rPr>
              <w:t>A</w:t>
            </w:r>
          </w:p>
        </w:tc>
        <w:tc>
          <w:tcPr>
            <w:tcW w:w="1630" w:type="dxa"/>
          </w:tcPr>
          <w:p w14:paraId="57A3A31B"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Foligno</w:t>
            </w:r>
            <w:r w:rsidRPr="00DC1C8C">
              <w:rPr>
                <w:rFonts w:eastAsia="MS Mincho"/>
                <w:color w:val="FF0000"/>
                <w:sz w:val="24"/>
                <w:szCs w:val="24"/>
                <w:lang w:val="en-GB" w:eastAsia="ja-JP"/>
              </w:rPr>
              <w:br/>
              <w:t>Mikhailiukova</w:t>
            </w:r>
            <w:r w:rsidRPr="00DC1C8C">
              <w:rPr>
                <w:rFonts w:eastAsia="MS Mincho"/>
                <w:color w:val="FF0000"/>
                <w:sz w:val="24"/>
                <w:szCs w:val="24"/>
                <w:lang w:val="en-GB" w:eastAsia="ja-JP"/>
              </w:rPr>
              <w:br/>
              <w:t>Pritychenko</w:t>
            </w:r>
          </w:p>
          <w:p w14:paraId="3BB52D95" w14:textId="77777777" w:rsidR="00DC1C8C" w:rsidRPr="00DC1C8C" w:rsidRDefault="00DC1C8C" w:rsidP="00DC1C8C">
            <w:pPr>
              <w:suppressAutoHyphens/>
              <w:jc w:val="both"/>
              <w:rPr>
                <w:rFonts w:eastAsia="MS Mincho"/>
                <w:color w:val="FF0000"/>
                <w:sz w:val="24"/>
                <w:szCs w:val="24"/>
                <w:lang w:val="en-GB" w:eastAsia="ja-JP"/>
              </w:rPr>
            </w:pPr>
          </w:p>
        </w:tc>
        <w:tc>
          <w:tcPr>
            <w:tcW w:w="6637" w:type="dxa"/>
          </w:tcPr>
          <w:p w14:paraId="30A280C0"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Revise entries involving several variable atomic and/or mass numbers listed in CP-D/0984 in WP2021-31.</w:t>
            </w:r>
          </w:p>
        </w:tc>
      </w:tr>
      <w:tr w:rsidR="00DC1C8C" w:rsidRPr="00DC1C8C" w14:paraId="507969A5" w14:textId="77777777" w:rsidTr="00E950F3">
        <w:trPr>
          <w:cantSplit/>
        </w:trPr>
        <w:tc>
          <w:tcPr>
            <w:tcW w:w="692" w:type="dxa"/>
          </w:tcPr>
          <w:p w14:paraId="4D4948AB" w14:textId="77777777" w:rsidR="00DC1C8C" w:rsidRPr="00DC1C8C" w:rsidRDefault="00DC1C8C" w:rsidP="00DC1C8C">
            <w:pPr>
              <w:suppressAutoHyphens/>
              <w:jc w:val="both"/>
              <w:rPr>
                <w:rFonts w:eastAsia="MS Mincho"/>
                <w:color w:val="FF0000"/>
                <w:sz w:val="24"/>
                <w:szCs w:val="24"/>
                <w:u w:val="single"/>
                <w:lang w:val="en-GB" w:eastAsia="ja-JP"/>
              </w:rPr>
            </w:pPr>
            <w:r w:rsidRPr="00DC1C8C">
              <w:rPr>
                <w:rFonts w:eastAsia="MS Mincho"/>
                <w:color w:val="FF0000"/>
                <w:sz w:val="24"/>
                <w:szCs w:val="24"/>
                <w:u w:val="single"/>
                <w:lang w:val="en-GB" w:eastAsia="ja-JP"/>
              </w:rPr>
              <w:t>A</w:t>
            </w:r>
          </w:p>
        </w:tc>
        <w:tc>
          <w:tcPr>
            <w:tcW w:w="1630" w:type="dxa"/>
          </w:tcPr>
          <w:p w14:paraId="0F759D9E"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Foligno</w:t>
            </w:r>
            <w:r w:rsidRPr="00DC1C8C">
              <w:rPr>
                <w:rFonts w:eastAsia="MS Mincho"/>
                <w:color w:val="FF0000"/>
                <w:sz w:val="24"/>
                <w:szCs w:val="24"/>
                <w:lang w:val="en-GB" w:eastAsia="ja-JP"/>
              </w:rPr>
              <w:br/>
              <w:t>Mikhailiukova</w:t>
            </w:r>
            <w:r w:rsidRPr="00DC1C8C">
              <w:rPr>
                <w:rFonts w:eastAsia="MS Mincho"/>
                <w:color w:val="FF0000"/>
                <w:sz w:val="24"/>
                <w:szCs w:val="24"/>
                <w:lang w:val="en-GB" w:eastAsia="ja-JP"/>
              </w:rPr>
              <w:br/>
              <w:t>Pritychenko</w:t>
            </w:r>
          </w:p>
          <w:p w14:paraId="2E2C738B" w14:textId="77777777" w:rsidR="00DC1C8C" w:rsidRPr="00DC1C8C" w:rsidRDefault="00DC1C8C" w:rsidP="00DC1C8C">
            <w:pPr>
              <w:suppressAutoHyphens/>
              <w:jc w:val="both"/>
              <w:rPr>
                <w:rFonts w:eastAsia="MS Mincho"/>
                <w:color w:val="FF0000"/>
                <w:sz w:val="24"/>
                <w:szCs w:val="24"/>
                <w:lang w:val="en-GB" w:eastAsia="ja-JP"/>
              </w:rPr>
            </w:pPr>
          </w:p>
        </w:tc>
        <w:tc>
          <w:tcPr>
            <w:tcW w:w="6637" w:type="dxa"/>
          </w:tcPr>
          <w:p w14:paraId="7A59575C"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Revise entries having repetition of ELEMENT and/or MASS listed in CP-D/1012 in WP2021-31.</w:t>
            </w:r>
          </w:p>
        </w:tc>
      </w:tr>
      <w:tr w:rsidR="00DC1C8C" w:rsidRPr="00DC1C8C" w14:paraId="37CAAC08" w14:textId="77777777" w:rsidTr="00E950F3">
        <w:trPr>
          <w:cantSplit/>
        </w:trPr>
        <w:tc>
          <w:tcPr>
            <w:tcW w:w="692" w:type="dxa"/>
          </w:tcPr>
          <w:p w14:paraId="5CD6B748" w14:textId="77777777" w:rsidR="00DC1C8C" w:rsidRPr="00DC1C8C" w:rsidRDefault="00DC1C8C" w:rsidP="00DC1C8C">
            <w:pPr>
              <w:suppressAutoHyphens/>
              <w:jc w:val="both"/>
              <w:rPr>
                <w:rFonts w:eastAsia="MS Mincho"/>
                <w:color w:val="FF0000"/>
                <w:sz w:val="24"/>
                <w:szCs w:val="24"/>
                <w:u w:val="single"/>
                <w:lang w:val="en-GB" w:eastAsia="ja-JP"/>
              </w:rPr>
            </w:pPr>
            <w:r w:rsidRPr="00DC1C8C">
              <w:rPr>
                <w:rFonts w:eastAsia="MS Mincho"/>
                <w:color w:val="FF0000"/>
                <w:sz w:val="24"/>
                <w:szCs w:val="24"/>
                <w:u w:val="single"/>
                <w:lang w:val="en-GB" w:eastAsia="ja-JP"/>
              </w:rPr>
              <w:t>A</w:t>
            </w:r>
          </w:p>
        </w:tc>
        <w:tc>
          <w:tcPr>
            <w:tcW w:w="1630" w:type="dxa"/>
          </w:tcPr>
          <w:p w14:paraId="344224EA"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Foligno</w:t>
            </w:r>
            <w:r w:rsidRPr="00DC1C8C">
              <w:rPr>
                <w:rFonts w:eastAsia="MS Mincho"/>
                <w:color w:val="FF0000"/>
                <w:sz w:val="24"/>
                <w:szCs w:val="24"/>
                <w:lang w:val="en-GB" w:eastAsia="ja-JP"/>
              </w:rPr>
              <w:br/>
              <w:t>Okumura</w:t>
            </w:r>
            <w:r w:rsidRPr="00DC1C8C">
              <w:rPr>
                <w:rFonts w:eastAsia="MS Mincho"/>
                <w:color w:val="FF0000"/>
                <w:sz w:val="24"/>
                <w:szCs w:val="24"/>
                <w:lang w:val="en-GB" w:eastAsia="ja-JP"/>
              </w:rPr>
              <w:br/>
              <w:t>Pritychenko</w:t>
            </w:r>
          </w:p>
          <w:p w14:paraId="688F0417" w14:textId="77777777" w:rsidR="00DC1C8C" w:rsidRPr="00DC1C8C" w:rsidRDefault="00DC1C8C" w:rsidP="00DC1C8C">
            <w:pPr>
              <w:suppressAutoHyphens/>
              <w:jc w:val="both"/>
              <w:rPr>
                <w:rFonts w:eastAsia="MS Mincho"/>
                <w:color w:val="FF0000"/>
                <w:sz w:val="24"/>
                <w:szCs w:val="24"/>
                <w:lang w:val="en-GB" w:eastAsia="ja-JP"/>
              </w:rPr>
            </w:pPr>
          </w:p>
        </w:tc>
        <w:tc>
          <w:tcPr>
            <w:tcW w:w="6637" w:type="dxa"/>
          </w:tcPr>
          <w:p w14:paraId="519CD373"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Revise entries relevant to 511 keV gamma emission listed in CP-D/1005=WP2021-33.</w:t>
            </w:r>
          </w:p>
          <w:p w14:paraId="0868CE9A" w14:textId="77777777" w:rsidR="00DC1C8C" w:rsidRPr="00DC1C8C" w:rsidRDefault="00DC1C8C" w:rsidP="00DC1C8C">
            <w:pPr>
              <w:suppressAutoHyphens/>
              <w:jc w:val="both"/>
              <w:rPr>
                <w:rFonts w:eastAsia="MS Mincho"/>
                <w:color w:val="FF0000"/>
                <w:sz w:val="24"/>
                <w:szCs w:val="24"/>
                <w:lang w:val="en-GB" w:eastAsia="ja-JP"/>
              </w:rPr>
            </w:pPr>
          </w:p>
        </w:tc>
      </w:tr>
      <w:tr w:rsidR="00DC1C8C" w:rsidRPr="00DC1C8C" w14:paraId="586E85E9" w14:textId="77777777" w:rsidTr="00E950F3">
        <w:trPr>
          <w:cantSplit/>
        </w:trPr>
        <w:tc>
          <w:tcPr>
            <w:tcW w:w="692" w:type="dxa"/>
          </w:tcPr>
          <w:p w14:paraId="753690AF" w14:textId="77777777" w:rsidR="00DC1C8C" w:rsidRPr="00DC1C8C" w:rsidRDefault="00DC1C8C" w:rsidP="00DC1C8C">
            <w:pPr>
              <w:suppressAutoHyphens/>
              <w:jc w:val="both"/>
              <w:rPr>
                <w:rFonts w:eastAsia="MS Mincho"/>
                <w:color w:val="FF0000"/>
                <w:sz w:val="24"/>
                <w:szCs w:val="24"/>
                <w:u w:val="single"/>
                <w:lang w:val="en-GB" w:eastAsia="ja-JP"/>
              </w:rPr>
            </w:pPr>
            <w:r w:rsidRPr="00DC1C8C">
              <w:rPr>
                <w:rFonts w:eastAsia="MS Mincho"/>
                <w:color w:val="FF0000"/>
                <w:sz w:val="24"/>
                <w:szCs w:val="24"/>
                <w:u w:val="single"/>
                <w:lang w:val="en-GB" w:eastAsia="ja-JP"/>
              </w:rPr>
              <w:t>A</w:t>
            </w:r>
          </w:p>
        </w:tc>
        <w:tc>
          <w:tcPr>
            <w:tcW w:w="1630" w:type="dxa"/>
          </w:tcPr>
          <w:p w14:paraId="49598B5A"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Foligno</w:t>
            </w:r>
            <w:r w:rsidRPr="00DC1C8C">
              <w:rPr>
                <w:rFonts w:eastAsia="MS Mincho"/>
                <w:color w:val="FF0000"/>
                <w:sz w:val="24"/>
                <w:szCs w:val="24"/>
                <w:lang w:val="en-GB" w:eastAsia="ja-JP"/>
              </w:rPr>
              <w:br/>
              <w:t>Okumura</w:t>
            </w:r>
            <w:r w:rsidRPr="00DC1C8C">
              <w:rPr>
                <w:rFonts w:eastAsia="MS Mincho"/>
                <w:color w:val="FF0000"/>
                <w:sz w:val="24"/>
                <w:szCs w:val="24"/>
                <w:lang w:val="en-GB" w:eastAsia="ja-JP"/>
              </w:rPr>
              <w:br/>
              <w:t>Pritychenko</w:t>
            </w:r>
          </w:p>
          <w:p w14:paraId="0B43C641"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Varlamov</w:t>
            </w:r>
            <w:r w:rsidRPr="00DC1C8C">
              <w:rPr>
                <w:rFonts w:eastAsia="MS Mincho"/>
                <w:color w:val="FF0000"/>
                <w:sz w:val="24"/>
                <w:szCs w:val="24"/>
                <w:lang w:val="en-GB" w:eastAsia="ja-JP"/>
              </w:rPr>
              <w:br/>
              <w:t>Wang</w:t>
            </w:r>
          </w:p>
        </w:tc>
        <w:tc>
          <w:tcPr>
            <w:tcW w:w="6637" w:type="dxa"/>
          </w:tcPr>
          <w:p w14:paraId="421954D3" w14:textId="77777777" w:rsidR="00DC1C8C" w:rsidRPr="00DC1C8C" w:rsidRDefault="00DC1C8C" w:rsidP="00DC1C8C">
            <w:pPr>
              <w:suppressAutoHyphens/>
              <w:jc w:val="both"/>
              <w:rPr>
                <w:rFonts w:eastAsia="MS Mincho"/>
                <w:color w:val="FF0000"/>
                <w:sz w:val="24"/>
                <w:szCs w:val="24"/>
                <w:lang w:val="en-GB" w:eastAsia="ja-JP"/>
              </w:rPr>
            </w:pPr>
            <w:r w:rsidRPr="00DC1C8C">
              <w:rPr>
                <w:rFonts w:eastAsia="MS Mincho"/>
                <w:color w:val="FF0000"/>
                <w:sz w:val="24"/>
                <w:szCs w:val="24"/>
                <w:lang w:val="en-GB" w:eastAsia="ja-JP"/>
              </w:rPr>
              <w:t>Revise REACTION codes listed in CP-D/0993(Rev.)=WP2021-34 (Combination of process and other codes in REACTION SF3).</w:t>
            </w:r>
          </w:p>
          <w:p w14:paraId="60D7F8BE" w14:textId="77777777" w:rsidR="00DC1C8C" w:rsidRPr="00DC1C8C" w:rsidRDefault="00DC1C8C" w:rsidP="00DC1C8C">
            <w:pPr>
              <w:suppressAutoHyphens/>
              <w:jc w:val="both"/>
              <w:rPr>
                <w:rFonts w:eastAsia="MS Mincho"/>
                <w:color w:val="FF0000"/>
                <w:sz w:val="24"/>
                <w:szCs w:val="24"/>
                <w:lang w:val="en-GB" w:eastAsia="ja-JP"/>
              </w:rPr>
            </w:pPr>
          </w:p>
        </w:tc>
      </w:tr>
      <w:tr w:rsidR="00DC1C8C" w:rsidRPr="00DC1C8C" w14:paraId="1A682C55" w14:textId="77777777" w:rsidTr="00E950F3">
        <w:trPr>
          <w:cantSplit/>
        </w:trPr>
        <w:tc>
          <w:tcPr>
            <w:tcW w:w="692" w:type="dxa"/>
          </w:tcPr>
          <w:p w14:paraId="23142346" w14:textId="77777777" w:rsidR="00DC1C8C" w:rsidRPr="00DC1C8C" w:rsidRDefault="00DC1C8C" w:rsidP="00DC1C8C">
            <w:pPr>
              <w:suppressAutoHyphens/>
              <w:jc w:val="both"/>
              <w:rPr>
                <w:rFonts w:eastAsia="MS Mincho"/>
                <w:color w:val="FF0000"/>
                <w:sz w:val="24"/>
                <w:szCs w:val="24"/>
                <w:u w:val="single"/>
                <w:lang w:val="en-GB" w:eastAsia="ja-JP"/>
              </w:rPr>
            </w:pPr>
          </w:p>
        </w:tc>
        <w:tc>
          <w:tcPr>
            <w:tcW w:w="1630" w:type="dxa"/>
          </w:tcPr>
          <w:p w14:paraId="5699EFEC" w14:textId="77777777" w:rsidR="00DC1C8C" w:rsidRPr="00DC1C8C" w:rsidRDefault="00DC1C8C" w:rsidP="00DC1C8C">
            <w:pPr>
              <w:suppressAutoHyphens/>
              <w:jc w:val="both"/>
              <w:rPr>
                <w:rFonts w:eastAsia="MS Mincho"/>
                <w:color w:val="FF0000"/>
                <w:sz w:val="24"/>
                <w:szCs w:val="24"/>
                <w:lang w:val="en-GB" w:eastAsia="ja-JP"/>
              </w:rPr>
            </w:pPr>
          </w:p>
        </w:tc>
        <w:tc>
          <w:tcPr>
            <w:tcW w:w="6637" w:type="dxa"/>
          </w:tcPr>
          <w:p w14:paraId="6A96131D" w14:textId="77777777" w:rsidR="00DC1C8C" w:rsidRPr="00DC1C8C" w:rsidRDefault="00DC1C8C" w:rsidP="00DC1C8C">
            <w:pPr>
              <w:suppressAutoHyphens/>
              <w:jc w:val="both"/>
              <w:rPr>
                <w:rFonts w:eastAsia="MS Mincho"/>
                <w:color w:val="FF0000"/>
                <w:sz w:val="24"/>
                <w:szCs w:val="24"/>
                <w:lang w:val="en-GB" w:eastAsia="ja-JP"/>
              </w:rPr>
            </w:pPr>
          </w:p>
        </w:tc>
      </w:tr>
      <w:tr w:rsidR="00DC1C8C" w:rsidRPr="00DC1C8C" w14:paraId="5A93FDC6" w14:textId="77777777" w:rsidTr="00E950F3">
        <w:trPr>
          <w:cantSplit/>
        </w:trPr>
        <w:tc>
          <w:tcPr>
            <w:tcW w:w="8959" w:type="dxa"/>
            <w:gridSpan w:val="3"/>
          </w:tcPr>
          <w:p w14:paraId="297988D4" w14:textId="77777777" w:rsidR="00DC1C8C" w:rsidRPr="00DC1C8C" w:rsidRDefault="00DC1C8C" w:rsidP="00DC1C8C">
            <w:pPr>
              <w:suppressAutoHyphens/>
              <w:jc w:val="both"/>
              <w:rPr>
                <w:rFonts w:eastAsia="MS Mincho"/>
                <w:b/>
                <w:sz w:val="24"/>
                <w:szCs w:val="24"/>
                <w:lang w:val="en-GB" w:eastAsia="ja-JP"/>
              </w:rPr>
            </w:pPr>
            <w:r w:rsidRPr="00DC1C8C">
              <w:rPr>
                <w:rFonts w:eastAsia="MS Mincho"/>
                <w:b/>
                <w:sz w:val="24"/>
                <w:szCs w:val="24"/>
                <w:lang w:val="en-GB" w:eastAsia="ja-JP"/>
              </w:rPr>
              <w:t>Tools for Compilation and Dissemination</w:t>
            </w:r>
          </w:p>
          <w:p w14:paraId="3682FF96" w14:textId="77777777" w:rsidR="00DC1C8C" w:rsidRPr="00DC1C8C" w:rsidRDefault="00DC1C8C" w:rsidP="00DC1C8C">
            <w:pPr>
              <w:suppressAutoHyphens/>
              <w:jc w:val="both"/>
              <w:rPr>
                <w:rFonts w:eastAsia="MS Mincho"/>
                <w:sz w:val="24"/>
                <w:szCs w:val="24"/>
                <w:lang w:val="en-GB" w:eastAsia="ja-JP"/>
              </w:rPr>
            </w:pPr>
          </w:p>
        </w:tc>
      </w:tr>
      <w:tr w:rsidR="00DC1C8C" w:rsidRPr="00DC1C8C" w14:paraId="53641E69" w14:textId="77777777" w:rsidTr="00E950F3">
        <w:trPr>
          <w:cantSplit/>
        </w:trPr>
        <w:tc>
          <w:tcPr>
            <w:tcW w:w="692" w:type="dxa"/>
          </w:tcPr>
          <w:p w14:paraId="7A7B7E6D"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A55</w:t>
            </w:r>
          </w:p>
        </w:tc>
        <w:tc>
          <w:tcPr>
            <w:tcW w:w="1630" w:type="dxa"/>
          </w:tcPr>
          <w:p w14:paraId="6EAE1235"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Fleming</w:t>
            </w:r>
          </w:p>
        </w:tc>
        <w:tc>
          <w:tcPr>
            <w:tcW w:w="6637" w:type="dxa"/>
          </w:tcPr>
          <w:p w14:paraId="26FD69C6"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Make available on the NEA Data Bank web site the EANDC and NEANDC reports compiled in EXFOR and not available as INDC reports.</w:t>
            </w:r>
          </w:p>
          <w:p w14:paraId="62CFA7C5" w14:textId="77777777" w:rsidR="00DC1C8C" w:rsidRPr="00DC1C8C" w:rsidRDefault="00DC1C8C" w:rsidP="00DC1C8C">
            <w:pPr>
              <w:suppressAutoHyphens/>
              <w:jc w:val="both"/>
              <w:rPr>
                <w:rFonts w:eastAsia="MS Mincho"/>
                <w:sz w:val="24"/>
                <w:szCs w:val="24"/>
                <w:lang w:val="en-GB" w:eastAsia="ja-JP"/>
              </w:rPr>
            </w:pPr>
          </w:p>
        </w:tc>
      </w:tr>
      <w:tr w:rsidR="00DC1C8C" w:rsidRPr="00DC1C8C" w14:paraId="05F89F2E" w14:textId="77777777" w:rsidTr="00E950F3">
        <w:trPr>
          <w:cantSplit/>
        </w:trPr>
        <w:tc>
          <w:tcPr>
            <w:tcW w:w="692" w:type="dxa"/>
          </w:tcPr>
          <w:p w14:paraId="42EF86EC"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ar-SA"/>
              </w:rPr>
              <w:t>A56</w:t>
            </w:r>
          </w:p>
        </w:tc>
        <w:tc>
          <w:tcPr>
            <w:tcW w:w="1630" w:type="dxa"/>
          </w:tcPr>
          <w:p w14:paraId="7A17F155" w14:textId="77777777" w:rsidR="00DC1C8C" w:rsidRPr="00DC1C8C" w:rsidRDefault="00DC1C8C" w:rsidP="00DC1C8C">
            <w:pPr>
              <w:suppressAutoHyphens/>
              <w:rPr>
                <w:rFonts w:eastAsia="MS Mincho"/>
                <w:sz w:val="24"/>
                <w:szCs w:val="24"/>
                <w:lang w:val="en-GB" w:eastAsia="ja-JP"/>
              </w:rPr>
            </w:pPr>
            <w:r w:rsidRPr="00DC1C8C">
              <w:rPr>
                <w:rFonts w:eastAsia="MS Mincho" w:hint="eastAsia"/>
                <w:sz w:val="24"/>
                <w:szCs w:val="24"/>
                <w:lang w:val="en-GB" w:eastAsia="ja-JP"/>
              </w:rPr>
              <w:t>Pikulina</w:t>
            </w:r>
          </w:p>
        </w:tc>
        <w:tc>
          <w:tcPr>
            <w:tcW w:w="6637" w:type="dxa"/>
          </w:tcPr>
          <w:p w14:paraId="039255C6" w14:textId="77777777" w:rsidR="00DC1C8C" w:rsidRPr="00DC1C8C" w:rsidRDefault="00DC1C8C" w:rsidP="00DC1C8C">
            <w:pPr>
              <w:suppressAutoHyphens/>
              <w:jc w:val="both"/>
              <w:rPr>
                <w:rFonts w:eastAsia="MS Mincho"/>
                <w:sz w:val="24"/>
                <w:szCs w:val="24"/>
                <w:lang w:val="en-GB" w:eastAsia="ar-SA"/>
              </w:rPr>
            </w:pPr>
            <w:r w:rsidRPr="00DC1C8C">
              <w:rPr>
                <w:rFonts w:eastAsia="MS Mincho"/>
                <w:sz w:val="24"/>
                <w:szCs w:val="24"/>
                <w:lang w:val="en-GB" w:eastAsia="ar-SA"/>
              </w:rPr>
              <w:t xml:space="preserve">(Continuing action) Continue development and testing of the EXFOR-Editor and </w:t>
            </w:r>
            <w:r w:rsidRPr="00DC1C8C">
              <w:rPr>
                <w:rFonts w:eastAsia="MS Mincho"/>
                <w:sz w:val="24"/>
                <w:szCs w:val="24"/>
                <w:lang w:val="en-GB" w:eastAsia="ja-JP"/>
              </w:rPr>
              <w:t>InpGraph</w:t>
            </w:r>
            <w:r w:rsidRPr="00DC1C8C">
              <w:rPr>
                <w:rFonts w:eastAsia="MS Mincho"/>
                <w:sz w:val="24"/>
                <w:szCs w:val="24"/>
                <w:lang w:val="en-GB" w:eastAsia="ar-SA"/>
              </w:rPr>
              <w:t xml:space="preserve"> in cooperation with </w:t>
            </w:r>
            <w:r w:rsidRPr="00DC1C8C">
              <w:rPr>
                <w:rFonts w:eastAsia="MS Mincho" w:hint="eastAsia"/>
                <w:sz w:val="24"/>
                <w:szCs w:val="24"/>
                <w:lang w:val="en-GB" w:eastAsia="ja-JP"/>
              </w:rPr>
              <w:t xml:space="preserve">NDS and </w:t>
            </w:r>
            <w:r w:rsidRPr="00DC1C8C">
              <w:rPr>
                <w:rFonts w:eastAsia="MS Mincho"/>
                <w:sz w:val="24"/>
                <w:szCs w:val="24"/>
                <w:lang w:val="en-GB" w:eastAsia="ar-SA"/>
              </w:rPr>
              <w:t>other data Centres.</w:t>
            </w:r>
          </w:p>
          <w:p w14:paraId="1FF14534" w14:textId="77777777" w:rsidR="00DC1C8C" w:rsidRPr="00DC1C8C" w:rsidRDefault="00DC1C8C" w:rsidP="00DC1C8C">
            <w:pPr>
              <w:suppressAutoHyphens/>
              <w:jc w:val="both"/>
              <w:rPr>
                <w:rFonts w:eastAsia="MS Mincho"/>
                <w:sz w:val="24"/>
                <w:szCs w:val="24"/>
                <w:lang w:val="en-GB" w:eastAsia="ja-JP"/>
              </w:rPr>
            </w:pPr>
          </w:p>
        </w:tc>
      </w:tr>
      <w:tr w:rsidR="00DC1C8C" w:rsidRPr="00DC1C8C" w14:paraId="69EEDC6F" w14:textId="77777777" w:rsidTr="00E950F3">
        <w:trPr>
          <w:cantSplit/>
        </w:trPr>
        <w:tc>
          <w:tcPr>
            <w:tcW w:w="692" w:type="dxa"/>
          </w:tcPr>
          <w:p w14:paraId="2DFF5F89"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lastRenderedPageBreak/>
              <w:t>A57</w:t>
            </w:r>
          </w:p>
        </w:tc>
        <w:tc>
          <w:tcPr>
            <w:tcW w:w="1630" w:type="dxa"/>
          </w:tcPr>
          <w:p w14:paraId="3900CA9C"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All</w:t>
            </w:r>
          </w:p>
        </w:tc>
        <w:tc>
          <w:tcPr>
            <w:tcW w:w="6637" w:type="dxa"/>
          </w:tcPr>
          <w:p w14:paraId="6E699338"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w:t>
            </w:r>
            <w:r w:rsidRPr="00DC1C8C">
              <w:rPr>
                <w:rFonts w:eastAsia="MS Mincho"/>
                <w:sz w:val="24"/>
                <w:szCs w:val="24"/>
                <w:lang w:val="en-GB" w:eastAsia="ar-SA"/>
              </w:rPr>
              <w:t xml:space="preserve">Provide </w:t>
            </w:r>
            <w:r w:rsidRPr="00DC1C8C">
              <w:rPr>
                <w:rFonts w:eastAsia="MS Mincho" w:hint="eastAsia"/>
                <w:sz w:val="24"/>
                <w:szCs w:val="24"/>
                <w:lang w:val="en-GB" w:eastAsia="ja-JP"/>
              </w:rPr>
              <w:t>Pikulina</w:t>
            </w:r>
            <w:r w:rsidRPr="00DC1C8C">
              <w:rPr>
                <w:rFonts w:eastAsia="MS Mincho"/>
                <w:sz w:val="24"/>
                <w:szCs w:val="24"/>
                <w:lang w:val="en-GB" w:eastAsia="ja-JP"/>
              </w:rPr>
              <w:t xml:space="preserve"> </w:t>
            </w:r>
            <w:r w:rsidRPr="00DC1C8C">
              <w:rPr>
                <w:rFonts w:eastAsia="MS Mincho"/>
                <w:sz w:val="24"/>
                <w:szCs w:val="24"/>
                <w:lang w:val="en-GB" w:eastAsia="ar-SA"/>
              </w:rPr>
              <w:t xml:space="preserve">feedback on EXFOR-Editor </w:t>
            </w:r>
            <w:r w:rsidRPr="00DC1C8C">
              <w:rPr>
                <w:rFonts w:eastAsia="MS Mincho"/>
                <w:sz w:val="24"/>
                <w:szCs w:val="24"/>
                <w:lang w:val="en-GB" w:eastAsia="ja-JP"/>
              </w:rPr>
              <w:t>and InpGraph.</w:t>
            </w:r>
          </w:p>
          <w:p w14:paraId="6341AF4C" w14:textId="77777777" w:rsidR="00DC1C8C" w:rsidRPr="00DC1C8C" w:rsidRDefault="00DC1C8C" w:rsidP="00DC1C8C">
            <w:pPr>
              <w:suppressAutoHyphens/>
              <w:jc w:val="both"/>
              <w:rPr>
                <w:rFonts w:eastAsia="MS Mincho"/>
                <w:sz w:val="24"/>
                <w:szCs w:val="24"/>
                <w:u w:val="single"/>
                <w:lang w:val="en-GB" w:eastAsia="ja-JP"/>
              </w:rPr>
            </w:pPr>
          </w:p>
        </w:tc>
      </w:tr>
      <w:tr w:rsidR="00DC1C8C" w:rsidRPr="00DC1C8C" w14:paraId="719B4B80" w14:textId="77777777" w:rsidTr="00E950F3">
        <w:trPr>
          <w:cantSplit/>
        </w:trPr>
        <w:tc>
          <w:tcPr>
            <w:tcW w:w="692" w:type="dxa"/>
          </w:tcPr>
          <w:p w14:paraId="0B8B88C3"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ar-SA"/>
              </w:rPr>
              <w:t>A58</w:t>
            </w:r>
          </w:p>
        </w:tc>
        <w:tc>
          <w:tcPr>
            <w:tcW w:w="1630" w:type="dxa"/>
          </w:tcPr>
          <w:p w14:paraId="030A4CAD" w14:textId="77777777" w:rsidR="00DC1C8C" w:rsidRPr="00DC1C8C" w:rsidRDefault="00DC1C8C" w:rsidP="00DC1C8C">
            <w:pPr>
              <w:suppressAutoHyphens/>
              <w:rPr>
                <w:rFonts w:eastAsia="MS Mincho"/>
                <w:sz w:val="24"/>
                <w:szCs w:val="24"/>
                <w:lang w:val="en-GB" w:eastAsia="ja-JP"/>
              </w:rPr>
            </w:pPr>
            <w:r w:rsidRPr="00DC1C8C">
              <w:rPr>
                <w:rFonts w:eastAsia="MS Mincho" w:hint="eastAsia"/>
                <w:sz w:val="24"/>
                <w:szCs w:val="24"/>
                <w:lang w:val="en-GB" w:eastAsia="ja-JP"/>
              </w:rPr>
              <w:t>Kimura</w:t>
            </w:r>
          </w:p>
        </w:tc>
        <w:tc>
          <w:tcPr>
            <w:tcW w:w="6637" w:type="dxa"/>
          </w:tcPr>
          <w:p w14:paraId="3D2C464A"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Continue development and testing of </w:t>
            </w:r>
            <w:r w:rsidRPr="00DC1C8C">
              <w:rPr>
                <w:rFonts w:eastAsia="MS Mincho"/>
                <w:sz w:val="24"/>
                <w:szCs w:val="24"/>
                <w:lang w:val="en-GB" w:eastAsia="ar-SA"/>
              </w:rPr>
              <w:t>GSYS</w:t>
            </w:r>
            <w:r w:rsidRPr="00DC1C8C">
              <w:rPr>
                <w:rFonts w:eastAsia="MS Mincho"/>
                <w:sz w:val="24"/>
                <w:szCs w:val="24"/>
                <w:lang w:val="en-GB" w:eastAsia="ja-JP"/>
              </w:rPr>
              <w:t xml:space="preserve"> in cooperation with </w:t>
            </w:r>
            <w:r w:rsidRPr="00DC1C8C">
              <w:rPr>
                <w:rFonts w:eastAsia="MS Mincho" w:hint="eastAsia"/>
                <w:sz w:val="24"/>
                <w:szCs w:val="24"/>
                <w:lang w:val="en-GB" w:eastAsia="ja-JP"/>
              </w:rPr>
              <w:t xml:space="preserve">NDS and </w:t>
            </w:r>
            <w:r w:rsidRPr="00DC1C8C">
              <w:rPr>
                <w:rFonts w:eastAsia="MS Mincho"/>
                <w:sz w:val="24"/>
                <w:szCs w:val="24"/>
                <w:lang w:val="en-GB" w:eastAsia="ja-JP"/>
              </w:rPr>
              <w:t>other centres.</w:t>
            </w:r>
          </w:p>
          <w:p w14:paraId="66915CA0" w14:textId="77777777" w:rsidR="00DC1C8C" w:rsidRPr="00DC1C8C" w:rsidRDefault="00DC1C8C" w:rsidP="00DC1C8C">
            <w:pPr>
              <w:suppressAutoHyphens/>
              <w:jc w:val="both"/>
              <w:rPr>
                <w:rFonts w:eastAsia="MS Mincho"/>
                <w:sz w:val="24"/>
                <w:szCs w:val="24"/>
                <w:lang w:val="en-GB" w:eastAsia="ja-JP"/>
              </w:rPr>
            </w:pPr>
          </w:p>
        </w:tc>
      </w:tr>
      <w:tr w:rsidR="00DC1C8C" w:rsidRPr="00DC1C8C" w14:paraId="39BC3A28" w14:textId="77777777" w:rsidTr="00E950F3">
        <w:trPr>
          <w:cantSplit/>
        </w:trPr>
        <w:tc>
          <w:tcPr>
            <w:tcW w:w="692" w:type="dxa"/>
          </w:tcPr>
          <w:p w14:paraId="6DAC647C"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A59</w:t>
            </w:r>
          </w:p>
        </w:tc>
        <w:tc>
          <w:tcPr>
            <w:tcW w:w="1630" w:type="dxa"/>
          </w:tcPr>
          <w:p w14:paraId="0997D3F9"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All</w:t>
            </w:r>
          </w:p>
        </w:tc>
        <w:tc>
          <w:tcPr>
            <w:tcW w:w="6637" w:type="dxa"/>
          </w:tcPr>
          <w:p w14:paraId="20ABB2BA"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w:t>
            </w:r>
            <w:r w:rsidRPr="00DC1C8C">
              <w:rPr>
                <w:rFonts w:eastAsia="MS Mincho"/>
                <w:sz w:val="24"/>
                <w:szCs w:val="24"/>
                <w:lang w:val="en-GB" w:eastAsia="ar-SA"/>
              </w:rPr>
              <w:t xml:space="preserve">Provide </w:t>
            </w:r>
            <w:r w:rsidRPr="00DC1C8C">
              <w:rPr>
                <w:rFonts w:eastAsia="MS Mincho" w:hint="eastAsia"/>
                <w:sz w:val="24"/>
                <w:szCs w:val="24"/>
                <w:lang w:val="en-GB" w:eastAsia="ja-JP"/>
              </w:rPr>
              <w:t>Kimura</w:t>
            </w:r>
            <w:r w:rsidRPr="00DC1C8C">
              <w:rPr>
                <w:rFonts w:eastAsia="MS Mincho"/>
                <w:sz w:val="24"/>
                <w:szCs w:val="24"/>
                <w:lang w:val="en-GB" w:eastAsia="ja-JP"/>
              </w:rPr>
              <w:t xml:space="preserve"> </w:t>
            </w:r>
            <w:r w:rsidRPr="00DC1C8C">
              <w:rPr>
                <w:rFonts w:eastAsia="MS Mincho"/>
                <w:sz w:val="24"/>
                <w:szCs w:val="24"/>
                <w:lang w:val="en-GB" w:eastAsia="ar-SA"/>
              </w:rPr>
              <w:t xml:space="preserve">feedback on </w:t>
            </w:r>
            <w:r w:rsidRPr="00DC1C8C">
              <w:rPr>
                <w:rFonts w:eastAsia="MS Mincho"/>
                <w:sz w:val="24"/>
                <w:szCs w:val="24"/>
                <w:lang w:val="en-GB" w:eastAsia="ja-JP"/>
              </w:rPr>
              <w:t>GSYS</w:t>
            </w:r>
            <w:r w:rsidRPr="00DC1C8C">
              <w:rPr>
                <w:rFonts w:eastAsia="MS Mincho"/>
                <w:sz w:val="24"/>
                <w:szCs w:val="24"/>
                <w:lang w:val="en-GB" w:eastAsia="ar-SA"/>
              </w:rPr>
              <w:t>.</w:t>
            </w:r>
          </w:p>
          <w:p w14:paraId="75F4570B" w14:textId="77777777" w:rsidR="00DC1C8C" w:rsidRPr="00DC1C8C" w:rsidRDefault="00DC1C8C" w:rsidP="00DC1C8C">
            <w:pPr>
              <w:suppressAutoHyphens/>
              <w:jc w:val="both"/>
              <w:rPr>
                <w:rFonts w:eastAsia="MS Mincho"/>
                <w:sz w:val="24"/>
                <w:szCs w:val="24"/>
                <w:lang w:val="en-GB" w:eastAsia="ja-JP"/>
              </w:rPr>
            </w:pPr>
          </w:p>
        </w:tc>
      </w:tr>
      <w:tr w:rsidR="00DC1C8C" w:rsidRPr="00DC1C8C" w14:paraId="45440B62" w14:textId="77777777" w:rsidTr="00E950F3">
        <w:trPr>
          <w:cantSplit/>
        </w:trPr>
        <w:tc>
          <w:tcPr>
            <w:tcW w:w="692" w:type="dxa"/>
          </w:tcPr>
          <w:p w14:paraId="050FDF6F"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A60</w:t>
            </w:r>
          </w:p>
        </w:tc>
        <w:tc>
          <w:tcPr>
            <w:tcW w:w="1630" w:type="dxa"/>
          </w:tcPr>
          <w:p w14:paraId="4CFB6311"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Soppera</w:t>
            </w:r>
          </w:p>
        </w:tc>
        <w:tc>
          <w:tcPr>
            <w:tcW w:w="6637" w:type="dxa"/>
          </w:tcPr>
          <w:p w14:paraId="6314506D"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Continue development and testing of the </w:t>
            </w:r>
            <w:r w:rsidRPr="00DC1C8C">
              <w:rPr>
                <w:rFonts w:eastAsia="MS Mincho"/>
                <w:sz w:val="24"/>
                <w:szCs w:val="24"/>
                <w:lang w:val="en-GB" w:eastAsia="ar-SA"/>
              </w:rPr>
              <w:t>JANIS</w:t>
            </w:r>
            <w:r w:rsidRPr="00DC1C8C">
              <w:rPr>
                <w:rFonts w:eastAsia="MS Mincho" w:hint="eastAsia"/>
                <w:sz w:val="24"/>
                <w:szCs w:val="24"/>
                <w:lang w:val="en-GB" w:eastAsia="ja-JP"/>
              </w:rPr>
              <w:t xml:space="preserve"> </w:t>
            </w:r>
            <w:r w:rsidRPr="00DC1C8C">
              <w:rPr>
                <w:rFonts w:eastAsia="MS Mincho"/>
                <w:sz w:val="24"/>
                <w:szCs w:val="24"/>
                <w:lang w:val="en-GB" w:eastAsia="ar-SA"/>
              </w:rPr>
              <w:t xml:space="preserve">TRANS Checker </w:t>
            </w:r>
            <w:r w:rsidRPr="00DC1C8C">
              <w:rPr>
                <w:rFonts w:eastAsia="MS Mincho"/>
                <w:sz w:val="24"/>
                <w:szCs w:val="24"/>
                <w:lang w:val="en-GB" w:eastAsia="ja-JP"/>
              </w:rPr>
              <w:t>in cooperation with NDS and the other centres.</w:t>
            </w:r>
          </w:p>
          <w:p w14:paraId="1D5E49DB" w14:textId="77777777" w:rsidR="00DC1C8C" w:rsidRPr="00DC1C8C" w:rsidRDefault="00DC1C8C" w:rsidP="00DC1C8C">
            <w:pPr>
              <w:suppressAutoHyphens/>
              <w:jc w:val="both"/>
              <w:rPr>
                <w:rFonts w:eastAsia="MS Mincho"/>
                <w:sz w:val="24"/>
                <w:szCs w:val="24"/>
                <w:lang w:val="en-GB" w:eastAsia="ja-JP"/>
              </w:rPr>
            </w:pPr>
          </w:p>
        </w:tc>
      </w:tr>
      <w:tr w:rsidR="00DC1C8C" w:rsidRPr="00DC1C8C" w14:paraId="27068FA8" w14:textId="77777777" w:rsidTr="00E950F3">
        <w:trPr>
          <w:cantSplit/>
        </w:trPr>
        <w:tc>
          <w:tcPr>
            <w:tcW w:w="692" w:type="dxa"/>
          </w:tcPr>
          <w:p w14:paraId="5E758A9D" w14:textId="77777777" w:rsidR="00DC1C8C" w:rsidRPr="00DC1C8C" w:rsidRDefault="00DC1C8C" w:rsidP="00DC1C8C">
            <w:pPr>
              <w:suppressAutoHyphens/>
              <w:rPr>
                <w:rFonts w:eastAsia="MS Mincho"/>
                <w:sz w:val="24"/>
                <w:szCs w:val="24"/>
                <w:lang w:val="en-GB" w:eastAsia="ja-JP"/>
              </w:rPr>
            </w:pPr>
            <w:r w:rsidRPr="00DC1C8C">
              <w:rPr>
                <w:rFonts w:eastAsia="MS Mincho" w:hint="eastAsia"/>
                <w:sz w:val="24"/>
                <w:szCs w:val="24"/>
                <w:lang w:val="en-GB" w:eastAsia="ja-JP"/>
              </w:rPr>
              <w:t>A6</w:t>
            </w:r>
            <w:r w:rsidRPr="00DC1C8C">
              <w:rPr>
                <w:rFonts w:eastAsia="MS Mincho"/>
                <w:sz w:val="24"/>
                <w:szCs w:val="24"/>
                <w:lang w:val="en-GB" w:eastAsia="ja-JP"/>
              </w:rPr>
              <w:t>1</w:t>
            </w:r>
          </w:p>
        </w:tc>
        <w:tc>
          <w:tcPr>
            <w:tcW w:w="1630" w:type="dxa"/>
          </w:tcPr>
          <w:p w14:paraId="5E5384F8" w14:textId="77777777" w:rsidR="00DC1C8C" w:rsidRPr="00DC1C8C" w:rsidRDefault="00DC1C8C" w:rsidP="00DC1C8C">
            <w:pPr>
              <w:suppressAutoHyphens/>
              <w:rPr>
                <w:rFonts w:eastAsia="MS Mincho"/>
                <w:sz w:val="24"/>
                <w:szCs w:val="24"/>
                <w:lang w:val="en-GB" w:eastAsia="ja-JP"/>
              </w:rPr>
            </w:pPr>
            <w:r w:rsidRPr="00DC1C8C">
              <w:rPr>
                <w:rFonts w:eastAsia="MS Mincho" w:hint="eastAsia"/>
                <w:sz w:val="24"/>
                <w:szCs w:val="24"/>
                <w:lang w:val="en-GB" w:eastAsia="ja-JP"/>
              </w:rPr>
              <w:t>All</w:t>
            </w:r>
          </w:p>
        </w:tc>
        <w:tc>
          <w:tcPr>
            <w:tcW w:w="6637" w:type="dxa"/>
          </w:tcPr>
          <w:p w14:paraId="4521196D"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w:t>
            </w:r>
            <w:r w:rsidRPr="00DC1C8C">
              <w:rPr>
                <w:rFonts w:eastAsia="MS Mincho" w:hint="eastAsia"/>
                <w:sz w:val="24"/>
                <w:szCs w:val="24"/>
                <w:lang w:val="en-GB" w:eastAsia="ja-JP"/>
              </w:rPr>
              <w:t>Provide Soppera feedback on JANIS TRANS Checker.</w:t>
            </w:r>
          </w:p>
          <w:p w14:paraId="21D943B1" w14:textId="77777777" w:rsidR="00DC1C8C" w:rsidRPr="00DC1C8C" w:rsidRDefault="00DC1C8C" w:rsidP="00DC1C8C">
            <w:pPr>
              <w:suppressAutoHyphens/>
              <w:jc w:val="both"/>
              <w:rPr>
                <w:rFonts w:eastAsia="MS Mincho"/>
                <w:sz w:val="24"/>
                <w:szCs w:val="24"/>
                <w:lang w:val="en-GB" w:eastAsia="ja-JP"/>
              </w:rPr>
            </w:pPr>
          </w:p>
        </w:tc>
      </w:tr>
      <w:tr w:rsidR="00DC1C8C" w:rsidRPr="00DC1C8C" w14:paraId="010635A5" w14:textId="77777777" w:rsidTr="00E950F3">
        <w:trPr>
          <w:cantSplit/>
        </w:trPr>
        <w:tc>
          <w:tcPr>
            <w:tcW w:w="692" w:type="dxa"/>
          </w:tcPr>
          <w:p w14:paraId="41C1D5E8" w14:textId="77777777" w:rsidR="00DC1C8C" w:rsidRPr="00DC1C8C" w:rsidRDefault="00DC1C8C" w:rsidP="00DC1C8C">
            <w:pPr>
              <w:suppressAutoHyphens/>
              <w:rPr>
                <w:rFonts w:eastAsia="MS Mincho"/>
                <w:sz w:val="24"/>
                <w:szCs w:val="24"/>
                <w:lang w:val="en-GB" w:eastAsia="ja-JP"/>
              </w:rPr>
            </w:pPr>
            <w:r w:rsidRPr="00DC1C8C">
              <w:rPr>
                <w:rFonts w:eastAsia="MS Mincho" w:hint="eastAsia"/>
                <w:sz w:val="24"/>
                <w:szCs w:val="24"/>
                <w:lang w:val="en-GB" w:eastAsia="ja-JP"/>
              </w:rPr>
              <w:t>A</w:t>
            </w:r>
            <w:r w:rsidRPr="00DC1C8C">
              <w:rPr>
                <w:rFonts w:eastAsia="MS Mincho"/>
                <w:sz w:val="24"/>
                <w:szCs w:val="24"/>
                <w:lang w:val="en-GB" w:eastAsia="ja-JP"/>
              </w:rPr>
              <w:t>62</w:t>
            </w:r>
          </w:p>
        </w:tc>
        <w:tc>
          <w:tcPr>
            <w:tcW w:w="1630" w:type="dxa"/>
          </w:tcPr>
          <w:p w14:paraId="4437EFC3" w14:textId="77777777" w:rsidR="00DC1C8C" w:rsidRPr="00DC1C8C" w:rsidRDefault="00DC1C8C" w:rsidP="00DC1C8C">
            <w:pPr>
              <w:suppressAutoHyphens/>
              <w:rPr>
                <w:rFonts w:eastAsia="MS Mincho"/>
                <w:sz w:val="24"/>
                <w:szCs w:val="24"/>
                <w:lang w:val="en-GB" w:eastAsia="ja-JP"/>
              </w:rPr>
            </w:pPr>
            <w:r w:rsidRPr="00DC1C8C">
              <w:rPr>
                <w:rFonts w:eastAsia="MS Mincho" w:hint="eastAsia"/>
                <w:sz w:val="24"/>
                <w:szCs w:val="24"/>
                <w:lang w:val="en-GB" w:eastAsia="ja-JP"/>
              </w:rPr>
              <w:t>Bhattacharyya</w:t>
            </w:r>
          </w:p>
        </w:tc>
        <w:tc>
          <w:tcPr>
            <w:tcW w:w="6637" w:type="dxa"/>
          </w:tcPr>
          <w:p w14:paraId="30F5D472"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w:t>
            </w:r>
            <w:r w:rsidRPr="00DC1C8C">
              <w:rPr>
                <w:rFonts w:eastAsia="MS Mincho" w:hint="eastAsia"/>
                <w:sz w:val="24"/>
                <w:szCs w:val="24"/>
                <w:lang w:val="en-GB" w:eastAsia="ja-JP"/>
              </w:rPr>
              <w:t>Keep centres informed about the progress in development of the EXFOR-I editor.</w:t>
            </w:r>
          </w:p>
          <w:p w14:paraId="61E3F3A0" w14:textId="77777777" w:rsidR="00DC1C8C" w:rsidRPr="00DC1C8C" w:rsidRDefault="00DC1C8C" w:rsidP="00DC1C8C">
            <w:pPr>
              <w:suppressAutoHyphens/>
              <w:jc w:val="both"/>
              <w:rPr>
                <w:rFonts w:eastAsia="MS Mincho"/>
                <w:sz w:val="24"/>
                <w:szCs w:val="24"/>
                <w:lang w:val="en-GB" w:eastAsia="ja-JP"/>
              </w:rPr>
            </w:pPr>
          </w:p>
        </w:tc>
      </w:tr>
      <w:tr w:rsidR="00DC1C8C" w:rsidRPr="00DC1C8C" w14:paraId="6CFF8381" w14:textId="77777777" w:rsidTr="00E950F3">
        <w:trPr>
          <w:cantSplit/>
        </w:trPr>
        <w:tc>
          <w:tcPr>
            <w:tcW w:w="692" w:type="dxa"/>
          </w:tcPr>
          <w:p w14:paraId="6644995C" w14:textId="77777777" w:rsidR="00DC1C8C" w:rsidRPr="00DC1C8C" w:rsidRDefault="00DC1C8C" w:rsidP="00DC1C8C">
            <w:pPr>
              <w:suppressAutoHyphens/>
              <w:rPr>
                <w:rFonts w:eastAsia="MS Mincho"/>
                <w:sz w:val="24"/>
                <w:szCs w:val="24"/>
                <w:lang w:val="en-GB" w:eastAsia="ja-JP"/>
              </w:rPr>
            </w:pPr>
            <w:r w:rsidRPr="00DC1C8C">
              <w:rPr>
                <w:rFonts w:eastAsia="MS Mincho" w:hint="eastAsia"/>
                <w:sz w:val="24"/>
                <w:szCs w:val="24"/>
                <w:lang w:val="en-GB" w:eastAsia="ja-JP"/>
              </w:rPr>
              <w:t>A</w:t>
            </w:r>
            <w:r w:rsidRPr="00DC1C8C">
              <w:rPr>
                <w:rFonts w:eastAsia="MS Mincho"/>
                <w:sz w:val="24"/>
                <w:szCs w:val="24"/>
                <w:lang w:val="en-GB" w:eastAsia="ja-JP"/>
              </w:rPr>
              <w:t>63</w:t>
            </w:r>
          </w:p>
        </w:tc>
        <w:tc>
          <w:tcPr>
            <w:tcW w:w="1630" w:type="dxa"/>
          </w:tcPr>
          <w:p w14:paraId="70BC54E2" w14:textId="77777777" w:rsidR="00DC1C8C" w:rsidRPr="00DC1C8C" w:rsidRDefault="00DC1C8C" w:rsidP="00DC1C8C">
            <w:pPr>
              <w:suppressAutoHyphens/>
              <w:rPr>
                <w:rFonts w:eastAsia="MS Mincho"/>
                <w:sz w:val="24"/>
                <w:szCs w:val="24"/>
                <w:lang w:val="en-GB" w:eastAsia="ja-JP"/>
              </w:rPr>
            </w:pPr>
            <w:r w:rsidRPr="00DC1C8C">
              <w:rPr>
                <w:rFonts w:eastAsia="MS Mincho" w:hint="eastAsia"/>
                <w:sz w:val="24"/>
                <w:szCs w:val="24"/>
                <w:lang w:val="en-GB" w:eastAsia="ja-JP"/>
              </w:rPr>
              <w:t>Nayak</w:t>
            </w:r>
          </w:p>
        </w:tc>
        <w:tc>
          <w:tcPr>
            <w:tcW w:w="6637" w:type="dxa"/>
          </w:tcPr>
          <w:p w14:paraId="04114E14"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w:t>
            </w:r>
            <w:r w:rsidRPr="00DC1C8C">
              <w:rPr>
                <w:rFonts w:eastAsia="MS Mincho" w:hint="eastAsia"/>
                <w:sz w:val="24"/>
                <w:szCs w:val="24"/>
                <w:lang w:val="en-GB" w:eastAsia="ja-JP"/>
              </w:rPr>
              <w:t>Monitor progress in development of the EXFOR-I editor.</w:t>
            </w:r>
          </w:p>
          <w:p w14:paraId="26ECFF01" w14:textId="77777777" w:rsidR="00DC1C8C" w:rsidRPr="00DC1C8C" w:rsidRDefault="00DC1C8C" w:rsidP="00DC1C8C">
            <w:pPr>
              <w:suppressAutoHyphens/>
              <w:jc w:val="both"/>
              <w:rPr>
                <w:rFonts w:eastAsia="MS Mincho"/>
                <w:sz w:val="24"/>
                <w:szCs w:val="24"/>
                <w:lang w:val="en-GB" w:eastAsia="ja-JP"/>
              </w:rPr>
            </w:pPr>
          </w:p>
        </w:tc>
      </w:tr>
      <w:tr w:rsidR="00DC1C8C" w:rsidRPr="00DC1C8C" w14:paraId="058BFEED" w14:textId="77777777" w:rsidTr="00E950F3">
        <w:trPr>
          <w:cantSplit/>
        </w:trPr>
        <w:tc>
          <w:tcPr>
            <w:tcW w:w="692" w:type="dxa"/>
          </w:tcPr>
          <w:p w14:paraId="2164EA45"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A64</w:t>
            </w:r>
          </w:p>
        </w:tc>
        <w:tc>
          <w:tcPr>
            <w:tcW w:w="1630" w:type="dxa"/>
          </w:tcPr>
          <w:p w14:paraId="377C1D07"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Otsuka</w:t>
            </w:r>
          </w:p>
        </w:tc>
        <w:tc>
          <w:tcPr>
            <w:tcW w:w="6637" w:type="dxa"/>
          </w:tcPr>
          <w:p w14:paraId="2F7265B8"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Provide EXFOR News </w:t>
            </w:r>
            <w:r w:rsidRPr="00DC1C8C">
              <w:rPr>
                <w:rFonts w:eastAsia="MS Mincho" w:hint="eastAsia"/>
                <w:sz w:val="24"/>
                <w:szCs w:val="24"/>
                <w:lang w:val="en-GB" w:eastAsia="ja-JP"/>
              </w:rPr>
              <w:t>every month</w:t>
            </w:r>
            <w:r w:rsidRPr="00DC1C8C">
              <w:rPr>
                <w:rFonts w:eastAsia="MS Mincho"/>
                <w:sz w:val="24"/>
                <w:szCs w:val="24"/>
                <w:lang w:val="en-GB" w:eastAsia="ja-JP"/>
              </w:rPr>
              <w:t xml:space="preserve"> and consider updates to the IAEA NDS website</w:t>
            </w:r>
            <w:r w:rsidRPr="00DC1C8C">
              <w:rPr>
                <w:rFonts w:eastAsia="MS Mincho" w:hint="eastAsia"/>
                <w:sz w:val="24"/>
                <w:szCs w:val="24"/>
                <w:lang w:val="en-GB" w:eastAsia="ja-JP"/>
              </w:rPr>
              <w:t>.</w:t>
            </w:r>
          </w:p>
          <w:p w14:paraId="52B504F5" w14:textId="77777777" w:rsidR="00DC1C8C" w:rsidRPr="00DC1C8C" w:rsidRDefault="00DC1C8C" w:rsidP="00DC1C8C">
            <w:pPr>
              <w:suppressAutoHyphens/>
              <w:jc w:val="both"/>
              <w:rPr>
                <w:rFonts w:eastAsia="MS Mincho"/>
                <w:sz w:val="24"/>
                <w:szCs w:val="24"/>
                <w:lang w:val="en-GB" w:eastAsia="ja-JP"/>
              </w:rPr>
            </w:pPr>
          </w:p>
        </w:tc>
      </w:tr>
      <w:tr w:rsidR="00DC1C8C" w:rsidRPr="00DC1C8C" w14:paraId="1ECC6B5E" w14:textId="77777777" w:rsidTr="00E950F3">
        <w:trPr>
          <w:cantSplit/>
        </w:trPr>
        <w:tc>
          <w:tcPr>
            <w:tcW w:w="692" w:type="dxa"/>
          </w:tcPr>
          <w:p w14:paraId="66BF8E5B"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A65</w:t>
            </w:r>
          </w:p>
        </w:tc>
        <w:tc>
          <w:tcPr>
            <w:tcW w:w="1630" w:type="dxa"/>
          </w:tcPr>
          <w:p w14:paraId="5DC5251B"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Otsuka</w:t>
            </w:r>
          </w:p>
        </w:tc>
        <w:tc>
          <w:tcPr>
            <w:tcW w:w="6637" w:type="dxa"/>
          </w:tcPr>
          <w:p w14:paraId="6F2D53CC"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Support update of the Japanese editor (HENDEL) as time permits.</w:t>
            </w:r>
          </w:p>
          <w:p w14:paraId="38F4B4E4" w14:textId="77777777" w:rsidR="00DC1C8C" w:rsidRPr="00DC1C8C" w:rsidRDefault="00DC1C8C" w:rsidP="00DC1C8C">
            <w:pPr>
              <w:suppressAutoHyphens/>
              <w:jc w:val="both"/>
              <w:rPr>
                <w:rFonts w:eastAsia="MS Mincho"/>
                <w:sz w:val="24"/>
                <w:szCs w:val="24"/>
                <w:lang w:val="en-GB" w:eastAsia="ja-JP"/>
              </w:rPr>
            </w:pPr>
          </w:p>
        </w:tc>
      </w:tr>
      <w:tr w:rsidR="00DC1C8C" w:rsidRPr="00DC1C8C" w14:paraId="3B11D7F2" w14:textId="77777777" w:rsidTr="00E950F3">
        <w:trPr>
          <w:cantSplit/>
        </w:trPr>
        <w:tc>
          <w:tcPr>
            <w:tcW w:w="692" w:type="dxa"/>
          </w:tcPr>
          <w:p w14:paraId="233FB524"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A66</w:t>
            </w:r>
          </w:p>
        </w:tc>
        <w:tc>
          <w:tcPr>
            <w:tcW w:w="1630" w:type="dxa"/>
          </w:tcPr>
          <w:p w14:paraId="5E14DE33"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Zerkin</w:t>
            </w:r>
          </w:p>
        </w:tc>
        <w:tc>
          <w:tcPr>
            <w:tcW w:w="6637" w:type="dxa"/>
          </w:tcPr>
          <w:p w14:paraId="619D263D"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Update ZCHEX based on comments from compilers.</w:t>
            </w:r>
          </w:p>
          <w:p w14:paraId="64D0D896" w14:textId="77777777" w:rsidR="00DC1C8C" w:rsidRPr="00DC1C8C" w:rsidRDefault="00DC1C8C" w:rsidP="00DC1C8C">
            <w:pPr>
              <w:suppressAutoHyphens/>
              <w:jc w:val="both"/>
              <w:rPr>
                <w:rFonts w:eastAsia="MS Mincho"/>
                <w:sz w:val="24"/>
                <w:szCs w:val="24"/>
                <w:lang w:val="en-GB" w:eastAsia="ja-JP"/>
              </w:rPr>
            </w:pPr>
          </w:p>
        </w:tc>
      </w:tr>
      <w:tr w:rsidR="00DC1C8C" w:rsidRPr="00DC1C8C" w14:paraId="6B950E31" w14:textId="77777777" w:rsidTr="00E950F3">
        <w:trPr>
          <w:cantSplit/>
        </w:trPr>
        <w:tc>
          <w:tcPr>
            <w:tcW w:w="692" w:type="dxa"/>
          </w:tcPr>
          <w:p w14:paraId="36963682"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A67</w:t>
            </w:r>
          </w:p>
        </w:tc>
        <w:tc>
          <w:tcPr>
            <w:tcW w:w="1630" w:type="dxa"/>
          </w:tcPr>
          <w:p w14:paraId="3BB5D9AA"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All</w:t>
            </w:r>
          </w:p>
        </w:tc>
        <w:tc>
          <w:tcPr>
            <w:tcW w:w="6637" w:type="dxa"/>
          </w:tcPr>
          <w:p w14:paraId="4A6C30B0"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Provide feedback to NDS on the existing ZCHEX version (on bugs as well as desired additions.). Bugs must be reported with sample entries which are checked and not checked properly by ZCHEX.</w:t>
            </w:r>
          </w:p>
          <w:p w14:paraId="3394B94A" w14:textId="77777777" w:rsidR="00DC1C8C" w:rsidRPr="00DC1C8C" w:rsidRDefault="00DC1C8C" w:rsidP="00DC1C8C">
            <w:pPr>
              <w:suppressAutoHyphens/>
              <w:jc w:val="both"/>
              <w:rPr>
                <w:rFonts w:eastAsia="MS Mincho"/>
                <w:sz w:val="24"/>
                <w:szCs w:val="24"/>
                <w:lang w:val="en-GB" w:eastAsia="ja-JP"/>
              </w:rPr>
            </w:pPr>
          </w:p>
        </w:tc>
      </w:tr>
      <w:tr w:rsidR="00DC1C8C" w:rsidRPr="00DC1C8C" w14:paraId="4D73ACA7" w14:textId="77777777" w:rsidTr="00E950F3">
        <w:trPr>
          <w:cantSplit/>
        </w:trPr>
        <w:tc>
          <w:tcPr>
            <w:tcW w:w="692" w:type="dxa"/>
          </w:tcPr>
          <w:p w14:paraId="504E647D"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A68</w:t>
            </w:r>
          </w:p>
        </w:tc>
        <w:tc>
          <w:tcPr>
            <w:tcW w:w="1630" w:type="dxa"/>
          </w:tcPr>
          <w:p w14:paraId="6A71DE75"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Zerkin</w:t>
            </w:r>
          </w:p>
        </w:tc>
        <w:tc>
          <w:tcPr>
            <w:tcW w:w="6637" w:type="dxa"/>
          </w:tcPr>
          <w:p w14:paraId="2D70208C"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Develop and distribute the program package including a standalone platform independent program to generate X4+ from a standalone EXFOR entry.</w:t>
            </w:r>
          </w:p>
          <w:p w14:paraId="419D5FDE" w14:textId="77777777" w:rsidR="00DC1C8C" w:rsidRPr="00DC1C8C" w:rsidRDefault="00DC1C8C" w:rsidP="00DC1C8C">
            <w:pPr>
              <w:suppressAutoHyphens/>
              <w:jc w:val="both"/>
              <w:rPr>
                <w:rFonts w:eastAsia="MS Mincho"/>
                <w:sz w:val="24"/>
                <w:szCs w:val="24"/>
                <w:lang w:val="en-GB" w:eastAsia="ja-JP"/>
              </w:rPr>
            </w:pPr>
          </w:p>
        </w:tc>
      </w:tr>
      <w:tr w:rsidR="00DC1C8C" w:rsidRPr="00DC1C8C" w14:paraId="1F7B32CA" w14:textId="77777777" w:rsidTr="00E950F3">
        <w:trPr>
          <w:cantSplit/>
        </w:trPr>
        <w:tc>
          <w:tcPr>
            <w:tcW w:w="692" w:type="dxa"/>
          </w:tcPr>
          <w:p w14:paraId="69B356CF"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ar-SA"/>
              </w:rPr>
              <w:t>A69</w:t>
            </w:r>
          </w:p>
        </w:tc>
        <w:tc>
          <w:tcPr>
            <w:tcW w:w="1630" w:type="dxa"/>
          </w:tcPr>
          <w:p w14:paraId="201642BB" w14:textId="77777777" w:rsidR="00DC1C8C" w:rsidRPr="00DC1C8C" w:rsidRDefault="00DC1C8C" w:rsidP="00DC1C8C">
            <w:pPr>
              <w:suppressAutoHyphens/>
              <w:jc w:val="both"/>
              <w:rPr>
                <w:rFonts w:eastAsia="MS Mincho"/>
                <w:sz w:val="24"/>
                <w:szCs w:val="24"/>
                <w:lang w:val="en-GB" w:eastAsia="ar-SA"/>
              </w:rPr>
            </w:pPr>
            <w:r w:rsidRPr="00DC1C8C">
              <w:rPr>
                <w:rFonts w:eastAsia="MS Mincho"/>
                <w:sz w:val="24"/>
                <w:szCs w:val="24"/>
                <w:lang w:val="en-GB" w:eastAsia="ar-SA"/>
              </w:rPr>
              <w:t>All</w:t>
            </w:r>
          </w:p>
        </w:tc>
        <w:tc>
          <w:tcPr>
            <w:tcW w:w="6637" w:type="dxa"/>
          </w:tcPr>
          <w:p w14:paraId="110AB942"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 xml:space="preserve">(Continuing action) </w:t>
            </w:r>
            <w:r w:rsidRPr="00DC1C8C">
              <w:rPr>
                <w:rFonts w:eastAsia="MS Mincho"/>
                <w:sz w:val="24"/>
                <w:szCs w:val="24"/>
                <w:lang w:val="en-GB" w:eastAsia="ar-SA"/>
              </w:rPr>
              <w:t>Consider to use the X4+ format for author approval, and also send feedback to Zerkin.</w:t>
            </w:r>
          </w:p>
          <w:p w14:paraId="6371CABA" w14:textId="77777777" w:rsidR="00DC1C8C" w:rsidRPr="00DC1C8C" w:rsidRDefault="00DC1C8C" w:rsidP="00DC1C8C">
            <w:pPr>
              <w:suppressAutoHyphens/>
              <w:jc w:val="both"/>
              <w:rPr>
                <w:rFonts w:eastAsia="MS Mincho"/>
                <w:sz w:val="24"/>
                <w:szCs w:val="24"/>
                <w:lang w:val="en-GB" w:eastAsia="ar-SA"/>
              </w:rPr>
            </w:pPr>
          </w:p>
        </w:tc>
      </w:tr>
      <w:tr w:rsidR="00DC1C8C" w:rsidRPr="00DC1C8C" w14:paraId="7174FC05" w14:textId="77777777" w:rsidTr="00E950F3">
        <w:trPr>
          <w:cantSplit/>
        </w:trPr>
        <w:tc>
          <w:tcPr>
            <w:tcW w:w="692" w:type="dxa"/>
          </w:tcPr>
          <w:p w14:paraId="54583477"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A70</w:t>
            </w:r>
          </w:p>
        </w:tc>
        <w:tc>
          <w:tcPr>
            <w:tcW w:w="1630" w:type="dxa"/>
          </w:tcPr>
          <w:p w14:paraId="56E1A533"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Zerkin</w:t>
            </w:r>
          </w:p>
        </w:tc>
        <w:tc>
          <w:tcPr>
            <w:tcW w:w="6637" w:type="dxa"/>
          </w:tcPr>
          <w:p w14:paraId="298B8BEA"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Continue development of the EXFOR upload web tool.</w:t>
            </w:r>
          </w:p>
          <w:p w14:paraId="6983698B" w14:textId="77777777" w:rsidR="00DC1C8C" w:rsidRPr="00DC1C8C" w:rsidRDefault="00DC1C8C" w:rsidP="00DC1C8C">
            <w:pPr>
              <w:suppressAutoHyphens/>
              <w:jc w:val="both"/>
              <w:rPr>
                <w:rFonts w:eastAsia="MS Mincho"/>
                <w:sz w:val="24"/>
                <w:szCs w:val="24"/>
                <w:lang w:val="en-GB" w:eastAsia="ja-JP"/>
              </w:rPr>
            </w:pPr>
          </w:p>
        </w:tc>
      </w:tr>
      <w:tr w:rsidR="00DC1C8C" w:rsidRPr="00DC1C8C" w14:paraId="405EFE06" w14:textId="77777777" w:rsidTr="00E950F3">
        <w:trPr>
          <w:cantSplit/>
          <w:trHeight w:val="880"/>
        </w:trPr>
        <w:tc>
          <w:tcPr>
            <w:tcW w:w="692" w:type="dxa"/>
          </w:tcPr>
          <w:p w14:paraId="2FF535B1"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ar-SA"/>
              </w:rPr>
              <w:t>A</w:t>
            </w:r>
            <w:r w:rsidRPr="00DC1C8C">
              <w:rPr>
                <w:rFonts w:eastAsia="MS Mincho"/>
                <w:sz w:val="24"/>
                <w:szCs w:val="24"/>
                <w:lang w:val="en-GB" w:eastAsia="ja-JP"/>
              </w:rPr>
              <w:t>71</w:t>
            </w:r>
          </w:p>
        </w:tc>
        <w:tc>
          <w:tcPr>
            <w:tcW w:w="1630" w:type="dxa"/>
          </w:tcPr>
          <w:p w14:paraId="6D19941A" w14:textId="77777777" w:rsidR="00DC1C8C" w:rsidRPr="00DC1C8C" w:rsidRDefault="00DC1C8C" w:rsidP="00DC1C8C">
            <w:pPr>
              <w:suppressAutoHyphens/>
              <w:jc w:val="both"/>
              <w:rPr>
                <w:rFonts w:eastAsia="MS Mincho"/>
                <w:sz w:val="24"/>
                <w:szCs w:val="24"/>
                <w:lang w:val="en-GB" w:eastAsia="ar-SA"/>
              </w:rPr>
            </w:pPr>
            <w:r w:rsidRPr="00DC1C8C">
              <w:rPr>
                <w:rFonts w:eastAsia="MS Mincho"/>
                <w:sz w:val="24"/>
                <w:szCs w:val="24"/>
                <w:lang w:val="en-GB" w:eastAsia="ar-SA"/>
              </w:rPr>
              <w:t>Zerkin</w:t>
            </w:r>
          </w:p>
        </w:tc>
        <w:tc>
          <w:tcPr>
            <w:tcW w:w="6637" w:type="dxa"/>
          </w:tcPr>
          <w:p w14:paraId="09538A42" w14:textId="77777777" w:rsidR="00DC1C8C" w:rsidRPr="00DC1C8C" w:rsidRDefault="00DC1C8C" w:rsidP="00DC1C8C">
            <w:pPr>
              <w:suppressAutoHyphens/>
              <w:jc w:val="both"/>
              <w:rPr>
                <w:rFonts w:eastAsia="MS Mincho"/>
                <w:sz w:val="24"/>
                <w:szCs w:val="24"/>
                <w:lang w:val="en-GB" w:eastAsia="ja-JP"/>
              </w:rPr>
            </w:pPr>
            <w:bookmarkStart w:id="3" w:name="OLE_LINK1"/>
            <w:r w:rsidRPr="00DC1C8C">
              <w:rPr>
                <w:rFonts w:eastAsia="MS Mincho"/>
                <w:sz w:val="24"/>
                <w:szCs w:val="24"/>
                <w:lang w:val="en-GB" w:eastAsia="ar-SA"/>
              </w:rPr>
              <w:t xml:space="preserve">(Continuing action) </w:t>
            </w:r>
            <w:bookmarkEnd w:id="3"/>
            <w:r w:rsidRPr="00DC1C8C">
              <w:rPr>
                <w:rFonts w:eastAsia="MS Mincho"/>
                <w:sz w:val="24"/>
                <w:szCs w:val="24"/>
                <w:lang w:val="en-GB" w:eastAsia="ar-SA"/>
              </w:rPr>
              <w:t>Every four months produce an EXFOR distribution with (a) full Dictionary distribution; (b) EXFOR in C4 and XC4 format; (c) Dictionaries in MS Access; (d) X4Map.</w:t>
            </w:r>
          </w:p>
          <w:p w14:paraId="64EBAD2A" w14:textId="77777777" w:rsidR="00DC1C8C" w:rsidRPr="00DC1C8C" w:rsidRDefault="00DC1C8C" w:rsidP="00DC1C8C">
            <w:pPr>
              <w:suppressAutoHyphens/>
              <w:jc w:val="both"/>
              <w:rPr>
                <w:rFonts w:eastAsia="MS Mincho"/>
                <w:sz w:val="24"/>
                <w:szCs w:val="24"/>
                <w:lang w:val="en-GB" w:eastAsia="ja-JP"/>
              </w:rPr>
            </w:pPr>
          </w:p>
        </w:tc>
      </w:tr>
      <w:tr w:rsidR="00DC1C8C" w:rsidRPr="00DC1C8C" w14:paraId="7D7F4B3D" w14:textId="77777777" w:rsidTr="00E950F3">
        <w:trPr>
          <w:cantSplit/>
        </w:trPr>
        <w:tc>
          <w:tcPr>
            <w:tcW w:w="692" w:type="dxa"/>
          </w:tcPr>
          <w:p w14:paraId="1743F6E3"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ar-SA"/>
              </w:rPr>
              <w:t>A</w:t>
            </w:r>
            <w:r w:rsidRPr="00DC1C8C">
              <w:rPr>
                <w:rFonts w:eastAsia="MS Mincho"/>
                <w:sz w:val="24"/>
                <w:szCs w:val="24"/>
                <w:lang w:val="en-GB" w:eastAsia="ja-JP"/>
              </w:rPr>
              <w:t>72</w:t>
            </w:r>
          </w:p>
        </w:tc>
        <w:tc>
          <w:tcPr>
            <w:tcW w:w="1630" w:type="dxa"/>
          </w:tcPr>
          <w:p w14:paraId="2563199D" w14:textId="77777777" w:rsidR="00DC1C8C" w:rsidRPr="00DC1C8C" w:rsidRDefault="00DC1C8C" w:rsidP="00DC1C8C">
            <w:pPr>
              <w:suppressAutoHyphens/>
              <w:jc w:val="both"/>
              <w:rPr>
                <w:rFonts w:eastAsia="MS Mincho"/>
                <w:sz w:val="24"/>
                <w:szCs w:val="24"/>
                <w:lang w:val="en-GB" w:eastAsia="ar-SA"/>
              </w:rPr>
            </w:pPr>
            <w:r w:rsidRPr="00DC1C8C">
              <w:rPr>
                <w:rFonts w:eastAsia="MS Mincho"/>
                <w:sz w:val="24"/>
                <w:szCs w:val="24"/>
                <w:lang w:val="en-GB" w:eastAsia="ar-SA"/>
              </w:rPr>
              <w:t>Zerkin</w:t>
            </w:r>
          </w:p>
        </w:tc>
        <w:tc>
          <w:tcPr>
            <w:tcW w:w="6637" w:type="dxa"/>
          </w:tcPr>
          <w:p w14:paraId="65DA69E2"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ar-SA"/>
              </w:rPr>
              <w:t xml:space="preserve">(Continuing action) </w:t>
            </w:r>
            <w:r w:rsidRPr="00DC1C8C">
              <w:rPr>
                <w:rFonts w:eastAsia="MS Mincho"/>
                <w:sz w:val="24"/>
                <w:szCs w:val="24"/>
                <w:lang w:val="en-GB" w:eastAsia="ja-JP"/>
              </w:rPr>
              <w:t>Continue</w:t>
            </w:r>
            <w:r w:rsidRPr="00DC1C8C">
              <w:rPr>
                <w:rFonts w:eastAsia="MS Mincho"/>
                <w:sz w:val="24"/>
                <w:szCs w:val="24"/>
                <w:lang w:val="en-GB" w:eastAsia="ar-SA"/>
              </w:rPr>
              <w:t xml:space="preserve"> </w:t>
            </w:r>
            <w:r w:rsidRPr="00DC1C8C">
              <w:rPr>
                <w:rFonts w:eastAsia="MS Mincho"/>
                <w:sz w:val="24"/>
                <w:szCs w:val="24"/>
                <w:lang w:val="en-GB" w:eastAsia="ja-JP"/>
              </w:rPr>
              <w:t xml:space="preserve">development of </w:t>
            </w:r>
            <w:r w:rsidRPr="00DC1C8C">
              <w:rPr>
                <w:rFonts w:eastAsia="MS Mincho"/>
                <w:sz w:val="24"/>
                <w:szCs w:val="24"/>
                <w:lang w:val="en-GB" w:eastAsia="ar-SA"/>
              </w:rPr>
              <w:t>the additional database encompassing correction factors and relevant comments for suspect/erroneous data (X4-evaluated) presented in WP2010-19; keep NRDC informed about results, impact and usage statistics of the database.</w:t>
            </w:r>
          </w:p>
          <w:p w14:paraId="071CF8BE" w14:textId="77777777" w:rsidR="00DC1C8C" w:rsidRPr="00DC1C8C" w:rsidRDefault="00DC1C8C" w:rsidP="00DC1C8C">
            <w:pPr>
              <w:suppressAutoHyphens/>
              <w:jc w:val="both"/>
              <w:rPr>
                <w:rFonts w:eastAsia="MS Mincho"/>
                <w:sz w:val="24"/>
                <w:szCs w:val="24"/>
                <w:lang w:val="en-GB" w:eastAsia="ja-JP"/>
              </w:rPr>
            </w:pPr>
          </w:p>
        </w:tc>
      </w:tr>
      <w:tr w:rsidR="00DC1C8C" w:rsidRPr="00DC1C8C" w14:paraId="056FE517" w14:textId="77777777" w:rsidTr="00E950F3">
        <w:trPr>
          <w:cantSplit/>
        </w:trPr>
        <w:tc>
          <w:tcPr>
            <w:tcW w:w="692" w:type="dxa"/>
          </w:tcPr>
          <w:p w14:paraId="17766889" w14:textId="77777777" w:rsidR="00DC1C8C" w:rsidRPr="00DC1C8C" w:rsidRDefault="00DC1C8C" w:rsidP="00DC1C8C">
            <w:pPr>
              <w:suppressAutoHyphens/>
              <w:rPr>
                <w:rFonts w:eastAsia="MS Mincho"/>
                <w:strike/>
                <w:color w:val="FF0000"/>
                <w:sz w:val="24"/>
                <w:szCs w:val="24"/>
                <w:lang w:val="en-GB" w:eastAsia="ja-JP"/>
              </w:rPr>
            </w:pPr>
            <w:r w:rsidRPr="00DC1C8C">
              <w:rPr>
                <w:rFonts w:eastAsia="MS Mincho"/>
                <w:strike/>
                <w:color w:val="FF0000"/>
                <w:sz w:val="24"/>
                <w:szCs w:val="24"/>
                <w:lang w:val="en-GB" w:eastAsia="ja-JP"/>
              </w:rPr>
              <w:lastRenderedPageBreak/>
              <w:t>A73</w:t>
            </w:r>
          </w:p>
        </w:tc>
        <w:tc>
          <w:tcPr>
            <w:tcW w:w="1630" w:type="dxa"/>
          </w:tcPr>
          <w:p w14:paraId="34950F89" w14:textId="77777777" w:rsidR="00DC1C8C" w:rsidRPr="00DC1C8C" w:rsidRDefault="00DC1C8C" w:rsidP="00DC1C8C">
            <w:pPr>
              <w:suppressAutoHyphens/>
              <w:rPr>
                <w:rFonts w:eastAsia="MS Mincho"/>
                <w:strike/>
                <w:color w:val="FF0000"/>
                <w:sz w:val="24"/>
                <w:szCs w:val="24"/>
                <w:lang w:val="en-GB" w:eastAsia="ja-JP"/>
              </w:rPr>
            </w:pPr>
            <w:r w:rsidRPr="00DC1C8C">
              <w:rPr>
                <w:rFonts w:eastAsia="MS Mincho"/>
                <w:strike/>
                <w:color w:val="FF0000"/>
                <w:sz w:val="24"/>
                <w:szCs w:val="24"/>
                <w:lang w:val="en-GB" w:eastAsia="ja-JP"/>
              </w:rPr>
              <w:t>Mikhailiukova</w:t>
            </w:r>
            <w:r w:rsidRPr="00DC1C8C">
              <w:rPr>
                <w:rFonts w:eastAsia="MS Mincho"/>
                <w:strike/>
                <w:color w:val="FF0000"/>
                <w:sz w:val="24"/>
                <w:szCs w:val="24"/>
                <w:lang w:val="en-GB" w:eastAsia="ja-JP"/>
              </w:rPr>
              <w:br/>
              <w:t>Dunaeva</w:t>
            </w:r>
            <w:r w:rsidRPr="00DC1C8C">
              <w:rPr>
                <w:rFonts w:eastAsia="MS Mincho"/>
                <w:strike/>
                <w:color w:val="FF0000"/>
                <w:sz w:val="24"/>
                <w:szCs w:val="24"/>
                <w:lang w:val="en-GB" w:eastAsia="ja-JP"/>
              </w:rPr>
              <w:br/>
              <w:t>Zerkin</w:t>
            </w:r>
          </w:p>
        </w:tc>
        <w:tc>
          <w:tcPr>
            <w:tcW w:w="6637" w:type="dxa"/>
          </w:tcPr>
          <w:p w14:paraId="5581C459" w14:textId="77777777" w:rsidR="00DC1C8C" w:rsidRPr="00DC1C8C" w:rsidRDefault="00DC1C8C" w:rsidP="00DC1C8C">
            <w:pPr>
              <w:suppressAutoHyphens/>
              <w:ind w:firstLine="17"/>
              <w:jc w:val="both"/>
              <w:rPr>
                <w:rFonts w:eastAsia="MS Mincho"/>
                <w:strike/>
                <w:color w:val="FF0000"/>
                <w:sz w:val="24"/>
                <w:szCs w:val="24"/>
                <w:lang w:val="en-GB" w:eastAsia="ja-JP"/>
              </w:rPr>
            </w:pPr>
            <w:r w:rsidRPr="00DC1C8C">
              <w:rPr>
                <w:rFonts w:eastAsia="MS Mincho"/>
                <w:strike/>
                <w:color w:val="FF0000"/>
                <w:sz w:val="24"/>
                <w:szCs w:val="24"/>
                <w:lang w:val="en-GB" w:eastAsia="ja-JP"/>
              </w:rPr>
              <w:t>(Continuing action) Clarify the requirements for the introduction of flags to indicate articles published in conference proceedings where the data are not available from the authors on the EXFOR Compilation Control System web page.</w:t>
            </w:r>
          </w:p>
          <w:p w14:paraId="6E567268" w14:textId="77777777" w:rsidR="00DC1C8C" w:rsidRPr="00DC1C8C" w:rsidRDefault="00DC1C8C" w:rsidP="00DC1C8C">
            <w:pPr>
              <w:suppressAutoHyphens/>
              <w:ind w:firstLine="17"/>
              <w:jc w:val="both"/>
              <w:rPr>
                <w:rFonts w:eastAsia="MS Mincho"/>
                <w:strike/>
                <w:color w:val="FF0000"/>
                <w:sz w:val="24"/>
                <w:szCs w:val="24"/>
                <w:lang w:val="en-GB" w:eastAsia="ja-JP"/>
              </w:rPr>
            </w:pPr>
          </w:p>
        </w:tc>
      </w:tr>
      <w:tr w:rsidR="00DC1C8C" w:rsidRPr="00DC1C8C" w14:paraId="17E92DE4" w14:textId="77777777" w:rsidTr="00E950F3">
        <w:trPr>
          <w:cantSplit/>
        </w:trPr>
        <w:tc>
          <w:tcPr>
            <w:tcW w:w="692" w:type="dxa"/>
          </w:tcPr>
          <w:p w14:paraId="30B446A6" w14:textId="77777777" w:rsidR="00DC1C8C" w:rsidRPr="00DC1C8C" w:rsidRDefault="00DC1C8C" w:rsidP="00DC1C8C">
            <w:pPr>
              <w:suppressAutoHyphens/>
              <w:rPr>
                <w:rFonts w:eastAsia="MS Mincho"/>
                <w:strike/>
                <w:color w:val="FF0000"/>
                <w:sz w:val="24"/>
                <w:szCs w:val="24"/>
                <w:lang w:val="en-GB" w:eastAsia="ja-JP"/>
              </w:rPr>
            </w:pPr>
            <w:r w:rsidRPr="00DC1C8C">
              <w:rPr>
                <w:rFonts w:eastAsia="MS Mincho"/>
                <w:strike/>
                <w:color w:val="FF0000"/>
                <w:sz w:val="24"/>
                <w:szCs w:val="24"/>
                <w:lang w:val="en-GB" w:eastAsia="ja-JP"/>
              </w:rPr>
              <w:t>A74</w:t>
            </w:r>
          </w:p>
        </w:tc>
        <w:tc>
          <w:tcPr>
            <w:tcW w:w="1630" w:type="dxa"/>
          </w:tcPr>
          <w:p w14:paraId="0F0716FD" w14:textId="77777777" w:rsidR="00DC1C8C" w:rsidRPr="00DC1C8C" w:rsidRDefault="00DC1C8C" w:rsidP="00DC1C8C">
            <w:pPr>
              <w:suppressAutoHyphens/>
              <w:rPr>
                <w:rFonts w:eastAsia="MS Mincho"/>
                <w:strike/>
                <w:color w:val="FF0000"/>
                <w:sz w:val="24"/>
                <w:szCs w:val="24"/>
                <w:lang w:val="en-GB" w:eastAsia="ja-JP"/>
              </w:rPr>
            </w:pPr>
            <w:r w:rsidRPr="00DC1C8C">
              <w:rPr>
                <w:rFonts w:eastAsia="MS Mincho"/>
                <w:strike/>
                <w:color w:val="FF0000"/>
                <w:sz w:val="24"/>
                <w:szCs w:val="24"/>
                <w:lang w:val="en-GB" w:eastAsia="ja-JP"/>
              </w:rPr>
              <w:t>Zerkin</w:t>
            </w:r>
            <w:r w:rsidRPr="00DC1C8C">
              <w:rPr>
                <w:rFonts w:eastAsia="MS Mincho"/>
                <w:strike/>
                <w:color w:val="FF0000"/>
                <w:sz w:val="24"/>
                <w:szCs w:val="24"/>
                <w:lang w:val="en-GB" w:eastAsia="ja-JP"/>
              </w:rPr>
              <w:br/>
              <w:t>Okumura</w:t>
            </w:r>
          </w:p>
        </w:tc>
        <w:tc>
          <w:tcPr>
            <w:tcW w:w="6637" w:type="dxa"/>
          </w:tcPr>
          <w:p w14:paraId="1E09A2BB"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(Continuing action) Consider translation of fission yields in EXFOR to a C4-like format in consultation with experts in the field.</w:t>
            </w:r>
          </w:p>
          <w:p w14:paraId="72B4A9F6"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16D1633C" w14:textId="77777777" w:rsidTr="00E950F3">
        <w:trPr>
          <w:cantSplit/>
        </w:trPr>
        <w:tc>
          <w:tcPr>
            <w:tcW w:w="692" w:type="dxa"/>
          </w:tcPr>
          <w:p w14:paraId="6792507A"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A75</w:t>
            </w:r>
          </w:p>
        </w:tc>
        <w:tc>
          <w:tcPr>
            <w:tcW w:w="1630" w:type="dxa"/>
          </w:tcPr>
          <w:p w14:paraId="7326518D"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Zerkin</w:t>
            </w:r>
            <w:r w:rsidRPr="00DC1C8C">
              <w:rPr>
                <w:rFonts w:eastAsia="MS Mincho"/>
                <w:sz w:val="24"/>
                <w:szCs w:val="24"/>
                <w:lang w:val="en-GB" w:eastAsia="ja-JP"/>
              </w:rPr>
              <w:br/>
              <w:t>Pritychenko</w:t>
            </w:r>
          </w:p>
          <w:p w14:paraId="20138A62" w14:textId="77777777" w:rsidR="00DC1C8C" w:rsidRPr="00DC1C8C" w:rsidRDefault="00DC1C8C" w:rsidP="00DC1C8C">
            <w:pPr>
              <w:suppressAutoHyphens/>
              <w:rPr>
                <w:rFonts w:eastAsia="MS Mincho"/>
                <w:sz w:val="24"/>
                <w:szCs w:val="24"/>
                <w:lang w:val="en-GB" w:eastAsia="ja-JP"/>
              </w:rPr>
            </w:pPr>
          </w:p>
        </w:tc>
        <w:tc>
          <w:tcPr>
            <w:tcW w:w="6637" w:type="dxa"/>
          </w:tcPr>
          <w:p w14:paraId="28B08454" w14:textId="77777777" w:rsidR="00DC1C8C" w:rsidRPr="00DC1C8C" w:rsidRDefault="00DC1C8C" w:rsidP="00DC1C8C">
            <w:pPr>
              <w:suppressAutoHyphens/>
              <w:ind w:firstLine="17"/>
              <w:jc w:val="both"/>
              <w:rPr>
                <w:rFonts w:eastAsia="MS Mincho"/>
                <w:sz w:val="24"/>
                <w:szCs w:val="24"/>
                <w:lang w:val="en-GB" w:eastAsia="ja-JP"/>
              </w:rPr>
            </w:pPr>
            <w:r w:rsidRPr="00DC1C8C">
              <w:rPr>
                <w:rFonts w:eastAsia="MS Mincho"/>
                <w:sz w:val="24"/>
                <w:szCs w:val="24"/>
                <w:lang w:val="en-GB" w:eastAsia="ja-JP"/>
              </w:rPr>
              <w:t>(Continuing action) Continue translation from EXFOR to NSR.</w:t>
            </w:r>
          </w:p>
        </w:tc>
      </w:tr>
      <w:tr w:rsidR="00DC1C8C" w:rsidRPr="00DC1C8C" w14:paraId="32519970" w14:textId="77777777" w:rsidTr="00E950F3">
        <w:trPr>
          <w:cantSplit/>
        </w:trPr>
        <w:tc>
          <w:tcPr>
            <w:tcW w:w="692" w:type="dxa"/>
          </w:tcPr>
          <w:p w14:paraId="79D8AAAB"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A76</w:t>
            </w:r>
          </w:p>
        </w:tc>
        <w:tc>
          <w:tcPr>
            <w:tcW w:w="1630" w:type="dxa"/>
          </w:tcPr>
          <w:p w14:paraId="081852F8" w14:textId="77777777" w:rsidR="00DC1C8C" w:rsidRPr="00DC1C8C" w:rsidRDefault="00DC1C8C" w:rsidP="00DC1C8C">
            <w:pPr>
              <w:suppressAutoHyphens/>
              <w:rPr>
                <w:rFonts w:eastAsia="MS Mincho"/>
                <w:sz w:val="24"/>
                <w:szCs w:val="24"/>
                <w:lang w:val="en-GB" w:eastAsia="ja-JP"/>
              </w:rPr>
            </w:pPr>
            <w:r w:rsidRPr="00DC1C8C">
              <w:rPr>
                <w:rFonts w:eastAsia="MS Mincho" w:hint="eastAsia"/>
                <w:sz w:val="24"/>
                <w:szCs w:val="24"/>
                <w:lang w:val="en-GB" w:eastAsia="ja-JP"/>
              </w:rPr>
              <w:t>Jin</w:t>
            </w:r>
            <w:r w:rsidRPr="00DC1C8C">
              <w:rPr>
                <w:rFonts w:eastAsia="MS Mincho"/>
                <w:sz w:val="24"/>
                <w:szCs w:val="24"/>
                <w:lang w:val="en-GB" w:eastAsia="ja-JP"/>
              </w:rPr>
              <w:br/>
            </w:r>
            <w:r w:rsidRPr="00DC1C8C">
              <w:rPr>
                <w:rFonts w:eastAsia="MS Mincho" w:hint="eastAsia"/>
                <w:sz w:val="24"/>
                <w:szCs w:val="24"/>
                <w:lang w:val="en-GB" w:eastAsia="ja-JP"/>
              </w:rPr>
              <w:t>Kimura</w:t>
            </w:r>
            <w:r w:rsidRPr="00DC1C8C">
              <w:rPr>
                <w:rFonts w:eastAsia="MS Mincho"/>
                <w:sz w:val="24"/>
                <w:szCs w:val="24"/>
                <w:lang w:val="en-GB" w:eastAsia="ja-JP"/>
              </w:rPr>
              <w:br/>
              <w:t>Pikulina</w:t>
            </w:r>
            <w:r w:rsidRPr="00DC1C8C">
              <w:rPr>
                <w:rFonts w:eastAsia="MS Mincho"/>
                <w:sz w:val="24"/>
                <w:szCs w:val="24"/>
                <w:lang w:val="en-GB" w:eastAsia="ja-JP"/>
              </w:rPr>
              <w:br/>
              <w:t>Zerkin</w:t>
            </w:r>
          </w:p>
          <w:p w14:paraId="2833967D" w14:textId="77777777" w:rsidR="00DC1C8C" w:rsidRPr="00DC1C8C" w:rsidRDefault="00DC1C8C" w:rsidP="00DC1C8C">
            <w:pPr>
              <w:suppressAutoHyphens/>
              <w:rPr>
                <w:rFonts w:eastAsia="MS Mincho"/>
                <w:sz w:val="24"/>
                <w:szCs w:val="24"/>
                <w:lang w:val="en-GB" w:eastAsia="ja-JP"/>
              </w:rPr>
            </w:pPr>
          </w:p>
        </w:tc>
        <w:tc>
          <w:tcPr>
            <w:tcW w:w="6637" w:type="dxa"/>
          </w:tcPr>
          <w:p w14:paraId="5E20FB32"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Study problems in 2D calibration of original pictures, and process of approval of results of digitizing using plotting facilities.</w:t>
            </w:r>
          </w:p>
        </w:tc>
      </w:tr>
      <w:tr w:rsidR="00DC1C8C" w:rsidRPr="00DC1C8C" w14:paraId="0C3C0BEF" w14:textId="77777777" w:rsidTr="00E950F3">
        <w:trPr>
          <w:cantSplit/>
        </w:trPr>
        <w:tc>
          <w:tcPr>
            <w:tcW w:w="692" w:type="dxa"/>
          </w:tcPr>
          <w:p w14:paraId="7F782338"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A77</w:t>
            </w:r>
          </w:p>
        </w:tc>
        <w:tc>
          <w:tcPr>
            <w:tcW w:w="1630" w:type="dxa"/>
          </w:tcPr>
          <w:p w14:paraId="3EEC0AC3" w14:textId="77777777" w:rsidR="00DC1C8C" w:rsidRPr="00DC1C8C" w:rsidRDefault="00DC1C8C" w:rsidP="00DC1C8C">
            <w:pPr>
              <w:suppressAutoHyphens/>
              <w:rPr>
                <w:rFonts w:eastAsia="MS Mincho"/>
                <w:sz w:val="24"/>
                <w:szCs w:val="24"/>
                <w:lang w:val="en-GB" w:eastAsia="ja-JP"/>
              </w:rPr>
            </w:pPr>
            <w:r w:rsidRPr="00DC1C8C">
              <w:rPr>
                <w:rFonts w:eastAsia="MS Mincho"/>
                <w:sz w:val="24"/>
                <w:szCs w:val="24"/>
                <w:lang w:val="en-GB" w:eastAsia="ja-JP"/>
              </w:rPr>
              <w:t>Fleming</w:t>
            </w:r>
            <w:r w:rsidRPr="00DC1C8C">
              <w:rPr>
                <w:rFonts w:eastAsia="MS Mincho"/>
                <w:sz w:val="24"/>
                <w:szCs w:val="24"/>
                <w:lang w:val="en-GB" w:eastAsia="ja-JP"/>
              </w:rPr>
              <w:br/>
              <w:t>Okumura</w:t>
            </w:r>
            <w:r w:rsidRPr="00DC1C8C">
              <w:rPr>
                <w:rFonts w:eastAsia="MS Mincho"/>
                <w:sz w:val="24"/>
                <w:szCs w:val="24"/>
                <w:lang w:val="en-GB" w:eastAsia="ja-JP"/>
              </w:rPr>
              <w:br/>
              <w:t>Pritychenko</w:t>
            </w:r>
          </w:p>
          <w:p w14:paraId="0065B894" w14:textId="77777777" w:rsidR="00DC1C8C" w:rsidRPr="00DC1C8C" w:rsidRDefault="00DC1C8C" w:rsidP="00DC1C8C">
            <w:pPr>
              <w:suppressAutoHyphens/>
              <w:rPr>
                <w:rFonts w:eastAsia="MS Mincho"/>
                <w:sz w:val="24"/>
                <w:szCs w:val="24"/>
                <w:lang w:val="en-GB" w:eastAsia="ja-JP"/>
              </w:rPr>
            </w:pPr>
          </w:p>
        </w:tc>
        <w:tc>
          <w:tcPr>
            <w:tcW w:w="6637" w:type="dxa"/>
          </w:tcPr>
          <w:p w14:paraId="5966C228" w14:textId="77777777" w:rsidR="00DC1C8C" w:rsidRPr="00DC1C8C" w:rsidRDefault="00DC1C8C" w:rsidP="00DC1C8C">
            <w:pPr>
              <w:suppressAutoHyphens/>
              <w:jc w:val="both"/>
              <w:rPr>
                <w:rFonts w:eastAsia="MS Mincho"/>
                <w:sz w:val="24"/>
                <w:szCs w:val="24"/>
                <w:lang w:val="en-GB" w:eastAsia="ja-JP"/>
              </w:rPr>
            </w:pPr>
            <w:r w:rsidRPr="00DC1C8C">
              <w:rPr>
                <w:rFonts w:eastAsia="MS Mincho"/>
                <w:sz w:val="24"/>
                <w:szCs w:val="24"/>
                <w:lang w:val="en-GB" w:eastAsia="ja-JP"/>
              </w:rPr>
              <w:t>(Continuing action) Finalize and submit EXFOR entries including covariance data provided by Zerkin (WP2017-Z3).</w:t>
            </w:r>
          </w:p>
          <w:p w14:paraId="563361CE" w14:textId="77777777" w:rsidR="00DC1C8C" w:rsidRPr="00DC1C8C" w:rsidRDefault="00DC1C8C" w:rsidP="00DC1C8C">
            <w:pPr>
              <w:suppressAutoHyphens/>
              <w:jc w:val="both"/>
              <w:rPr>
                <w:rFonts w:eastAsia="MS Mincho"/>
                <w:sz w:val="24"/>
                <w:szCs w:val="24"/>
                <w:lang w:val="en-GB" w:eastAsia="ja-JP"/>
              </w:rPr>
            </w:pPr>
          </w:p>
        </w:tc>
      </w:tr>
      <w:tr w:rsidR="00DC1C8C" w:rsidRPr="00DC1C8C" w14:paraId="65D7246B" w14:textId="77777777" w:rsidTr="00E950F3">
        <w:trPr>
          <w:cantSplit/>
        </w:trPr>
        <w:tc>
          <w:tcPr>
            <w:tcW w:w="692" w:type="dxa"/>
          </w:tcPr>
          <w:p w14:paraId="76A2791B" w14:textId="77777777" w:rsidR="00DC1C8C" w:rsidRPr="00DC1C8C" w:rsidRDefault="00DC1C8C" w:rsidP="00DC1C8C">
            <w:pPr>
              <w:suppressAutoHyphens/>
              <w:rPr>
                <w:rFonts w:eastAsia="MS Mincho"/>
                <w:strike/>
                <w:color w:val="FF0000"/>
                <w:sz w:val="24"/>
                <w:szCs w:val="24"/>
                <w:lang w:val="en-GB" w:eastAsia="ja-JP"/>
              </w:rPr>
            </w:pPr>
            <w:r w:rsidRPr="00DC1C8C">
              <w:rPr>
                <w:rFonts w:eastAsia="MS Mincho"/>
                <w:strike/>
                <w:color w:val="FF0000"/>
                <w:sz w:val="24"/>
                <w:szCs w:val="24"/>
                <w:lang w:val="en-GB" w:eastAsia="ja-JP"/>
              </w:rPr>
              <w:t>A78</w:t>
            </w:r>
          </w:p>
        </w:tc>
        <w:tc>
          <w:tcPr>
            <w:tcW w:w="1630" w:type="dxa"/>
          </w:tcPr>
          <w:p w14:paraId="520D043B" w14:textId="77777777" w:rsidR="00DC1C8C" w:rsidRPr="00DC1C8C" w:rsidRDefault="00DC1C8C" w:rsidP="00DC1C8C">
            <w:pPr>
              <w:suppressAutoHyphens/>
              <w:rPr>
                <w:rFonts w:eastAsia="MS Mincho"/>
                <w:strike/>
                <w:color w:val="FF0000"/>
                <w:sz w:val="24"/>
                <w:szCs w:val="24"/>
                <w:lang w:val="en-GB" w:eastAsia="ja-JP"/>
              </w:rPr>
            </w:pPr>
            <w:r w:rsidRPr="00DC1C8C">
              <w:rPr>
                <w:rFonts w:eastAsia="MS Mincho"/>
                <w:strike/>
                <w:color w:val="FF0000"/>
                <w:sz w:val="24"/>
                <w:szCs w:val="24"/>
                <w:lang w:val="en-GB" w:eastAsia="ja-JP"/>
              </w:rPr>
              <w:t>All</w:t>
            </w:r>
          </w:p>
          <w:p w14:paraId="58683C59" w14:textId="77777777" w:rsidR="00DC1C8C" w:rsidRPr="00DC1C8C" w:rsidRDefault="00DC1C8C" w:rsidP="00DC1C8C">
            <w:pPr>
              <w:suppressAutoHyphens/>
              <w:rPr>
                <w:rFonts w:eastAsia="MS Mincho"/>
                <w:strike/>
                <w:color w:val="FF0000"/>
                <w:sz w:val="24"/>
                <w:szCs w:val="24"/>
                <w:lang w:val="en-GB" w:eastAsia="ja-JP"/>
              </w:rPr>
            </w:pPr>
          </w:p>
        </w:tc>
        <w:tc>
          <w:tcPr>
            <w:tcW w:w="6637" w:type="dxa"/>
          </w:tcPr>
          <w:p w14:paraId="31E01845" w14:textId="77777777" w:rsidR="00DC1C8C" w:rsidRPr="00DC1C8C" w:rsidRDefault="00DC1C8C" w:rsidP="00DC1C8C">
            <w:pPr>
              <w:suppressAutoHyphens/>
              <w:jc w:val="both"/>
              <w:rPr>
                <w:rFonts w:eastAsia="MS Mincho"/>
                <w:strike/>
                <w:color w:val="FF0000"/>
                <w:sz w:val="24"/>
                <w:szCs w:val="24"/>
                <w:lang w:val="en-GB" w:eastAsia="ja-JP"/>
              </w:rPr>
            </w:pPr>
            <w:r w:rsidRPr="00DC1C8C">
              <w:rPr>
                <w:rFonts w:eastAsia="MS Mincho"/>
                <w:strike/>
                <w:color w:val="FF0000"/>
                <w:sz w:val="24"/>
                <w:szCs w:val="24"/>
                <w:lang w:val="en-GB" w:eastAsia="ja-JP"/>
              </w:rPr>
              <w:t>(Standing action) Provide Zerkin a list of name aliases to improve the search of EXFOR entries by the author name (WP2014-53).</w:t>
            </w:r>
          </w:p>
          <w:p w14:paraId="7D0FE528" w14:textId="77777777" w:rsidR="00DC1C8C" w:rsidRPr="00DC1C8C" w:rsidRDefault="00DC1C8C" w:rsidP="00DC1C8C">
            <w:pPr>
              <w:suppressAutoHyphens/>
              <w:jc w:val="both"/>
              <w:rPr>
                <w:rFonts w:eastAsia="MS Mincho"/>
                <w:strike/>
                <w:color w:val="FF0000"/>
                <w:sz w:val="24"/>
                <w:szCs w:val="24"/>
                <w:lang w:val="en-GB" w:eastAsia="ja-JP"/>
              </w:rPr>
            </w:pPr>
          </w:p>
        </w:tc>
      </w:tr>
      <w:tr w:rsidR="00DC1C8C" w:rsidRPr="00DC1C8C" w14:paraId="65D7E276" w14:textId="77777777" w:rsidTr="00E950F3">
        <w:trPr>
          <w:cantSplit/>
        </w:trPr>
        <w:tc>
          <w:tcPr>
            <w:tcW w:w="692" w:type="dxa"/>
          </w:tcPr>
          <w:p w14:paraId="099D0480" w14:textId="77777777" w:rsidR="00DC1C8C" w:rsidRPr="00DC1C8C" w:rsidRDefault="00DC1C8C" w:rsidP="00DC1C8C">
            <w:pPr>
              <w:suppressAutoHyphens/>
              <w:rPr>
                <w:rFonts w:eastAsia="MS Mincho"/>
                <w:color w:val="00B050"/>
                <w:sz w:val="24"/>
                <w:szCs w:val="24"/>
                <w:lang w:val="en-GB" w:eastAsia="ja-JP"/>
              </w:rPr>
            </w:pPr>
            <w:r w:rsidRPr="00DC1C8C">
              <w:rPr>
                <w:rFonts w:eastAsia="MS Mincho"/>
                <w:color w:val="00B050"/>
                <w:sz w:val="24"/>
                <w:szCs w:val="24"/>
                <w:lang w:val="en-GB" w:eastAsia="ja-JP"/>
              </w:rPr>
              <w:t>A</w:t>
            </w:r>
          </w:p>
        </w:tc>
        <w:tc>
          <w:tcPr>
            <w:tcW w:w="1630" w:type="dxa"/>
          </w:tcPr>
          <w:p w14:paraId="67C25DFE" w14:textId="77777777" w:rsidR="00DC1C8C" w:rsidRPr="00DC1C8C" w:rsidRDefault="00DC1C8C" w:rsidP="00DC1C8C">
            <w:pPr>
              <w:suppressAutoHyphens/>
              <w:rPr>
                <w:rFonts w:eastAsia="MS Mincho"/>
                <w:color w:val="00B050"/>
                <w:sz w:val="24"/>
                <w:szCs w:val="24"/>
                <w:lang w:val="en-GB" w:eastAsia="ja-JP"/>
              </w:rPr>
            </w:pPr>
            <w:r w:rsidRPr="00DC1C8C">
              <w:rPr>
                <w:rFonts w:eastAsia="MS Mincho"/>
                <w:color w:val="00B050"/>
                <w:sz w:val="24"/>
                <w:szCs w:val="24"/>
                <w:lang w:val="en-GB" w:eastAsia="ja-JP"/>
              </w:rPr>
              <w:t>Pritychenko</w:t>
            </w:r>
          </w:p>
        </w:tc>
        <w:tc>
          <w:tcPr>
            <w:tcW w:w="6637" w:type="dxa"/>
          </w:tcPr>
          <w:p w14:paraId="269CBBA8" w14:textId="77777777" w:rsidR="00DC1C8C" w:rsidRPr="00DC1C8C" w:rsidRDefault="00DC1C8C" w:rsidP="00DC1C8C">
            <w:pPr>
              <w:suppressAutoHyphens/>
              <w:jc w:val="both"/>
              <w:rPr>
                <w:rFonts w:eastAsia="MS Mincho"/>
                <w:color w:val="00B050"/>
                <w:sz w:val="24"/>
                <w:szCs w:val="24"/>
                <w:lang w:val="en-GB" w:eastAsia="ja-JP"/>
              </w:rPr>
            </w:pPr>
            <w:r w:rsidRPr="00DC1C8C">
              <w:rPr>
                <w:rFonts w:eastAsia="MS Mincho"/>
                <w:color w:val="00B050"/>
                <w:sz w:val="24"/>
                <w:szCs w:val="24"/>
                <w:lang w:val="en-GB" w:eastAsia="ja-JP"/>
              </w:rPr>
              <w:t>(Standing action) Provide NSR database to Zerkin with the name aliases to improve the search of EXFOR entries by the author name (WP2014-53).</w:t>
            </w:r>
          </w:p>
        </w:tc>
      </w:tr>
      <w:tr w:rsidR="00DC1C8C" w:rsidRPr="00DC1C8C" w14:paraId="0836DE44" w14:textId="77777777" w:rsidTr="00E950F3">
        <w:trPr>
          <w:cantSplit/>
        </w:trPr>
        <w:tc>
          <w:tcPr>
            <w:tcW w:w="692" w:type="dxa"/>
          </w:tcPr>
          <w:p w14:paraId="2617BF2E" w14:textId="77777777" w:rsidR="00DC1C8C" w:rsidRPr="00DC1C8C" w:rsidRDefault="00DC1C8C" w:rsidP="00DC1C8C">
            <w:pPr>
              <w:suppressAutoHyphens/>
              <w:rPr>
                <w:rFonts w:eastAsia="MS Mincho"/>
                <w:color w:val="00B050"/>
                <w:sz w:val="24"/>
                <w:szCs w:val="24"/>
                <w:lang w:val="en-GB" w:eastAsia="ja-JP"/>
              </w:rPr>
            </w:pPr>
            <w:r w:rsidRPr="00DC1C8C">
              <w:rPr>
                <w:rFonts w:eastAsia="MS Mincho"/>
                <w:color w:val="00B050"/>
                <w:sz w:val="24"/>
                <w:szCs w:val="24"/>
                <w:lang w:val="en-GB" w:eastAsia="ja-JP"/>
              </w:rPr>
              <w:t>A</w:t>
            </w:r>
          </w:p>
        </w:tc>
        <w:tc>
          <w:tcPr>
            <w:tcW w:w="1630" w:type="dxa"/>
          </w:tcPr>
          <w:p w14:paraId="780E1A47" w14:textId="77777777" w:rsidR="00DC1C8C" w:rsidRPr="00DC1C8C" w:rsidRDefault="00DC1C8C" w:rsidP="00DC1C8C">
            <w:pPr>
              <w:suppressAutoHyphens/>
              <w:rPr>
                <w:rFonts w:eastAsia="MS Mincho"/>
                <w:color w:val="00B050"/>
                <w:sz w:val="24"/>
                <w:szCs w:val="24"/>
                <w:lang w:val="en-GB" w:eastAsia="ja-JP"/>
              </w:rPr>
            </w:pPr>
            <w:r w:rsidRPr="00DC1C8C">
              <w:rPr>
                <w:rFonts w:eastAsia="MS Mincho"/>
                <w:color w:val="00B050"/>
                <w:sz w:val="24"/>
                <w:szCs w:val="24"/>
                <w:lang w:val="en-GB" w:eastAsia="ja-JP"/>
              </w:rPr>
              <w:t>All</w:t>
            </w:r>
          </w:p>
        </w:tc>
        <w:tc>
          <w:tcPr>
            <w:tcW w:w="6637" w:type="dxa"/>
          </w:tcPr>
          <w:p w14:paraId="50131C70" w14:textId="77777777" w:rsidR="00DC1C8C" w:rsidRPr="00DC1C8C" w:rsidRDefault="00DC1C8C" w:rsidP="00DC1C8C">
            <w:pPr>
              <w:suppressAutoHyphens/>
              <w:jc w:val="both"/>
              <w:rPr>
                <w:rFonts w:eastAsia="MS Mincho"/>
                <w:color w:val="00B050"/>
                <w:sz w:val="24"/>
                <w:szCs w:val="24"/>
                <w:lang w:val="en-GB" w:eastAsia="ja-JP"/>
              </w:rPr>
            </w:pPr>
            <w:r w:rsidRPr="00DC1C8C">
              <w:rPr>
                <w:rFonts w:eastAsia="MS Mincho"/>
                <w:color w:val="00B050"/>
                <w:sz w:val="24"/>
                <w:szCs w:val="24"/>
                <w:lang w:val="en-GB" w:eastAsia="ja-JP"/>
              </w:rPr>
              <w:t>Preparing for NRDC-2022 discussion about policy (methods/formats) of off-line dissemination of EXFOR data by NRDC members to external users’ communities and conditions/requirements for further re-distribution (</w:t>
            </w:r>
            <w:hyperlink r:id="rId9" w:anchor="page=39" w:history="1">
              <w:r w:rsidRPr="00DC1C8C">
                <w:rPr>
                  <w:rFonts w:eastAsia="MS Mincho"/>
                  <w:color w:val="0000FF"/>
                  <w:sz w:val="24"/>
                  <w:szCs w:val="24"/>
                  <w:u w:val="single"/>
                  <w:lang w:val="en-GB" w:eastAsia="ja-JP"/>
                </w:rPr>
                <w:t>Zerkin's presentation-3</w:t>
              </w:r>
            </w:hyperlink>
            <w:r w:rsidRPr="00DC1C8C">
              <w:rPr>
                <w:rFonts w:eastAsia="MS Mincho"/>
                <w:color w:val="00B050"/>
                <w:sz w:val="24"/>
                <w:szCs w:val="24"/>
                <w:lang w:val="en-GB" w:eastAsia="ja-JP"/>
              </w:rPr>
              <w:t>).</w:t>
            </w:r>
          </w:p>
        </w:tc>
      </w:tr>
      <w:tr w:rsidR="00DC1C8C" w:rsidRPr="00DC1C8C" w14:paraId="0E7BE78E" w14:textId="77777777" w:rsidTr="00E950F3">
        <w:trPr>
          <w:cantSplit/>
        </w:trPr>
        <w:tc>
          <w:tcPr>
            <w:tcW w:w="692" w:type="dxa"/>
          </w:tcPr>
          <w:p w14:paraId="3BF9878F" w14:textId="77777777" w:rsidR="00DC1C8C" w:rsidRPr="00DC1C8C" w:rsidRDefault="00DC1C8C" w:rsidP="00DC1C8C">
            <w:pPr>
              <w:suppressAutoHyphens/>
              <w:rPr>
                <w:rFonts w:eastAsia="MS Mincho"/>
                <w:color w:val="00B050"/>
                <w:sz w:val="24"/>
                <w:szCs w:val="24"/>
                <w:lang w:val="en-GB" w:eastAsia="ja-JP"/>
              </w:rPr>
            </w:pPr>
            <w:r w:rsidRPr="00DC1C8C">
              <w:rPr>
                <w:rFonts w:eastAsia="MS Mincho"/>
                <w:color w:val="00B050"/>
                <w:sz w:val="24"/>
                <w:szCs w:val="24"/>
                <w:lang w:val="en-GB" w:eastAsia="ja-JP"/>
              </w:rPr>
              <w:t>A</w:t>
            </w:r>
          </w:p>
        </w:tc>
        <w:tc>
          <w:tcPr>
            <w:tcW w:w="1630" w:type="dxa"/>
          </w:tcPr>
          <w:p w14:paraId="6ED23CE8" w14:textId="77777777" w:rsidR="00DC1C8C" w:rsidRPr="00DC1C8C" w:rsidRDefault="00DC1C8C" w:rsidP="00DC1C8C">
            <w:pPr>
              <w:suppressAutoHyphens/>
              <w:rPr>
                <w:rFonts w:eastAsia="MS Mincho"/>
                <w:color w:val="00B050"/>
                <w:sz w:val="24"/>
                <w:szCs w:val="24"/>
                <w:lang w:val="en-GB" w:eastAsia="ja-JP"/>
              </w:rPr>
            </w:pPr>
            <w:r w:rsidRPr="00DC1C8C">
              <w:rPr>
                <w:rFonts w:eastAsia="MS Mincho"/>
                <w:color w:val="00B050"/>
                <w:sz w:val="24"/>
                <w:szCs w:val="24"/>
                <w:lang w:val="en-GB" w:eastAsia="ja-JP"/>
              </w:rPr>
              <w:t>All</w:t>
            </w:r>
          </w:p>
        </w:tc>
        <w:tc>
          <w:tcPr>
            <w:tcW w:w="6637" w:type="dxa"/>
          </w:tcPr>
          <w:p w14:paraId="127786D2" w14:textId="77777777" w:rsidR="00DC1C8C" w:rsidRPr="00DC1C8C" w:rsidRDefault="00DC1C8C" w:rsidP="00DC1C8C">
            <w:pPr>
              <w:suppressAutoHyphens/>
              <w:jc w:val="both"/>
              <w:rPr>
                <w:rFonts w:eastAsia="MS Mincho"/>
                <w:color w:val="00B050"/>
                <w:sz w:val="24"/>
                <w:szCs w:val="24"/>
                <w:lang w:val="en-GB" w:eastAsia="ja-JP"/>
              </w:rPr>
            </w:pPr>
            <w:r w:rsidRPr="00DC1C8C">
              <w:rPr>
                <w:rFonts w:eastAsia="MS Mincho"/>
                <w:color w:val="00B050"/>
                <w:sz w:val="24"/>
                <w:szCs w:val="24"/>
                <w:lang w:val="en-GB" w:eastAsia="ja-JP"/>
              </w:rPr>
              <w:t>Investigate possibility for opening public Web access to lab reports of the institutes of EXFOR-Area responsibility.</w:t>
            </w:r>
          </w:p>
        </w:tc>
      </w:tr>
    </w:tbl>
    <w:p w14:paraId="198B9F42" w14:textId="0E4E87B0" w:rsidR="008A6D0A" w:rsidRDefault="008A6D0A" w:rsidP="004E76AB">
      <w:pPr>
        <w:jc w:val="both"/>
        <w:rPr>
          <w:b/>
          <w:sz w:val="24"/>
          <w:szCs w:val="24"/>
          <w:lang w:val="en-GB" w:eastAsia="ja-JP"/>
        </w:rPr>
      </w:pPr>
    </w:p>
    <w:p w14:paraId="75B82D52" w14:textId="576F9D8E" w:rsidR="00E950F3" w:rsidRDefault="00E950F3" w:rsidP="004E76AB">
      <w:pPr>
        <w:jc w:val="both"/>
        <w:rPr>
          <w:b/>
          <w:sz w:val="24"/>
          <w:szCs w:val="24"/>
          <w:lang w:val="en-GB" w:eastAsia="ja-JP"/>
        </w:rPr>
      </w:pPr>
      <w:r>
        <w:rPr>
          <w:b/>
          <w:sz w:val="24"/>
          <w:szCs w:val="24"/>
          <w:lang w:val="en-GB" w:eastAsia="ja-JP"/>
        </w:rPr>
        <w:br w:type="page"/>
      </w:r>
    </w:p>
    <w:p w14:paraId="3D383023" w14:textId="4D498BF9" w:rsidR="005F1F77" w:rsidRDefault="004E76AB" w:rsidP="004E76AB">
      <w:pPr>
        <w:jc w:val="both"/>
        <w:rPr>
          <w:b/>
          <w:sz w:val="24"/>
          <w:szCs w:val="24"/>
          <w:lang w:val="en-GB" w:eastAsia="ja-JP"/>
        </w:rPr>
      </w:pPr>
      <w:r w:rsidRPr="00864511">
        <w:rPr>
          <w:b/>
          <w:sz w:val="24"/>
          <w:szCs w:val="24"/>
          <w:lang w:val="en-GB" w:eastAsia="ja-JP"/>
        </w:rPr>
        <w:lastRenderedPageBreak/>
        <w:t>Distribution:</w:t>
      </w:r>
    </w:p>
    <w:p w14:paraId="7F6F33BA" w14:textId="77777777" w:rsidR="00575B07" w:rsidRDefault="00575B07" w:rsidP="004E76AB">
      <w:pPr>
        <w:jc w:val="both"/>
        <w:rPr>
          <w:bCs/>
          <w:sz w:val="24"/>
          <w:szCs w:val="24"/>
          <w:lang w:val="en-GB" w:eastAsia="ja-JP"/>
        </w:rPr>
        <w:sectPr w:rsidR="00575B07" w:rsidSect="00043C40">
          <w:type w:val="continuous"/>
          <w:pgSz w:w="11907" w:h="16839" w:code="9"/>
          <w:pgMar w:top="567" w:right="1440" w:bottom="567" w:left="1440" w:header="709" w:footer="709" w:gutter="0"/>
          <w:pgNumType w:start="1"/>
          <w:cols w:space="720"/>
          <w:docGrid w:linePitch="360"/>
        </w:sectPr>
      </w:pPr>
    </w:p>
    <w:p w14:paraId="3DFB17F5" w14:textId="603F821B" w:rsidR="004E76AB" w:rsidRPr="00D81592" w:rsidRDefault="004E76AB" w:rsidP="004E76AB">
      <w:pPr>
        <w:jc w:val="both"/>
        <w:rPr>
          <w:bCs/>
          <w:sz w:val="24"/>
          <w:szCs w:val="24"/>
          <w:lang w:val="en-GB" w:eastAsia="ja-JP"/>
        </w:rPr>
      </w:pPr>
      <w:r w:rsidRPr="00D81592">
        <w:rPr>
          <w:bCs/>
          <w:sz w:val="24"/>
          <w:szCs w:val="24"/>
          <w:lang w:val="en-GB" w:eastAsia="ja-JP"/>
        </w:rPr>
        <w:t>a.koning@iaea.org</w:t>
      </w:r>
    </w:p>
    <w:p w14:paraId="64D2F1FC" w14:textId="77777777" w:rsidR="004E76AB" w:rsidRPr="00D81592" w:rsidRDefault="004E76AB" w:rsidP="004E76AB">
      <w:pPr>
        <w:jc w:val="both"/>
        <w:rPr>
          <w:bCs/>
          <w:sz w:val="24"/>
          <w:szCs w:val="24"/>
          <w:lang w:val="en-GB" w:eastAsia="ja-JP"/>
        </w:rPr>
      </w:pPr>
      <w:r w:rsidRPr="00D81592">
        <w:rPr>
          <w:bCs/>
          <w:sz w:val="24"/>
          <w:szCs w:val="24"/>
          <w:lang w:val="en-GB" w:eastAsia="ja-JP"/>
        </w:rPr>
        <w:t>abhihere@gmail.com</w:t>
      </w:r>
    </w:p>
    <w:p w14:paraId="0B9A448A" w14:textId="77777777" w:rsidR="004E76AB" w:rsidRPr="00D81592" w:rsidRDefault="004E76AB" w:rsidP="004E76AB">
      <w:pPr>
        <w:jc w:val="both"/>
        <w:rPr>
          <w:bCs/>
          <w:sz w:val="24"/>
          <w:szCs w:val="24"/>
          <w:lang w:val="en-GB" w:eastAsia="ja-JP"/>
        </w:rPr>
      </w:pPr>
      <w:r w:rsidRPr="00D81592">
        <w:rPr>
          <w:bCs/>
          <w:sz w:val="24"/>
          <w:szCs w:val="24"/>
          <w:lang w:val="en-GB" w:eastAsia="ja-JP"/>
        </w:rPr>
        <w:t>aloks279@gmail.com</w:t>
      </w:r>
    </w:p>
    <w:p w14:paraId="38441C81" w14:textId="77777777" w:rsidR="004E76AB" w:rsidRPr="00D81592" w:rsidRDefault="004E76AB" w:rsidP="004E76AB">
      <w:pPr>
        <w:jc w:val="both"/>
        <w:rPr>
          <w:bCs/>
          <w:sz w:val="24"/>
          <w:szCs w:val="24"/>
          <w:lang w:val="en-GB" w:eastAsia="ja-JP"/>
        </w:rPr>
      </w:pPr>
      <w:r w:rsidRPr="00D81592">
        <w:rPr>
          <w:bCs/>
          <w:sz w:val="24"/>
          <w:szCs w:val="24"/>
          <w:lang w:val="en-GB" w:eastAsia="ja-JP"/>
        </w:rPr>
        <w:t>bknayak@barc.gov.in</w:t>
      </w:r>
    </w:p>
    <w:p w14:paraId="28064773" w14:textId="77777777" w:rsidR="004E76AB" w:rsidRPr="00D81592" w:rsidRDefault="004E76AB" w:rsidP="004E76AB">
      <w:pPr>
        <w:jc w:val="both"/>
        <w:rPr>
          <w:bCs/>
          <w:sz w:val="24"/>
          <w:szCs w:val="24"/>
          <w:lang w:val="en-GB" w:eastAsia="ja-JP"/>
        </w:rPr>
      </w:pPr>
      <w:r w:rsidRPr="00D81592">
        <w:rPr>
          <w:bCs/>
          <w:sz w:val="24"/>
          <w:szCs w:val="24"/>
          <w:lang w:val="en-GB" w:eastAsia="ja-JP"/>
        </w:rPr>
        <w:t>daniela.foligno@oecd-nea.org</w:t>
      </w:r>
    </w:p>
    <w:p w14:paraId="13EFBE4D" w14:textId="77777777" w:rsidR="004E76AB" w:rsidRPr="00D81592" w:rsidRDefault="004E76AB" w:rsidP="004E76AB">
      <w:pPr>
        <w:jc w:val="both"/>
        <w:rPr>
          <w:bCs/>
          <w:sz w:val="24"/>
          <w:szCs w:val="24"/>
          <w:lang w:val="en-GB" w:eastAsia="ja-JP"/>
        </w:rPr>
      </w:pPr>
      <w:r w:rsidRPr="00D81592">
        <w:rPr>
          <w:bCs/>
          <w:sz w:val="24"/>
          <w:szCs w:val="24"/>
          <w:lang w:val="en-GB" w:eastAsia="ja-JP"/>
        </w:rPr>
        <w:t>dbrown@bnl.gov</w:t>
      </w:r>
    </w:p>
    <w:p w14:paraId="6F645A4D" w14:textId="77777777" w:rsidR="004E76AB" w:rsidRPr="00D81592" w:rsidRDefault="004E76AB" w:rsidP="004E76AB">
      <w:pPr>
        <w:jc w:val="both"/>
        <w:rPr>
          <w:bCs/>
          <w:sz w:val="24"/>
          <w:szCs w:val="24"/>
          <w:lang w:val="en-GB" w:eastAsia="ja-JP"/>
        </w:rPr>
      </w:pPr>
      <w:r w:rsidRPr="00D81592">
        <w:rPr>
          <w:bCs/>
          <w:sz w:val="24"/>
          <w:szCs w:val="24"/>
          <w:lang w:val="en-GB" w:eastAsia="ja-JP"/>
        </w:rPr>
        <w:t>draj@barc.gov.in</w:t>
      </w:r>
    </w:p>
    <w:p w14:paraId="77E91D00" w14:textId="77777777" w:rsidR="004E76AB" w:rsidRDefault="004E76AB" w:rsidP="004E76AB">
      <w:pPr>
        <w:jc w:val="both"/>
        <w:rPr>
          <w:bCs/>
          <w:sz w:val="24"/>
          <w:szCs w:val="24"/>
          <w:lang w:val="en-GB" w:eastAsia="ja-JP"/>
        </w:rPr>
      </w:pPr>
      <w:r w:rsidRPr="000B1EAF">
        <w:rPr>
          <w:bCs/>
          <w:sz w:val="24"/>
          <w:szCs w:val="24"/>
          <w:lang w:val="en-GB" w:eastAsia="ja-JP"/>
        </w:rPr>
        <w:t>exfor@oecd-nea.org</w:t>
      </w:r>
    </w:p>
    <w:p w14:paraId="450A91E5" w14:textId="77777777" w:rsidR="004E76AB" w:rsidRDefault="004E76AB" w:rsidP="004E76AB">
      <w:pPr>
        <w:jc w:val="both"/>
        <w:rPr>
          <w:bCs/>
          <w:sz w:val="24"/>
          <w:szCs w:val="24"/>
          <w:lang w:val="en-GB" w:eastAsia="ja-JP"/>
        </w:rPr>
      </w:pPr>
      <w:r>
        <w:rPr>
          <w:bCs/>
          <w:sz w:val="24"/>
          <w:szCs w:val="24"/>
          <w:lang w:val="en-GB" w:eastAsia="ja-JP"/>
        </w:rPr>
        <w:t>franco.michel-sendis@oecd-nea.org</w:t>
      </w:r>
    </w:p>
    <w:p w14:paraId="418BD2A3" w14:textId="77777777" w:rsidR="004E76AB" w:rsidRPr="00D81592" w:rsidRDefault="004E76AB" w:rsidP="004E76AB">
      <w:pPr>
        <w:jc w:val="both"/>
        <w:rPr>
          <w:bCs/>
          <w:sz w:val="24"/>
          <w:szCs w:val="24"/>
          <w:lang w:val="en-GB" w:eastAsia="ja-JP"/>
        </w:rPr>
      </w:pPr>
      <w:r w:rsidRPr="00D81592">
        <w:rPr>
          <w:bCs/>
          <w:sz w:val="24"/>
          <w:szCs w:val="24"/>
          <w:lang w:val="en-GB" w:eastAsia="ja-JP"/>
        </w:rPr>
        <w:t>fukahori.tokio@jaea.go.jp</w:t>
      </w:r>
    </w:p>
    <w:p w14:paraId="2C1C85E4" w14:textId="77777777" w:rsidR="004E76AB" w:rsidRPr="00D81592" w:rsidRDefault="004E76AB" w:rsidP="004E76AB">
      <w:pPr>
        <w:jc w:val="both"/>
        <w:rPr>
          <w:bCs/>
          <w:sz w:val="24"/>
          <w:szCs w:val="24"/>
          <w:lang w:val="en-GB" w:eastAsia="ja-JP"/>
        </w:rPr>
      </w:pPr>
      <w:r w:rsidRPr="00D81592">
        <w:rPr>
          <w:bCs/>
          <w:sz w:val="24"/>
          <w:szCs w:val="24"/>
          <w:lang w:val="en-GB" w:eastAsia="ja-JP"/>
        </w:rPr>
        <w:t>ganesan555@gmail.com</w:t>
      </w:r>
    </w:p>
    <w:p w14:paraId="5D494B07" w14:textId="77777777" w:rsidR="004E76AB" w:rsidRPr="00D81592" w:rsidRDefault="004E76AB" w:rsidP="004E76AB">
      <w:pPr>
        <w:jc w:val="both"/>
        <w:rPr>
          <w:bCs/>
          <w:sz w:val="24"/>
          <w:szCs w:val="24"/>
          <w:lang w:val="en-GB" w:eastAsia="ja-JP"/>
        </w:rPr>
      </w:pPr>
      <w:r w:rsidRPr="00D81592">
        <w:rPr>
          <w:bCs/>
          <w:sz w:val="24"/>
          <w:szCs w:val="24"/>
          <w:lang w:val="en-GB" w:eastAsia="ja-JP"/>
        </w:rPr>
        <w:t>gezg@ciae.ac.cn</w:t>
      </w:r>
    </w:p>
    <w:p w14:paraId="5FD02528" w14:textId="77777777" w:rsidR="004E76AB" w:rsidRPr="00D81592" w:rsidRDefault="004E76AB" w:rsidP="004E76AB">
      <w:pPr>
        <w:jc w:val="both"/>
        <w:rPr>
          <w:bCs/>
          <w:sz w:val="24"/>
          <w:szCs w:val="24"/>
          <w:lang w:val="en-GB" w:eastAsia="ja-JP"/>
        </w:rPr>
      </w:pPr>
      <w:r w:rsidRPr="00D81592">
        <w:rPr>
          <w:bCs/>
          <w:sz w:val="24"/>
          <w:szCs w:val="24"/>
          <w:lang w:val="en-GB" w:eastAsia="ja-JP"/>
        </w:rPr>
        <w:t>iwamoto.osamu@jaea.go.jp</w:t>
      </w:r>
    </w:p>
    <w:p w14:paraId="3F260326" w14:textId="77777777" w:rsidR="004E76AB" w:rsidRPr="00D81592" w:rsidRDefault="004E76AB" w:rsidP="004E76AB">
      <w:pPr>
        <w:jc w:val="both"/>
        <w:rPr>
          <w:bCs/>
          <w:sz w:val="24"/>
          <w:szCs w:val="24"/>
          <w:lang w:val="en-GB" w:eastAsia="ja-JP"/>
        </w:rPr>
      </w:pPr>
      <w:r w:rsidRPr="00D81592">
        <w:rPr>
          <w:bCs/>
          <w:sz w:val="24"/>
          <w:szCs w:val="24"/>
          <w:lang w:val="en-GB" w:eastAsia="ja-JP"/>
        </w:rPr>
        <w:t>jmwang@ciae.ac.cn</w:t>
      </w:r>
    </w:p>
    <w:p w14:paraId="305395E8" w14:textId="77777777" w:rsidR="004E76AB" w:rsidRPr="00D81592" w:rsidRDefault="004E76AB" w:rsidP="004E76AB">
      <w:pPr>
        <w:jc w:val="both"/>
        <w:rPr>
          <w:bCs/>
          <w:sz w:val="24"/>
          <w:szCs w:val="24"/>
          <w:lang w:val="en-GB" w:eastAsia="ja-JP"/>
        </w:rPr>
      </w:pPr>
      <w:r w:rsidRPr="00D81592">
        <w:rPr>
          <w:bCs/>
          <w:sz w:val="24"/>
          <w:szCs w:val="24"/>
          <w:lang w:val="en-GB" w:eastAsia="ja-JP"/>
        </w:rPr>
        <w:t>kaltchenko@kinr.kiev.ua</w:t>
      </w:r>
    </w:p>
    <w:p w14:paraId="11AABB9A" w14:textId="77777777" w:rsidR="004E76AB" w:rsidRPr="00D81592" w:rsidRDefault="004E76AB" w:rsidP="004E76AB">
      <w:pPr>
        <w:jc w:val="both"/>
        <w:rPr>
          <w:bCs/>
          <w:sz w:val="24"/>
          <w:szCs w:val="24"/>
          <w:lang w:val="en-GB" w:eastAsia="ja-JP"/>
        </w:rPr>
      </w:pPr>
      <w:r w:rsidRPr="00D81592">
        <w:rPr>
          <w:bCs/>
          <w:sz w:val="24"/>
          <w:szCs w:val="24"/>
          <w:lang w:val="en-GB" w:eastAsia="ja-JP"/>
        </w:rPr>
        <w:t>kenya.suyama@oecd-nea.org</w:t>
      </w:r>
    </w:p>
    <w:p w14:paraId="5DEBC003" w14:textId="77777777" w:rsidR="004E76AB" w:rsidRDefault="004E76AB" w:rsidP="004E76AB">
      <w:pPr>
        <w:jc w:val="both"/>
        <w:rPr>
          <w:bCs/>
          <w:sz w:val="24"/>
          <w:szCs w:val="24"/>
          <w:lang w:val="en-GB" w:eastAsia="ja-JP"/>
        </w:rPr>
      </w:pPr>
      <w:r w:rsidRPr="007A7B55">
        <w:rPr>
          <w:bCs/>
          <w:sz w:val="24"/>
          <w:szCs w:val="24"/>
          <w:lang w:val="en-GB" w:eastAsia="ja-JP"/>
        </w:rPr>
        <w:t>kimdh@kaeri.re.kr</w:t>
      </w:r>
    </w:p>
    <w:p w14:paraId="38320E5A" w14:textId="77777777" w:rsidR="004E76AB" w:rsidRPr="00D81592" w:rsidRDefault="004E76AB" w:rsidP="004E76AB">
      <w:pPr>
        <w:jc w:val="both"/>
        <w:rPr>
          <w:bCs/>
          <w:sz w:val="24"/>
          <w:szCs w:val="24"/>
          <w:lang w:val="en-GB" w:eastAsia="ja-JP"/>
        </w:rPr>
      </w:pPr>
      <w:r w:rsidRPr="00D81592">
        <w:rPr>
          <w:bCs/>
          <w:sz w:val="24"/>
          <w:szCs w:val="24"/>
          <w:lang w:val="en-GB" w:eastAsia="ja-JP"/>
        </w:rPr>
        <w:t>kimura.atsushi04@jaea.go.jp</w:t>
      </w:r>
    </w:p>
    <w:p w14:paraId="735D75AC" w14:textId="77777777" w:rsidR="004E76AB" w:rsidRPr="00D81592" w:rsidRDefault="004E76AB" w:rsidP="004E76AB">
      <w:pPr>
        <w:jc w:val="both"/>
        <w:rPr>
          <w:bCs/>
          <w:sz w:val="24"/>
          <w:szCs w:val="24"/>
          <w:lang w:val="en-GB" w:eastAsia="ja-JP"/>
        </w:rPr>
      </w:pPr>
      <w:r w:rsidRPr="00D81592">
        <w:rPr>
          <w:bCs/>
          <w:sz w:val="24"/>
          <w:szCs w:val="24"/>
          <w:lang w:val="en-GB" w:eastAsia="ja-JP"/>
        </w:rPr>
        <w:t>l.vrapcenjak@iaea.org</w:t>
      </w:r>
    </w:p>
    <w:p w14:paraId="637845A9" w14:textId="77777777" w:rsidR="004E76AB" w:rsidRPr="00D81592" w:rsidRDefault="004E76AB" w:rsidP="004E76AB">
      <w:pPr>
        <w:jc w:val="both"/>
        <w:rPr>
          <w:bCs/>
          <w:sz w:val="24"/>
          <w:szCs w:val="24"/>
          <w:lang w:val="en-GB" w:eastAsia="ja-JP"/>
        </w:rPr>
      </w:pPr>
      <w:r w:rsidRPr="00D81592">
        <w:rPr>
          <w:bCs/>
          <w:sz w:val="24"/>
          <w:szCs w:val="24"/>
          <w:lang w:val="en-GB" w:eastAsia="ja-JP"/>
        </w:rPr>
        <w:t>manuel.bossant@oecd-nea.org</w:t>
      </w:r>
    </w:p>
    <w:p w14:paraId="1815601B" w14:textId="77777777" w:rsidR="004E76AB" w:rsidRPr="00D81592" w:rsidRDefault="004E76AB" w:rsidP="004E76AB">
      <w:pPr>
        <w:jc w:val="both"/>
        <w:rPr>
          <w:bCs/>
          <w:sz w:val="24"/>
          <w:szCs w:val="24"/>
          <w:lang w:val="en-GB" w:eastAsia="ja-JP"/>
        </w:rPr>
      </w:pPr>
      <w:r w:rsidRPr="00D81592">
        <w:rPr>
          <w:bCs/>
          <w:sz w:val="24"/>
          <w:szCs w:val="24"/>
          <w:lang w:val="en-GB" w:eastAsia="ja-JP"/>
        </w:rPr>
        <w:t>masaaki@nucl.sci.hokudai.ac.jp</w:t>
      </w:r>
    </w:p>
    <w:p w14:paraId="07149B04" w14:textId="77777777" w:rsidR="004E76AB" w:rsidRPr="00D81592" w:rsidRDefault="004E76AB" w:rsidP="004E76AB">
      <w:pPr>
        <w:jc w:val="both"/>
        <w:rPr>
          <w:bCs/>
          <w:sz w:val="24"/>
          <w:szCs w:val="24"/>
          <w:lang w:val="en-GB" w:eastAsia="ja-JP"/>
        </w:rPr>
      </w:pPr>
      <w:r w:rsidRPr="00D81592">
        <w:rPr>
          <w:bCs/>
          <w:sz w:val="24"/>
          <w:szCs w:val="24"/>
          <w:lang w:val="en-GB" w:eastAsia="ja-JP"/>
        </w:rPr>
        <w:t>michael.fleming@oecd-nea.org</w:t>
      </w:r>
    </w:p>
    <w:p w14:paraId="3C8BAC90" w14:textId="77777777" w:rsidR="004E76AB" w:rsidRPr="00D81592" w:rsidRDefault="004E76AB" w:rsidP="004E76AB">
      <w:pPr>
        <w:jc w:val="both"/>
        <w:rPr>
          <w:bCs/>
          <w:sz w:val="24"/>
          <w:szCs w:val="24"/>
          <w:lang w:val="en-GB" w:eastAsia="ja-JP"/>
        </w:rPr>
      </w:pPr>
      <w:r w:rsidRPr="00D81592">
        <w:rPr>
          <w:bCs/>
          <w:sz w:val="24"/>
          <w:szCs w:val="24"/>
          <w:lang w:val="en-GB" w:eastAsia="ja-JP"/>
        </w:rPr>
        <w:t>mmarina@ippe.ru</w:t>
      </w:r>
    </w:p>
    <w:p w14:paraId="5567EE6C" w14:textId="77777777" w:rsidR="004E76AB" w:rsidRPr="00D81592" w:rsidRDefault="004E76AB" w:rsidP="004E76AB">
      <w:pPr>
        <w:jc w:val="both"/>
        <w:rPr>
          <w:bCs/>
          <w:sz w:val="24"/>
          <w:szCs w:val="24"/>
          <w:lang w:val="en-GB" w:eastAsia="ja-JP"/>
        </w:rPr>
      </w:pPr>
      <w:r w:rsidRPr="00D81592">
        <w:rPr>
          <w:bCs/>
          <w:sz w:val="24"/>
          <w:szCs w:val="24"/>
          <w:lang w:val="en-GB" w:eastAsia="ja-JP"/>
        </w:rPr>
        <w:t>nicolas.soppera@oecd-nea.org</w:t>
      </w:r>
    </w:p>
    <w:p w14:paraId="0F328479" w14:textId="77777777" w:rsidR="004E76AB" w:rsidRPr="00D81592" w:rsidRDefault="004E76AB" w:rsidP="004E76AB">
      <w:pPr>
        <w:jc w:val="both"/>
        <w:rPr>
          <w:bCs/>
          <w:sz w:val="24"/>
          <w:szCs w:val="24"/>
          <w:lang w:val="en-GB" w:eastAsia="ja-JP"/>
        </w:rPr>
      </w:pPr>
      <w:r w:rsidRPr="00D81592">
        <w:rPr>
          <w:bCs/>
          <w:sz w:val="24"/>
          <w:szCs w:val="24"/>
          <w:lang w:val="en-GB" w:eastAsia="ja-JP"/>
        </w:rPr>
        <w:t>n.otsuka@iaea.org</w:t>
      </w:r>
    </w:p>
    <w:p w14:paraId="2010C444" w14:textId="77777777" w:rsidR="004E76AB" w:rsidRPr="00D81592" w:rsidRDefault="004E76AB" w:rsidP="004E76AB">
      <w:pPr>
        <w:jc w:val="both"/>
        <w:rPr>
          <w:bCs/>
          <w:sz w:val="24"/>
          <w:szCs w:val="24"/>
          <w:lang w:val="en-GB" w:eastAsia="ja-JP"/>
        </w:rPr>
      </w:pPr>
      <w:r w:rsidRPr="00D81592">
        <w:rPr>
          <w:bCs/>
          <w:sz w:val="24"/>
          <w:szCs w:val="24"/>
          <w:lang w:val="en-GB" w:eastAsia="ja-JP"/>
        </w:rPr>
        <w:t>nrdc@jcprg.org</w:t>
      </w:r>
    </w:p>
    <w:p w14:paraId="3E4621EC" w14:textId="77777777" w:rsidR="004E76AB" w:rsidRPr="00D81592" w:rsidRDefault="004E76AB" w:rsidP="004E76AB">
      <w:pPr>
        <w:jc w:val="both"/>
        <w:rPr>
          <w:bCs/>
          <w:sz w:val="24"/>
          <w:szCs w:val="24"/>
          <w:lang w:val="en-GB" w:eastAsia="ja-JP"/>
        </w:rPr>
      </w:pPr>
      <w:r w:rsidRPr="00D81592">
        <w:rPr>
          <w:bCs/>
          <w:sz w:val="24"/>
          <w:szCs w:val="24"/>
          <w:lang w:val="en-GB" w:eastAsia="ja-JP"/>
        </w:rPr>
        <w:t>odsurenn@gmail.com</w:t>
      </w:r>
    </w:p>
    <w:p w14:paraId="23901D93" w14:textId="77777777" w:rsidR="004E76AB" w:rsidRPr="00D81592" w:rsidRDefault="004E76AB" w:rsidP="004E76AB">
      <w:pPr>
        <w:jc w:val="both"/>
        <w:rPr>
          <w:bCs/>
          <w:sz w:val="24"/>
          <w:szCs w:val="24"/>
          <w:lang w:val="en-GB" w:eastAsia="ja-JP"/>
        </w:rPr>
      </w:pPr>
      <w:r w:rsidRPr="00D81592">
        <w:rPr>
          <w:bCs/>
          <w:sz w:val="24"/>
          <w:szCs w:val="24"/>
          <w:lang w:val="en-GB" w:eastAsia="ja-JP"/>
        </w:rPr>
        <w:t>ogritzay@ukr.net</w:t>
      </w:r>
    </w:p>
    <w:p w14:paraId="6ACB44C6" w14:textId="77777777" w:rsidR="004E76AB" w:rsidRPr="00D81592" w:rsidRDefault="004E76AB" w:rsidP="004E76AB">
      <w:pPr>
        <w:jc w:val="both"/>
        <w:rPr>
          <w:bCs/>
          <w:sz w:val="24"/>
          <w:szCs w:val="24"/>
          <w:lang w:val="en-GB" w:eastAsia="ja-JP"/>
        </w:rPr>
      </w:pPr>
      <w:r w:rsidRPr="00D81592">
        <w:rPr>
          <w:bCs/>
          <w:sz w:val="24"/>
          <w:szCs w:val="24"/>
          <w:lang w:val="en-GB" w:eastAsia="ja-JP"/>
        </w:rPr>
        <w:t>ogrudzevich@ippe.ru</w:t>
      </w:r>
    </w:p>
    <w:p w14:paraId="131A5EDC" w14:textId="77777777" w:rsidR="004E76AB" w:rsidRPr="00D81592" w:rsidRDefault="004E76AB" w:rsidP="004E76AB">
      <w:pPr>
        <w:jc w:val="both"/>
        <w:rPr>
          <w:bCs/>
          <w:sz w:val="24"/>
          <w:szCs w:val="24"/>
          <w:lang w:val="en-GB" w:eastAsia="ja-JP"/>
        </w:rPr>
      </w:pPr>
      <w:r w:rsidRPr="00D81592">
        <w:rPr>
          <w:bCs/>
          <w:sz w:val="24"/>
          <w:szCs w:val="24"/>
          <w:lang w:val="en-GB" w:eastAsia="ja-JP"/>
        </w:rPr>
        <w:t>otto.schwerer@aon.at</w:t>
      </w:r>
    </w:p>
    <w:p w14:paraId="75B5EC5E" w14:textId="77777777" w:rsidR="004E76AB" w:rsidRPr="00D81592" w:rsidRDefault="004E76AB" w:rsidP="004E76AB">
      <w:pPr>
        <w:jc w:val="both"/>
        <w:rPr>
          <w:bCs/>
          <w:sz w:val="24"/>
          <w:szCs w:val="24"/>
          <w:lang w:val="en-GB" w:eastAsia="ja-JP"/>
        </w:rPr>
      </w:pPr>
      <w:r w:rsidRPr="00D81592">
        <w:rPr>
          <w:bCs/>
          <w:sz w:val="24"/>
          <w:szCs w:val="24"/>
          <w:lang w:val="en-GB" w:eastAsia="ja-JP"/>
        </w:rPr>
        <w:t>pikulina@expd.vniief.ru</w:t>
      </w:r>
    </w:p>
    <w:p w14:paraId="5F39D92B" w14:textId="77777777" w:rsidR="004E76AB" w:rsidRPr="00D81592" w:rsidRDefault="004E76AB" w:rsidP="004E76AB">
      <w:pPr>
        <w:jc w:val="both"/>
        <w:rPr>
          <w:bCs/>
          <w:sz w:val="24"/>
          <w:szCs w:val="24"/>
          <w:lang w:val="en-GB" w:eastAsia="ja-JP"/>
        </w:rPr>
      </w:pPr>
      <w:r w:rsidRPr="00D81592">
        <w:rPr>
          <w:bCs/>
          <w:sz w:val="24"/>
          <w:szCs w:val="24"/>
          <w:lang w:val="en-GB" w:eastAsia="ja-JP"/>
        </w:rPr>
        <w:t>pritychenko@bnl.gov</w:t>
      </w:r>
    </w:p>
    <w:p w14:paraId="494D2CC0" w14:textId="77777777" w:rsidR="004E76AB" w:rsidRPr="00D81592" w:rsidRDefault="004E76AB" w:rsidP="004E76AB">
      <w:pPr>
        <w:jc w:val="both"/>
        <w:rPr>
          <w:bCs/>
          <w:sz w:val="24"/>
          <w:szCs w:val="24"/>
          <w:lang w:val="en-GB" w:eastAsia="ja-JP"/>
        </w:rPr>
      </w:pPr>
      <w:r w:rsidRPr="00D81592">
        <w:rPr>
          <w:bCs/>
          <w:sz w:val="24"/>
          <w:szCs w:val="24"/>
          <w:lang w:val="en-GB" w:eastAsia="ja-JP"/>
        </w:rPr>
        <w:t>scyang@kaeri.re.kr</w:t>
      </w:r>
    </w:p>
    <w:p w14:paraId="30BA8B55" w14:textId="77777777" w:rsidR="004E76AB" w:rsidRPr="00D81592" w:rsidRDefault="004E76AB" w:rsidP="004E76AB">
      <w:pPr>
        <w:jc w:val="both"/>
        <w:rPr>
          <w:bCs/>
          <w:sz w:val="24"/>
          <w:szCs w:val="24"/>
          <w:lang w:val="en-GB" w:eastAsia="ja-JP"/>
        </w:rPr>
      </w:pPr>
      <w:r w:rsidRPr="00D81592">
        <w:rPr>
          <w:bCs/>
          <w:sz w:val="24"/>
          <w:szCs w:val="24"/>
          <w:lang w:val="en-GB" w:eastAsia="ja-JP"/>
        </w:rPr>
        <w:t>selyankina@expd.vniief.ru</w:t>
      </w:r>
    </w:p>
    <w:p w14:paraId="7F7FFD96" w14:textId="77777777" w:rsidR="004E76AB" w:rsidRPr="00D81592" w:rsidRDefault="004E76AB" w:rsidP="004E76AB">
      <w:pPr>
        <w:jc w:val="both"/>
        <w:rPr>
          <w:bCs/>
          <w:sz w:val="24"/>
          <w:szCs w:val="24"/>
          <w:lang w:val="en-GB" w:eastAsia="ja-JP"/>
        </w:rPr>
      </w:pPr>
      <w:r w:rsidRPr="00D81592">
        <w:rPr>
          <w:bCs/>
          <w:sz w:val="24"/>
          <w:szCs w:val="24"/>
          <w:lang w:val="en-GB" w:eastAsia="ja-JP"/>
        </w:rPr>
        <w:t>sonzogni@bnl.gov</w:t>
      </w:r>
    </w:p>
    <w:p w14:paraId="6C306F28" w14:textId="77777777" w:rsidR="004E76AB" w:rsidRPr="00D81592" w:rsidRDefault="004E76AB" w:rsidP="004E76AB">
      <w:pPr>
        <w:jc w:val="both"/>
        <w:rPr>
          <w:bCs/>
          <w:sz w:val="24"/>
          <w:szCs w:val="24"/>
          <w:lang w:val="en-GB" w:eastAsia="ja-JP"/>
        </w:rPr>
      </w:pPr>
      <w:r w:rsidRPr="00D81592">
        <w:rPr>
          <w:bCs/>
          <w:sz w:val="24"/>
          <w:szCs w:val="24"/>
          <w:lang w:val="en-GB" w:eastAsia="ja-JP"/>
        </w:rPr>
        <w:t>stakacs@atomki.mta.hu</w:t>
      </w:r>
    </w:p>
    <w:p w14:paraId="1925418D" w14:textId="77777777" w:rsidR="004E76AB" w:rsidRPr="00D81592" w:rsidRDefault="004E76AB" w:rsidP="004E76AB">
      <w:pPr>
        <w:jc w:val="both"/>
        <w:rPr>
          <w:bCs/>
          <w:sz w:val="24"/>
          <w:szCs w:val="24"/>
          <w:lang w:val="en-GB" w:eastAsia="ja-JP"/>
        </w:rPr>
      </w:pPr>
      <w:r w:rsidRPr="00D81592">
        <w:rPr>
          <w:bCs/>
          <w:sz w:val="24"/>
          <w:szCs w:val="24"/>
          <w:lang w:val="en-GB" w:eastAsia="ja-JP"/>
        </w:rPr>
        <w:t>stanislav.hlavac@savba.sk</w:t>
      </w:r>
    </w:p>
    <w:p w14:paraId="455086FA" w14:textId="77777777" w:rsidR="004E76AB" w:rsidRPr="00D81592" w:rsidRDefault="004E76AB" w:rsidP="004E76AB">
      <w:pPr>
        <w:jc w:val="both"/>
        <w:rPr>
          <w:bCs/>
          <w:sz w:val="24"/>
          <w:szCs w:val="24"/>
          <w:lang w:val="en-GB" w:eastAsia="ja-JP"/>
        </w:rPr>
      </w:pPr>
      <w:r w:rsidRPr="00D81592">
        <w:rPr>
          <w:bCs/>
          <w:sz w:val="24"/>
          <w:szCs w:val="24"/>
          <w:lang w:val="en-GB" w:eastAsia="ja-JP"/>
        </w:rPr>
        <w:t>sv.dunaeva@gmail.com</w:t>
      </w:r>
    </w:p>
    <w:p w14:paraId="3D570CF9" w14:textId="77777777" w:rsidR="004E76AB" w:rsidRPr="00D81592" w:rsidRDefault="004E76AB" w:rsidP="004E76AB">
      <w:pPr>
        <w:jc w:val="both"/>
        <w:rPr>
          <w:bCs/>
          <w:sz w:val="24"/>
          <w:szCs w:val="24"/>
          <w:lang w:val="en-GB" w:eastAsia="ja-JP"/>
        </w:rPr>
      </w:pPr>
      <w:r w:rsidRPr="00D81592">
        <w:rPr>
          <w:bCs/>
          <w:sz w:val="24"/>
          <w:szCs w:val="24"/>
          <w:lang w:val="en-GB" w:eastAsia="ja-JP"/>
        </w:rPr>
        <w:t>tada@nucl.sci.hokudai.ac.jp</w:t>
      </w:r>
    </w:p>
    <w:p w14:paraId="4F99725D" w14:textId="77777777" w:rsidR="004E76AB" w:rsidRPr="00D81592" w:rsidRDefault="004E76AB" w:rsidP="004E76AB">
      <w:pPr>
        <w:jc w:val="both"/>
        <w:rPr>
          <w:bCs/>
          <w:sz w:val="24"/>
          <w:szCs w:val="24"/>
          <w:lang w:val="en-GB" w:eastAsia="ja-JP"/>
        </w:rPr>
      </w:pPr>
      <w:r w:rsidRPr="00D81592">
        <w:rPr>
          <w:bCs/>
          <w:sz w:val="24"/>
          <w:szCs w:val="24"/>
          <w:lang w:val="en-GB" w:eastAsia="ja-JP"/>
        </w:rPr>
        <w:t>taova@expd.vniief.ru</w:t>
      </w:r>
    </w:p>
    <w:p w14:paraId="4CC545AE" w14:textId="77777777" w:rsidR="004E76AB" w:rsidRPr="00D81592" w:rsidRDefault="004E76AB" w:rsidP="004E76AB">
      <w:pPr>
        <w:jc w:val="both"/>
        <w:rPr>
          <w:bCs/>
          <w:sz w:val="24"/>
          <w:szCs w:val="24"/>
          <w:lang w:val="en-GB" w:eastAsia="ja-JP"/>
        </w:rPr>
      </w:pPr>
      <w:r w:rsidRPr="00D81592">
        <w:rPr>
          <w:bCs/>
          <w:sz w:val="24"/>
          <w:szCs w:val="24"/>
          <w:lang w:val="en-GB" w:eastAsia="ja-JP"/>
        </w:rPr>
        <w:t>tarkanyi@atomki.hu</w:t>
      </w:r>
    </w:p>
    <w:p w14:paraId="470F13A1" w14:textId="77777777" w:rsidR="004E76AB" w:rsidRPr="00D81592" w:rsidRDefault="004E76AB" w:rsidP="004E76AB">
      <w:pPr>
        <w:jc w:val="both"/>
        <w:rPr>
          <w:bCs/>
          <w:sz w:val="24"/>
          <w:szCs w:val="24"/>
          <w:lang w:val="en-GB" w:eastAsia="ja-JP"/>
        </w:rPr>
      </w:pPr>
      <w:r w:rsidRPr="00D81592">
        <w:rPr>
          <w:bCs/>
          <w:sz w:val="24"/>
          <w:szCs w:val="24"/>
          <w:lang w:val="en-GB" w:eastAsia="ja-JP"/>
        </w:rPr>
        <w:t>vvvarlamov@gmail.com</w:t>
      </w:r>
    </w:p>
    <w:p w14:paraId="2870E527" w14:textId="77777777" w:rsidR="004E76AB" w:rsidRPr="00D81592" w:rsidRDefault="004E76AB" w:rsidP="004E76AB">
      <w:pPr>
        <w:jc w:val="both"/>
        <w:rPr>
          <w:bCs/>
          <w:sz w:val="24"/>
          <w:szCs w:val="24"/>
          <w:lang w:val="en-GB" w:eastAsia="ja-JP"/>
        </w:rPr>
      </w:pPr>
      <w:r w:rsidRPr="00D81592">
        <w:rPr>
          <w:bCs/>
          <w:sz w:val="24"/>
          <w:szCs w:val="24"/>
          <w:lang w:val="en-GB" w:eastAsia="ja-JP"/>
        </w:rPr>
        <w:t>v.zerkin@iaea.org</w:t>
      </w:r>
    </w:p>
    <w:p w14:paraId="0E13BE98" w14:textId="77777777" w:rsidR="004E76AB" w:rsidRPr="00D81592" w:rsidRDefault="004E76AB" w:rsidP="004E76AB">
      <w:pPr>
        <w:jc w:val="both"/>
        <w:rPr>
          <w:bCs/>
          <w:sz w:val="24"/>
          <w:szCs w:val="24"/>
          <w:lang w:val="en-GB" w:eastAsia="ja-JP"/>
        </w:rPr>
      </w:pPr>
      <w:r w:rsidRPr="00D81592">
        <w:rPr>
          <w:bCs/>
          <w:sz w:val="24"/>
          <w:szCs w:val="24"/>
          <w:lang w:val="en-GB" w:eastAsia="ja-JP"/>
        </w:rPr>
        <w:t>vidyathakur@yahoo.co.in</w:t>
      </w:r>
    </w:p>
    <w:p w14:paraId="26839441" w14:textId="77777777" w:rsidR="004E76AB" w:rsidRPr="00D81592" w:rsidRDefault="004E76AB" w:rsidP="004E76AB">
      <w:pPr>
        <w:jc w:val="both"/>
        <w:rPr>
          <w:bCs/>
          <w:sz w:val="24"/>
          <w:szCs w:val="24"/>
          <w:lang w:val="en-GB" w:eastAsia="ja-JP"/>
        </w:rPr>
      </w:pPr>
      <w:r w:rsidRPr="00D81592">
        <w:rPr>
          <w:bCs/>
          <w:sz w:val="24"/>
          <w:szCs w:val="24"/>
          <w:lang w:val="en-GB" w:eastAsia="ja-JP"/>
        </w:rPr>
        <w:t>vsemkova@inrne.bas.bg</w:t>
      </w:r>
    </w:p>
    <w:p w14:paraId="20DB3C96" w14:textId="77777777" w:rsidR="004E76AB" w:rsidRPr="00D81592" w:rsidRDefault="004E76AB" w:rsidP="004E76AB">
      <w:pPr>
        <w:jc w:val="both"/>
        <w:rPr>
          <w:bCs/>
          <w:sz w:val="24"/>
          <w:szCs w:val="24"/>
          <w:lang w:val="en-GB" w:eastAsia="ja-JP"/>
        </w:rPr>
      </w:pPr>
      <w:r w:rsidRPr="00D81592">
        <w:rPr>
          <w:bCs/>
          <w:sz w:val="24"/>
          <w:szCs w:val="24"/>
          <w:lang w:val="en-GB" w:eastAsia="ja-JP"/>
        </w:rPr>
        <w:t>yolee@kaeri.re.kr</w:t>
      </w:r>
    </w:p>
    <w:p w14:paraId="7CAB3869" w14:textId="4EFCE2F7" w:rsidR="00043C40" w:rsidRDefault="00575B07" w:rsidP="004E76AB">
      <w:pPr>
        <w:jc w:val="both"/>
        <w:rPr>
          <w:bCs/>
          <w:sz w:val="24"/>
          <w:szCs w:val="24"/>
          <w:lang w:val="en-GB" w:eastAsia="ja-JP"/>
        </w:rPr>
      </w:pPr>
      <w:r w:rsidRPr="00575B07">
        <w:rPr>
          <w:bCs/>
          <w:sz w:val="24"/>
          <w:szCs w:val="24"/>
          <w:lang w:val="en-GB" w:eastAsia="ja-JP"/>
        </w:rPr>
        <w:t>zholdybayev@inp.kz</w:t>
      </w:r>
    </w:p>
    <w:p w14:paraId="3A52983E" w14:textId="77777777" w:rsidR="00575B07" w:rsidRDefault="00575B07" w:rsidP="004E76AB">
      <w:pPr>
        <w:jc w:val="both"/>
        <w:rPr>
          <w:b/>
          <w:sz w:val="24"/>
          <w:szCs w:val="24"/>
          <w:lang w:val="en-GB" w:eastAsia="ja-JP"/>
        </w:rPr>
        <w:sectPr w:rsidR="00575B07" w:rsidSect="00575B07">
          <w:type w:val="continuous"/>
          <w:pgSz w:w="11907" w:h="16839" w:code="9"/>
          <w:pgMar w:top="567" w:right="1440" w:bottom="567" w:left="1440" w:header="709" w:footer="709" w:gutter="0"/>
          <w:pgNumType w:start="1"/>
          <w:cols w:num="2" w:space="720"/>
          <w:docGrid w:linePitch="360"/>
        </w:sectPr>
      </w:pPr>
    </w:p>
    <w:p w14:paraId="3B02CF0F" w14:textId="569C0402" w:rsidR="00575B07" w:rsidRPr="00864511" w:rsidRDefault="00575B07" w:rsidP="004E76AB">
      <w:pPr>
        <w:jc w:val="both"/>
        <w:rPr>
          <w:b/>
          <w:sz w:val="24"/>
          <w:szCs w:val="24"/>
          <w:lang w:val="en-GB" w:eastAsia="ja-JP"/>
        </w:rPr>
      </w:pPr>
    </w:p>
    <w:sectPr w:rsidR="00575B07" w:rsidRPr="00864511" w:rsidSect="00575B07">
      <w:type w:val="continuous"/>
      <w:pgSz w:w="11907" w:h="16839" w:code="9"/>
      <w:pgMar w:top="567" w:right="1440" w:bottom="567" w:left="1440" w:header="709" w:footer="709"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58AA" w14:textId="77777777" w:rsidR="00AF64C1" w:rsidRDefault="00AF64C1">
      <w:r>
        <w:separator/>
      </w:r>
    </w:p>
  </w:endnote>
  <w:endnote w:type="continuationSeparator" w:id="0">
    <w:p w14:paraId="37ED0BC3" w14:textId="77777777" w:rsidR="00AF64C1" w:rsidRDefault="00AF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D0E68" w14:textId="77777777" w:rsidR="00AF64C1" w:rsidRDefault="00AF64C1">
      <w:r>
        <w:separator/>
      </w:r>
    </w:p>
  </w:footnote>
  <w:footnote w:type="continuationSeparator" w:id="0">
    <w:p w14:paraId="7111452D" w14:textId="77777777" w:rsidR="00AF64C1" w:rsidRDefault="00AF6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B0E3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DCC8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28C1C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55AD0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F38F1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98B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6416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42ED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1C0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EE3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11" w15:restartNumberingAfterBreak="0">
    <w:nsid w:val="103D34C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0421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15" w15:restartNumberingAfterBreak="0">
    <w:nsid w:val="332851EE"/>
    <w:multiLevelType w:val="multilevel"/>
    <w:tmpl w:val="0B2E3C54"/>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DAC3340"/>
    <w:multiLevelType w:val="hybridMultilevel"/>
    <w:tmpl w:val="A87E91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1782F"/>
    <w:multiLevelType w:val="hybridMultilevel"/>
    <w:tmpl w:val="FB92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A672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21"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23" w15:restartNumberingAfterBreak="0">
    <w:nsid w:val="73B244A9"/>
    <w:multiLevelType w:val="hybridMultilevel"/>
    <w:tmpl w:val="9D681822"/>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4F4C6F"/>
    <w:multiLevelType w:val="hybridMultilevel"/>
    <w:tmpl w:val="E712582E"/>
    <w:lvl w:ilvl="0" w:tplc="5798F2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D520DC5"/>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20"/>
  </w:num>
  <w:num w:numId="3">
    <w:abstractNumId w:val="12"/>
  </w:num>
  <w:num w:numId="4">
    <w:abstractNumId w:val="22"/>
  </w:num>
  <w:num w:numId="5">
    <w:abstractNumId w:val="14"/>
  </w:num>
  <w:num w:numId="6">
    <w:abstractNumId w:val="21"/>
  </w:num>
  <w:num w:numId="7">
    <w:abstractNumId w:val="25"/>
  </w:num>
  <w:num w:numId="8">
    <w:abstractNumId w:val="10"/>
  </w:num>
  <w:num w:numId="9">
    <w:abstractNumId w:val="18"/>
  </w:num>
  <w:num w:numId="10">
    <w:abstractNumId w:val="11"/>
  </w:num>
  <w:num w:numId="11">
    <w:abstractNumId w:val="19"/>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6"/>
  </w:num>
  <w:num w:numId="25">
    <w:abstractNumId w:val="24"/>
  </w:num>
  <w:num w:numId="26">
    <w:abstractNumId w:val="23"/>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3A"/>
    <w:rsid w:val="00000D64"/>
    <w:rsid w:val="0000377C"/>
    <w:rsid w:val="000044FA"/>
    <w:rsid w:val="00005B8B"/>
    <w:rsid w:val="00005D89"/>
    <w:rsid w:val="00006FA9"/>
    <w:rsid w:val="00007434"/>
    <w:rsid w:val="0001103B"/>
    <w:rsid w:val="000111F9"/>
    <w:rsid w:val="00011569"/>
    <w:rsid w:val="000124F4"/>
    <w:rsid w:val="000127E7"/>
    <w:rsid w:val="00013208"/>
    <w:rsid w:val="00013979"/>
    <w:rsid w:val="00014DE6"/>
    <w:rsid w:val="000157DE"/>
    <w:rsid w:val="00015814"/>
    <w:rsid w:val="00016E68"/>
    <w:rsid w:val="00017032"/>
    <w:rsid w:val="00021E0C"/>
    <w:rsid w:val="0002251F"/>
    <w:rsid w:val="00024095"/>
    <w:rsid w:val="000243B3"/>
    <w:rsid w:val="000246BB"/>
    <w:rsid w:val="00025EE4"/>
    <w:rsid w:val="00026A3A"/>
    <w:rsid w:val="0002723B"/>
    <w:rsid w:val="00027361"/>
    <w:rsid w:val="000308D5"/>
    <w:rsid w:val="000309C8"/>
    <w:rsid w:val="00031336"/>
    <w:rsid w:val="00031B9B"/>
    <w:rsid w:val="000321F8"/>
    <w:rsid w:val="00032CC2"/>
    <w:rsid w:val="00033136"/>
    <w:rsid w:val="00033CA8"/>
    <w:rsid w:val="00033E94"/>
    <w:rsid w:val="000342AA"/>
    <w:rsid w:val="000342E5"/>
    <w:rsid w:val="00034525"/>
    <w:rsid w:val="00035D6F"/>
    <w:rsid w:val="00036A60"/>
    <w:rsid w:val="000379DC"/>
    <w:rsid w:val="0004114A"/>
    <w:rsid w:val="0004168D"/>
    <w:rsid w:val="00041F36"/>
    <w:rsid w:val="00042FB6"/>
    <w:rsid w:val="0004397E"/>
    <w:rsid w:val="00043C40"/>
    <w:rsid w:val="00044EC7"/>
    <w:rsid w:val="00047D48"/>
    <w:rsid w:val="000503F0"/>
    <w:rsid w:val="0005074C"/>
    <w:rsid w:val="000515D1"/>
    <w:rsid w:val="000551D1"/>
    <w:rsid w:val="00055AFE"/>
    <w:rsid w:val="00055F9F"/>
    <w:rsid w:val="00060471"/>
    <w:rsid w:val="00062172"/>
    <w:rsid w:val="00064334"/>
    <w:rsid w:val="00065936"/>
    <w:rsid w:val="00065A74"/>
    <w:rsid w:val="00066178"/>
    <w:rsid w:val="00067A21"/>
    <w:rsid w:val="000704A6"/>
    <w:rsid w:val="0007052B"/>
    <w:rsid w:val="00070DC7"/>
    <w:rsid w:val="00071474"/>
    <w:rsid w:val="000728B8"/>
    <w:rsid w:val="00073987"/>
    <w:rsid w:val="0007479E"/>
    <w:rsid w:val="00074DEB"/>
    <w:rsid w:val="000751B8"/>
    <w:rsid w:val="00076A06"/>
    <w:rsid w:val="00076AB1"/>
    <w:rsid w:val="00077313"/>
    <w:rsid w:val="00080169"/>
    <w:rsid w:val="000816F4"/>
    <w:rsid w:val="00081EBD"/>
    <w:rsid w:val="000827DC"/>
    <w:rsid w:val="0008419C"/>
    <w:rsid w:val="00086C9A"/>
    <w:rsid w:val="00087191"/>
    <w:rsid w:val="00087891"/>
    <w:rsid w:val="00090241"/>
    <w:rsid w:val="00090588"/>
    <w:rsid w:val="00091BAA"/>
    <w:rsid w:val="00094C6A"/>
    <w:rsid w:val="000A1233"/>
    <w:rsid w:val="000A1B44"/>
    <w:rsid w:val="000A1F54"/>
    <w:rsid w:val="000A2EDC"/>
    <w:rsid w:val="000A379B"/>
    <w:rsid w:val="000A5A9C"/>
    <w:rsid w:val="000A69B9"/>
    <w:rsid w:val="000A75AA"/>
    <w:rsid w:val="000B1581"/>
    <w:rsid w:val="000B3889"/>
    <w:rsid w:val="000B4F5D"/>
    <w:rsid w:val="000B57E5"/>
    <w:rsid w:val="000C0EF9"/>
    <w:rsid w:val="000C20F6"/>
    <w:rsid w:val="000C4EF6"/>
    <w:rsid w:val="000C4FDA"/>
    <w:rsid w:val="000C509B"/>
    <w:rsid w:val="000C5E77"/>
    <w:rsid w:val="000C5F97"/>
    <w:rsid w:val="000C7B21"/>
    <w:rsid w:val="000C7C3E"/>
    <w:rsid w:val="000D003B"/>
    <w:rsid w:val="000D049B"/>
    <w:rsid w:val="000D0AB9"/>
    <w:rsid w:val="000D2773"/>
    <w:rsid w:val="000D2A00"/>
    <w:rsid w:val="000D3835"/>
    <w:rsid w:val="000D3C3D"/>
    <w:rsid w:val="000D42B9"/>
    <w:rsid w:val="000D4522"/>
    <w:rsid w:val="000D5AF5"/>
    <w:rsid w:val="000D5FBA"/>
    <w:rsid w:val="000D62D8"/>
    <w:rsid w:val="000D6DBC"/>
    <w:rsid w:val="000D7B8F"/>
    <w:rsid w:val="000E545B"/>
    <w:rsid w:val="000E5675"/>
    <w:rsid w:val="000E5A85"/>
    <w:rsid w:val="000E6FE6"/>
    <w:rsid w:val="000E7857"/>
    <w:rsid w:val="000F02F6"/>
    <w:rsid w:val="000F0AE5"/>
    <w:rsid w:val="000F0DE6"/>
    <w:rsid w:val="000F1940"/>
    <w:rsid w:val="000F34AC"/>
    <w:rsid w:val="000F4532"/>
    <w:rsid w:val="000F46D6"/>
    <w:rsid w:val="000F6B2B"/>
    <w:rsid w:val="00100644"/>
    <w:rsid w:val="00100700"/>
    <w:rsid w:val="00100C0E"/>
    <w:rsid w:val="001029B4"/>
    <w:rsid w:val="00104520"/>
    <w:rsid w:val="00105FA4"/>
    <w:rsid w:val="00106C1E"/>
    <w:rsid w:val="00106ED6"/>
    <w:rsid w:val="00107628"/>
    <w:rsid w:val="00110639"/>
    <w:rsid w:val="0011115D"/>
    <w:rsid w:val="001118B1"/>
    <w:rsid w:val="00111C3A"/>
    <w:rsid w:val="00114B98"/>
    <w:rsid w:val="0011504C"/>
    <w:rsid w:val="001161A8"/>
    <w:rsid w:val="001166E9"/>
    <w:rsid w:val="00116D2F"/>
    <w:rsid w:val="00117BDC"/>
    <w:rsid w:val="00120512"/>
    <w:rsid w:val="001205D5"/>
    <w:rsid w:val="001205F1"/>
    <w:rsid w:val="00120FF0"/>
    <w:rsid w:val="001225E2"/>
    <w:rsid w:val="001231A6"/>
    <w:rsid w:val="00123CEE"/>
    <w:rsid w:val="00127996"/>
    <w:rsid w:val="00130478"/>
    <w:rsid w:val="00130D15"/>
    <w:rsid w:val="00131740"/>
    <w:rsid w:val="00131F10"/>
    <w:rsid w:val="001329D7"/>
    <w:rsid w:val="0013351E"/>
    <w:rsid w:val="00133B1F"/>
    <w:rsid w:val="001361AA"/>
    <w:rsid w:val="0013626F"/>
    <w:rsid w:val="00136562"/>
    <w:rsid w:val="00137155"/>
    <w:rsid w:val="00137ADA"/>
    <w:rsid w:val="00145E03"/>
    <w:rsid w:val="001503B5"/>
    <w:rsid w:val="001531B7"/>
    <w:rsid w:val="00154D11"/>
    <w:rsid w:val="001569AC"/>
    <w:rsid w:val="001571C3"/>
    <w:rsid w:val="001579F3"/>
    <w:rsid w:val="0016086A"/>
    <w:rsid w:val="00161433"/>
    <w:rsid w:val="0016201F"/>
    <w:rsid w:val="0016372E"/>
    <w:rsid w:val="00163B79"/>
    <w:rsid w:val="0017013E"/>
    <w:rsid w:val="0017383E"/>
    <w:rsid w:val="00173953"/>
    <w:rsid w:val="00176B30"/>
    <w:rsid w:val="0018085C"/>
    <w:rsid w:val="00182A50"/>
    <w:rsid w:val="00183BAF"/>
    <w:rsid w:val="00184058"/>
    <w:rsid w:val="001841FE"/>
    <w:rsid w:val="00186FA6"/>
    <w:rsid w:val="001871E6"/>
    <w:rsid w:val="00190C1D"/>
    <w:rsid w:val="00191555"/>
    <w:rsid w:val="0019161A"/>
    <w:rsid w:val="001931AE"/>
    <w:rsid w:val="00193CC2"/>
    <w:rsid w:val="001943D6"/>
    <w:rsid w:val="00196598"/>
    <w:rsid w:val="00197389"/>
    <w:rsid w:val="001975E8"/>
    <w:rsid w:val="001A28C8"/>
    <w:rsid w:val="001A3EA9"/>
    <w:rsid w:val="001A4C53"/>
    <w:rsid w:val="001A5D71"/>
    <w:rsid w:val="001A5E0A"/>
    <w:rsid w:val="001B0255"/>
    <w:rsid w:val="001B03F2"/>
    <w:rsid w:val="001B15B8"/>
    <w:rsid w:val="001B2919"/>
    <w:rsid w:val="001B5D20"/>
    <w:rsid w:val="001B771B"/>
    <w:rsid w:val="001B7916"/>
    <w:rsid w:val="001C01A4"/>
    <w:rsid w:val="001C048A"/>
    <w:rsid w:val="001C0815"/>
    <w:rsid w:val="001C3AA2"/>
    <w:rsid w:val="001C46C7"/>
    <w:rsid w:val="001C503E"/>
    <w:rsid w:val="001C78F1"/>
    <w:rsid w:val="001C79F5"/>
    <w:rsid w:val="001D0CE1"/>
    <w:rsid w:val="001D1809"/>
    <w:rsid w:val="001D28E9"/>
    <w:rsid w:val="001D29D9"/>
    <w:rsid w:val="001D4527"/>
    <w:rsid w:val="001D7D7A"/>
    <w:rsid w:val="001D7EA1"/>
    <w:rsid w:val="001E1D03"/>
    <w:rsid w:val="001E39A9"/>
    <w:rsid w:val="001E3D0C"/>
    <w:rsid w:val="001E3EEF"/>
    <w:rsid w:val="001E48CF"/>
    <w:rsid w:val="001E5D80"/>
    <w:rsid w:val="001E63CA"/>
    <w:rsid w:val="001F0A92"/>
    <w:rsid w:val="001F0B69"/>
    <w:rsid w:val="001F213D"/>
    <w:rsid w:val="001F31AE"/>
    <w:rsid w:val="001F37EF"/>
    <w:rsid w:val="001F3DDF"/>
    <w:rsid w:val="001F49C7"/>
    <w:rsid w:val="001F5441"/>
    <w:rsid w:val="001F71FB"/>
    <w:rsid w:val="001F7704"/>
    <w:rsid w:val="001F7A1D"/>
    <w:rsid w:val="001F7A41"/>
    <w:rsid w:val="00200355"/>
    <w:rsid w:val="0020119C"/>
    <w:rsid w:val="0020282E"/>
    <w:rsid w:val="00202845"/>
    <w:rsid w:val="002034D8"/>
    <w:rsid w:val="00204F9D"/>
    <w:rsid w:val="00206715"/>
    <w:rsid w:val="00213DD2"/>
    <w:rsid w:val="00214A24"/>
    <w:rsid w:val="00214CA3"/>
    <w:rsid w:val="00214D7D"/>
    <w:rsid w:val="0021625F"/>
    <w:rsid w:val="00216C10"/>
    <w:rsid w:val="00216CE6"/>
    <w:rsid w:val="0021770A"/>
    <w:rsid w:val="002205FA"/>
    <w:rsid w:val="00220D16"/>
    <w:rsid w:val="002221DC"/>
    <w:rsid w:val="00222A18"/>
    <w:rsid w:val="002232E9"/>
    <w:rsid w:val="00224289"/>
    <w:rsid w:val="0022440A"/>
    <w:rsid w:val="00224C35"/>
    <w:rsid w:val="0022513E"/>
    <w:rsid w:val="00225D0A"/>
    <w:rsid w:val="0022601E"/>
    <w:rsid w:val="002265F5"/>
    <w:rsid w:val="002271E4"/>
    <w:rsid w:val="00232C7C"/>
    <w:rsid w:val="00233227"/>
    <w:rsid w:val="0023376B"/>
    <w:rsid w:val="00233E4E"/>
    <w:rsid w:val="0023416F"/>
    <w:rsid w:val="002369E9"/>
    <w:rsid w:val="00236BF1"/>
    <w:rsid w:val="00236D9E"/>
    <w:rsid w:val="002421DB"/>
    <w:rsid w:val="00242474"/>
    <w:rsid w:val="00244C6C"/>
    <w:rsid w:val="002454C6"/>
    <w:rsid w:val="00252C95"/>
    <w:rsid w:val="0025421E"/>
    <w:rsid w:val="00255379"/>
    <w:rsid w:val="0025538A"/>
    <w:rsid w:val="00260110"/>
    <w:rsid w:val="002611F5"/>
    <w:rsid w:val="002628BF"/>
    <w:rsid w:val="00264A0C"/>
    <w:rsid w:val="0026528D"/>
    <w:rsid w:val="0026585C"/>
    <w:rsid w:val="002661F0"/>
    <w:rsid w:val="00266CF5"/>
    <w:rsid w:val="002679A3"/>
    <w:rsid w:val="002721E4"/>
    <w:rsid w:val="00273D4D"/>
    <w:rsid w:val="00274192"/>
    <w:rsid w:val="0027566F"/>
    <w:rsid w:val="00275790"/>
    <w:rsid w:val="002760D6"/>
    <w:rsid w:val="00276A87"/>
    <w:rsid w:val="00277066"/>
    <w:rsid w:val="00277283"/>
    <w:rsid w:val="002805E5"/>
    <w:rsid w:val="00281CB7"/>
    <w:rsid w:val="00282484"/>
    <w:rsid w:val="00283570"/>
    <w:rsid w:val="00283791"/>
    <w:rsid w:val="002846CA"/>
    <w:rsid w:val="00284918"/>
    <w:rsid w:val="00284CA2"/>
    <w:rsid w:val="00284DA7"/>
    <w:rsid w:val="0028571A"/>
    <w:rsid w:val="00287C3C"/>
    <w:rsid w:val="002906DE"/>
    <w:rsid w:val="0029090B"/>
    <w:rsid w:val="00290E2A"/>
    <w:rsid w:val="00292146"/>
    <w:rsid w:val="002922B3"/>
    <w:rsid w:val="00292926"/>
    <w:rsid w:val="0029388D"/>
    <w:rsid w:val="0029511E"/>
    <w:rsid w:val="0029598C"/>
    <w:rsid w:val="00295A92"/>
    <w:rsid w:val="002960BD"/>
    <w:rsid w:val="002965FB"/>
    <w:rsid w:val="002975C3"/>
    <w:rsid w:val="00297AA5"/>
    <w:rsid w:val="00297C85"/>
    <w:rsid w:val="002A052F"/>
    <w:rsid w:val="002A0FD2"/>
    <w:rsid w:val="002A11D5"/>
    <w:rsid w:val="002A2400"/>
    <w:rsid w:val="002A61F3"/>
    <w:rsid w:val="002A6856"/>
    <w:rsid w:val="002B085C"/>
    <w:rsid w:val="002B1BDE"/>
    <w:rsid w:val="002B1BE3"/>
    <w:rsid w:val="002B5C98"/>
    <w:rsid w:val="002B5F51"/>
    <w:rsid w:val="002B772A"/>
    <w:rsid w:val="002C0996"/>
    <w:rsid w:val="002C0A41"/>
    <w:rsid w:val="002C1338"/>
    <w:rsid w:val="002C260A"/>
    <w:rsid w:val="002C32EA"/>
    <w:rsid w:val="002C55D4"/>
    <w:rsid w:val="002C598A"/>
    <w:rsid w:val="002C62B6"/>
    <w:rsid w:val="002C7900"/>
    <w:rsid w:val="002D4016"/>
    <w:rsid w:val="002D4296"/>
    <w:rsid w:val="002D4496"/>
    <w:rsid w:val="002D4CC0"/>
    <w:rsid w:val="002D6AAA"/>
    <w:rsid w:val="002D6EE1"/>
    <w:rsid w:val="002E002B"/>
    <w:rsid w:val="002E3307"/>
    <w:rsid w:val="002E377A"/>
    <w:rsid w:val="002E49D7"/>
    <w:rsid w:val="002E5712"/>
    <w:rsid w:val="002E7EC6"/>
    <w:rsid w:val="002F1A89"/>
    <w:rsid w:val="002F5437"/>
    <w:rsid w:val="002F7137"/>
    <w:rsid w:val="00301410"/>
    <w:rsid w:val="003030B4"/>
    <w:rsid w:val="00305D6B"/>
    <w:rsid w:val="00307CAE"/>
    <w:rsid w:val="00307D78"/>
    <w:rsid w:val="003105C2"/>
    <w:rsid w:val="00310670"/>
    <w:rsid w:val="00316527"/>
    <w:rsid w:val="00316CB7"/>
    <w:rsid w:val="00320637"/>
    <w:rsid w:val="0032098E"/>
    <w:rsid w:val="00322F1F"/>
    <w:rsid w:val="00324667"/>
    <w:rsid w:val="003273EA"/>
    <w:rsid w:val="003277D9"/>
    <w:rsid w:val="00327928"/>
    <w:rsid w:val="00330CFA"/>
    <w:rsid w:val="00331207"/>
    <w:rsid w:val="00331AEA"/>
    <w:rsid w:val="00333214"/>
    <w:rsid w:val="00333E36"/>
    <w:rsid w:val="00334316"/>
    <w:rsid w:val="003367CB"/>
    <w:rsid w:val="00337C55"/>
    <w:rsid w:val="003419C2"/>
    <w:rsid w:val="00341FDE"/>
    <w:rsid w:val="00345359"/>
    <w:rsid w:val="0034655C"/>
    <w:rsid w:val="0034666A"/>
    <w:rsid w:val="00350084"/>
    <w:rsid w:val="00352895"/>
    <w:rsid w:val="0035375E"/>
    <w:rsid w:val="00354858"/>
    <w:rsid w:val="00354BFC"/>
    <w:rsid w:val="00354DC9"/>
    <w:rsid w:val="00354F52"/>
    <w:rsid w:val="00355460"/>
    <w:rsid w:val="003554FC"/>
    <w:rsid w:val="0035550F"/>
    <w:rsid w:val="0035576F"/>
    <w:rsid w:val="003560AF"/>
    <w:rsid w:val="00356147"/>
    <w:rsid w:val="0036437B"/>
    <w:rsid w:val="003665E8"/>
    <w:rsid w:val="00366793"/>
    <w:rsid w:val="00371729"/>
    <w:rsid w:val="00372CE9"/>
    <w:rsid w:val="0037315C"/>
    <w:rsid w:val="0037391F"/>
    <w:rsid w:val="00374185"/>
    <w:rsid w:val="00375896"/>
    <w:rsid w:val="00376B8F"/>
    <w:rsid w:val="00376DF0"/>
    <w:rsid w:val="00377395"/>
    <w:rsid w:val="003802F3"/>
    <w:rsid w:val="00381FB7"/>
    <w:rsid w:val="00383693"/>
    <w:rsid w:val="003918CB"/>
    <w:rsid w:val="00392AAC"/>
    <w:rsid w:val="00392D66"/>
    <w:rsid w:val="00393C48"/>
    <w:rsid w:val="003953E9"/>
    <w:rsid w:val="00395640"/>
    <w:rsid w:val="00396272"/>
    <w:rsid w:val="00397044"/>
    <w:rsid w:val="003A16F7"/>
    <w:rsid w:val="003A23F2"/>
    <w:rsid w:val="003A2AC3"/>
    <w:rsid w:val="003A48F8"/>
    <w:rsid w:val="003A5242"/>
    <w:rsid w:val="003A5E2A"/>
    <w:rsid w:val="003A6F8C"/>
    <w:rsid w:val="003A729E"/>
    <w:rsid w:val="003B0C2A"/>
    <w:rsid w:val="003B0E5D"/>
    <w:rsid w:val="003B10AF"/>
    <w:rsid w:val="003B2B6C"/>
    <w:rsid w:val="003B339E"/>
    <w:rsid w:val="003B44EC"/>
    <w:rsid w:val="003B7133"/>
    <w:rsid w:val="003C026F"/>
    <w:rsid w:val="003C1066"/>
    <w:rsid w:val="003C18CC"/>
    <w:rsid w:val="003C2216"/>
    <w:rsid w:val="003C2DA3"/>
    <w:rsid w:val="003C35FA"/>
    <w:rsid w:val="003C66B2"/>
    <w:rsid w:val="003C6F01"/>
    <w:rsid w:val="003D0509"/>
    <w:rsid w:val="003D08C3"/>
    <w:rsid w:val="003D0E8A"/>
    <w:rsid w:val="003D0FE4"/>
    <w:rsid w:val="003D110D"/>
    <w:rsid w:val="003D1263"/>
    <w:rsid w:val="003D137F"/>
    <w:rsid w:val="003D1C3A"/>
    <w:rsid w:val="003D3049"/>
    <w:rsid w:val="003D35CF"/>
    <w:rsid w:val="003D4DE8"/>
    <w:rsid w:val="003D5AA6"/>
    <w:rsid w:val="003D5F0B"/>
    <w:rsid w:val="003D7F19"/>
    <w:rsid w:val="003E1390"/>
    <w:rsid w:val="003E1BD5"/>
    <w:rsid w:val="003E3040"/>
    <w:rsid w:val="003E4116"/>
    <w:rsid w:val="003E4C14"/>
    <w:rsid w:val="003E5D4B"/>
    <w:rsid w:val="003E60BD"/>
    <w:rsid w:val="003F2C43"/>
    <w:rsid w:val="003F3E80"/>
    <w:rsid w:val="003F50ED"/>
    <w:rsid w:val="003F59F1"/>
    <w:rsid w:val="003F648E"/>
    <w:rsid w:val="003F7185"/>
    <w:rsid w:val="00401667"/>
    <w:rsid w:val="004016C8"/>
    <w:rsid w:val="0040283C"/>
    <w:rsid w:val="0040295B"/>
    <w:rsid w:val="0040448D"/>
    <w:rsid w:val="004046C6"/>
    <w:rsid w:val="004047BB"/>
    <w:rsid w:val="00404810"/>
    <w:rsid w:val="00406852"/>
    <w:rsid w:val="00407532"/>
    <w:rsid w:val="004077A0"/>
    <w:rsid w:val="00407B24"/>
    <w:rsid w:val="00407C5D"/>
    <w:rsid w:val="004108D0"/>
    <w:rsid w:val="00410FD9"/>
    <w:rsid w:val="0041127D"/>
    <w:rsid w:val="0041200D"/>
    <w:rsid w:val="00412046"/>
    <w:rsid w:val="004126A6"/>
    <w:rsid w:val="004129EF"/>
    <w:rsid w:val="00413603"/>
    <w:rsid w:val="004138A7"/>
    <w:rsid w:val="00413CEC"/>
    <w:rsid w:val="00414104"/>
    <w:rsid w:val="004161DB"/>
    <w:rsid w:val="004164F8"/>
    <w:rsid w:val="00417501"/>
    <w:rsid w:val="00417FF7"/>
    <w:rsid w:val="004214B3"/>
    <w:rsid w:val="00421ABD"/>
    <w:rsid w:val="00422C1C"/>
    <w:rsid w:val="00422DAC"/>
    <w:rsid w:val="00423669"/>
    <w:rsid w:val="0042370B"/>
    <w:rsid w:val="00427420"/>
    <w:rsid w:val="00430463"/>
    <w:rsid w:val="00431DE3"/>
    <w:rsid w:val="0043242E"/>
    <w:rsid w:val="00432529"/>
    <w:rsid w:val="004328E1"/>
    <w:rsid w:val="00432C27"/>
    <w:rsid w:val="00433A2E"/>
    <w:rsid w:val="00434538"/>
    <w:rsid w:val="00434F88"/>
    <w:rsid w:val="00436258"/>
    <w:rsid w:val="004371C9"/>
    <w:rsid w:val="00437D64"/>
    <w:rsid w:val="00441FA5"/>
    <w:rsid w:val="004444FA"/>
    <w:rsid w:val="004459CE"/>
    <w:rsid w:val="00445A85"/>
    <w:rsid w:val="0044696A"/>
    <w:rsid w:val="00450346"/>
    <w:rsid w:val="00450B2E"/>
    <w:rsid w:val="00453599"/>
    <w:rsid w:val="00453D4C"/>
    <w:rsid w:val="00454E5E"/>
    <w:rsid w:val="00457E90"/>
    <w:rsid w:val="00460D0B"/>
    <w:rsid w:val="00462498"/>
    <w:rsid w:val="004650B3"/>
    <w:rsid w:val="00465316"/>
    <w:rsid w:val="00465ADA"/>
    <w:rsid w:val="0046706F"/>
    <w:rsid w:val="00471192"/>
    <w:rsid w:val="004721B0"/>
    <w:rsid w:val="0047303B"/>
    <w:rsid w:val="00475543"/>
    <w:rsid w:val="00475F34"/>
    <w:rsid w:val="00477A29"/>
    <w:rsid w:val="00477EE1"/>
    <w:rsid w:val="00481CA3"/>
    <w:rsid w:val="0048450D"/>
    <w:rsid w:val="00485AA0"/>
    <w:rsid w:val="0048783A"/>
    <w:rsid w:val="0049142D"/>
    <w:rsid w:val="0049149D"/>
    <w:rsid w:val="00494B1E"/>
    <w:rsid w:val="0049511E"/>
    <w:rsid w:val="00496124"/>
    <w:rsid w:val="00496292"/>
    <w:rsid w:val="00496609"/>
    <w:rsid w:val="00497D26"/>
    <w:rsid w:val="004A022B"/>
    <w:rsid w:val="004A09A5"/>
    <w:rsid w:val="004A11DD"/>
    <w:rsid w:val="004A17C3"/>
    <w:rsid w:val="004A1FC8"/>
    <w:rsid w:val="004A37D9"/>
    <w:rsid w:val="004A5833"/>
    <w:rsid w:val="004A64BB"/>
    <w:rsid w:val="004A7E6A"/>
    <w:rsid w:val="004B050F"/>
    <w:rsid w:val="004B0554"/>
    <w:rsid w:val="004B06B2"/>
    <w:rsid w:val="004B0E6B"/>
    <w:rsid w:val="004B12B1"/>
    <w:rsid w:val="004B3254"/>
    <w:rsid w:val="004B415C"/>
    <w:rsid w:val="004B5BD3"/>
    <w:rsid w:val="004B6676"/>
    <w:rsid w:val="004B7D62"/>
    <w:rsid w:val="004C0C32"/>
    <w:rsid w:val="004C3CBA"/>
    <w:rsid w:val="004C4E96"/>
    <w:rsid w:val="004C4FD5"/>
    <w:rsid w:val="004C5556"/>
    <w:rsid w:val="004C598D"/>
    <w:rsid w:val="004C5CF2"/>
    <w:rsid w:val="004C6C06"/>
    <w:rsid w:val="004C79D3"/>
    <w:rsid w:val="004D0E42"/>
    <w:rsid w:val="004D0EA2"/>
    <w:rsid w:val="004D1068"/>
    <w:rsid w:val="004D1BD2"/>
    <w:rsid w:val="004D200F"/>
    <w:rsid w:val="004D2749"/>
    <w:rsid w:val="004D413F"/>
    <w:rsid w:val="004D6B7F"/>
    <w:rsid w:val="004E03FB"/>
    <w:rsid w:val="004E287E"/>
    <w:rsid w:val="004E32FF"/>
    <w:rsid w:val="004E337D"/>
    <w:rsid w:val="004E54A5"/>
    <w:rsid w:val="004E59A6"/>
    <w:rsid w:val="004E6D5A"/>
    <w:rsid w:val="004E76AB"/>
    <w:rsid w:val="004F0ECA"/>
    <w:rsid w:val="004F2A02"/>
    <w:rsid w:val="004F3273"/>
    <w:rsid w:val="004F3C7F"/>
    <w:rsid w:val="004F4C37"/>
    <w:rsid w:val="004F53D8"/>
    <w:rsid w:val="004F61AD"/>
    <w:rsid w:val="004F64F3"/>
    <w:rsid w:val="004F6889"/>
    <w:rsid w:val="005006FC"/>
    <w:rsid w:val="00500737"/>
    <w:rsid w:val="00501D42"/>
    <w:rsid w:val="00501ED6"/>
    <w:rsid w:val="0050498E"/>
    <w:rsid w:val="00504A25"/>
    <w:rsid w:val="005051BB"/>
    <w:rsid w:val="0050590E"/>
    <w:rsid w:val="00505D40"/>
    <w:rsid w:val="00507003"/>
    <w:rsid w:val="005075C8"/>
    <w:rsid w:val="005100F2"/>
    <w:rsid w:val="005108EC"/>
    <w:rsid w:val="00511B8D"/>
    <w:rsid w:val="005132B1"/>
    <w:rsid w:val="00514009"/>
    <w:rsid w:val="005143E8"/>
    <w:rsid w:val="0051488D"/>
    <w:rsid w:val="00515044"/>
    <w:rsid w:val="0051513A"/>
    <w:rsid w:val="0051541A"/>
    <w:rsid w:val="0052209B"/>
    <w:rsid w:val="005225E3"/>
    <w:rsid w:val="00522D0A"/>
    <w:rsid w:val="0052498C"/>
    <w:rsid w:val="00524E28"/>
    <w:rsid w:val="00527328"/>
    <w:rsid w:val="00530909"/>
    <w:rsid w:val="0053349C"/>
    <w:rsid w:val="00533E18"/>
    <w:rsid w:val="00534EF4"/>
    <w:rsid w:val="005359D9"/>
    <w:rsid w:val="005370FF"/>
    <w:rsid w:val="00537804"/>
    <w:rsid w:val="005404F6"/>
    <w:rsid w:val="005429F5"/>
    <w:rsid w:val="00542CA3"/>
    <w:rsid w:val="00542DE8"/>
    <w:rsid w:val="00542EEB"/>
    <w:rsid w:val="0054306F"/>
    <w:rsid w:val="005439A1"/>
    <w:rsid w:val="00543C40"/>
    <w:rsid w:val="00543C56"/>
    <w:rsid w:val="005441B6"/>
    <w:rsid w:val="00545921"/>
    <w:rsid w:val="00545E6F"/>
    <w:rsid w:val="0054640A"/>
    <w:rsid w:val="00550063"/>
    <w:rsid w:val="00550A78"/>
    <w:rsid w:val="00552B09"/>
    <w:rsid w:val="0055315C"/>
    <w:rsid w:val="00553D14"/>
    <w:rsid w:val="005548C9"/>
    <w:rsid w:val="00554D2D"/>
    <w:rsid w:val="00556791"/>
    <w:rsid w:val="00556AAA"/>
    <w:rsid w:val="005610FA"/>
    <w:rsid w:val="00561124"/>
    <w:rsid w:val="005623D6"/>
    <w:rsid w:val="00562B27"/>
    <w:rsid w:val="005664CE"/>
    <w:rsid w:val="005665FD"/>
    <w:rsid w:val="00566B76"/>
    <w:rsid w:val="005700AF"/>
    <w:rsid w:val="0057110F"/>
    <w:rsid w:val="0057170B"/>
    <w:rsid w:val="00572207"/>
    <w:rsid w:val="0057287E"/>
    <w:rsid w:val="005729BC"/>
    <w:rsid w:val="0057334A"/>
    <w:rsid w:val="00573E65"/>
    <w:rsid w:val="00575B07"/>
    <w:rsid w:val="0058201D"/>
    <w:rsid w:val="00582C41"/>
    <w:rsid w:val="00584610"/>
    <w:rsid w:val="005868FD"/>
    <w:rsid w:val="0058738B"/>
    <w:rsid w:val="00590DAD"/>
    <w:rsid w:val="00592E17"/>
    <w:rsid w:val="005935FA"/>
    <w:rsid w:val="0059441A"/>
    <w:rsid w:val="00596340"/>
    <w:rsid w:val="0059649C"/>
    <w:rsid w:val="00596802"/>
    <w:rsid w:val="00597053"/>
    <w:rsid w:val="00597A90"/>
    <w:rsid w:val="005A2A01"/>
    <w:rsid w:val="005A2AAD"/>
    <w:rsid w:val="005A475B"/>
    <w:rsid w:val="005A49EA"/>
    <w:rsid w:val="005A4C0D"/>
    <w:rsid w:val="005A7AC6"/>
    <w:rsid w:val="005B0F97"/>
    <w:rsid w:val="005B15E2"/>
    <w:rsid w:val="005B1E35"/>
    <w:rsid w:val="005B1EC0"/>
    <w:rsid w:val="005B216A"/>
    <w:rsid w:val="005B24BE"/>
    <w:rsid w:val="005B2DBB"/>
    <w:rsid w:val="005B318D"/>
    <w:rsid w:val="005B3DA1"/>
    <w:rsid w:val="005B3F0E"/>
    <w:rsid w:val="005B4F5A"/>
    <w:rsid w:val="005B7E44"/>
    <w:rsid w:val="005C1F9B"/>
    <w:rsid w:val="005C2FC6"/>
    <w:rsid w:val="005C639B"/>
    <w:rsid w:val="005C6E08"/>
    <w:rsid w:val="005C71AB"/>
    <w:rsid w:val="005C71D9"/>
    <w:rsid w:val="005C7C0F"/>
    <w:rsid w:val="005D0AB4"/>
    <w:rsid w:val="005D2CE5"/>
    <w:rsid w:val="005D3331"/>
    <w:rsid w:val="005D47AF"/>
    <w:rsid w:val="005D62A7"/>
    <w:rsid w:val="005E01D9"/>
    <w:rsid w:val="005E0EDB"/>
    <w:rsid w:val="005E11DA"/>
    <w:rsid w:val="005E1C35"/>
    <w:rsid w:val="005E26D8"/>
    <w:rsid w:val="005E325E"/>
    <w:rsid w:val="005E355B"/>
    <w:rsid w:val="005E507A"/>
    <w:rsid w:val="005E55A9"/>
    <w:rsid w:val="005E7D6C"/>
    <w:rsid w:val="005E7DE4"/>
    <w:rsid w:val="005F0748"/>
    <w:rsid w:val="005F1194"/>
    <w:rsid w:val="005F1A1A"/>
    <w:rsid w:val="005F1F77"/>
    <w:rsid w:val="005F2FE8"/>
    <w:rsid w:val="005F3D78"/>
    <w:rsid w:val="005F3DD3"/>
    <w:rsid w:val="005F466D"/>
    <w:rsid w:val="005F6EF4"/>
    <w:rsid w:val="005F6F52"/>
    <w:rsid w:val="005F70FE"/>
    <w:rsid w:val="00601303"/>
    <w:rsid w:val="00601684"/>
    <w:rsid w:val="00601D99"/>
    <w:rsid w:val="00603494"/>
    <w:rsid w:val="0060405F"/>
    <w:rsid w:val="00605CB0"/>
    <w:rsid w:val="00606689"/>
    <w:rsid w:val="00610F49"/>
    <w:rsid w:val="0061182B"/>
    <w:rsid w:val="0061193E"/>
    <w:rsid w:val="00611C61"/>
    <w:rsid w:val="00611E3B"/>
    <w:rsid w:val="00613BED"/>
    <w:rsid w:val="00613E67"/>
    <w:rsid w:val="0061460D"/>
    <w:rsid w:val="00614811"/>
    <w:rsid w:val="006179C2"/>
    <w:rsid w:val="00620EC6"/>
    <w:rsid w:val="006238BE"/>
    <w:rsid w:val="00626CD4"/>
    <w:rsid w:val="006306CC"/>
    <w:rsid w:val="006334FE"/>
    <w:rsid w:val="00635FE1"/>
    <w:rsid w:val="0063610F"/>
    <w:rsid w:val="00641B73"/>
    <w:rsid w:val="00642848"/>
    <w:rsid w:val="00643517"/>
    <w:rsid w:val="006437BE"/>
    <w:rsid w:val="00644A63"/>
    <w:rsid w:val="006500B5"/>
    <w:rsid w:val="00650F1F"/>
    <w:rsid w:val="00651E5C"/>
    <w:rsid w:val="0065253C"/>
    <w:rsid w:val="0065760F"/>
    <w:rsid w:val="006609F3"/>
    <w:rsid w:val="006621EB"/>
    <w:rsid w:val="0066230F"/>
    <w:rsid w:val="00662B46"/>
    <w:rsid w:val="0066395A"/>
    <w:rsid w:val="00663A0D"/>
    <w:rsid w:val="00665425"/>
    <w:rsid w:val="006666F2"/>
    <w:rsid w:val="00667D17"/>
    <w:rsid w:val="00672634"/>
    <w:rsid w:val="0067296F"/>
    <w:rsid w:val="00672FB1"/>
    <w:rsid w:val="0067379F"/>
    <w:rsid w:val="00677E8E"/>
    <w:rsid w:val="0068030A"/>
    <w:rsid w:val="00680B2E"/>
    <w:rsid w:val="006813F1"/>
    <w:rsid w:val="006816E9"/>
    <w:rsid w:val="006826A2"/>
    <w:rsid w:val="00684152"/>
    <w:rsid w:val="006845DD"/>
    <w:rsid w:val="00684B12"/>
    <w:rsid w:val="00684D78"/>
    <w:rsid w:val="00685254"/>
    <w:rsid w:val="00686018"/>
    <w:rsid w:val="006869C3"/>
    <w:rsid w:val="006902F1"/>
    <w:rsid w:val="00690396"/>
    <w:rsid w:val="006912C4"/>
    <w:rsid w:val="006929E4"/>
    <w:rsid w:val="00692D19"/>
    <w:rsid w:val="00692E02"/>
    <w:rsid w:val="0069414C"/>
    <w:rsid w:val="006949ED"/>
    <w:rsid w:val="00696562"/>
    <w:rsid w:val="006A0537"/>
    <w:rsid w:val="006A0D7F"/>
    <w:rsid w:val="006A1691"/>
    <w:rsid w:val="006A18FD"/>
    <w:rsid w:val="006A33D4"/>
    <w:rsid w:val="006A398B"/>
    <w:rsid w:val="006A3B19"/>
    <w:rsid w:val="006A3FBF"/>
    <w:rsid w:val="006A542E"/>
    <w:rsid w:val="006A5A85"/>
    <w:rsid w:val="006A6AF8"/>
    <w:rsid w:val="006A74BC"/>
    <w:rsid w:val="006A7533"/>
    <w:rsid w:val="006B0E6E"/>
    <w:rsid w:val="006B122B"/>
    <w:rsid w:val="006B2037"/>
    <w:rsid w:val="006B32BF"/>
    <w:rsid w:val="006B35E2"/>
    <w:rsid w:val="006B4FB4"/>
    <w:rsid w:val="006B5F4C"/>
    <w:rsid w:val="006C307D"/>
    <w:rsid w:val="006C44E6"/>
    <w:rsid w:val="006C4AB7"/>
    <w:rsid w:val="006C66FA"/>
    <w:rsid w:val="006C670E"/>
    <w:rsid w:val="006C6E39"/>
    <w:rsid w:val="006C78AF"/>
    <w:rsid w:val="006C7A7F"/>
    <w:rsid w:val="006C7E95"/>
    <w:rsid w:val="006D13C0"/>
    <w:rsid w:val="006D3361"/>
    <w:rsid w:val="006D3F88"/>
    <w:rsid w:val="006D429F"/>
    <w:rsid w:val="006D47E1"/>
    <w:rsid w:val="006D487F"/>
    <w:rsid w:val="006D57E1"/>
    <w:rsid w:val="006D6CCC"/>
    <w:rsid w:val="006D79DE"/>
    <w:rsid w:val="006E069B"/>
    <w:rsid w:val="006E1160"/>
    <w:rsid w:val="006E130B"/>
    <w:rsid w:val="006E18A4"/>
    <w:rsid w:val="006E1E78"/>
    <w:rsid w:val="006E2F64"/>
    <w:rsid w:val="006E36EE"/>
    <w:rsid w:val="006E3C4E"/>
    <w:rsid w:val="006E7646"/>
    <w:rsid w:val="006F1F7C"/>
    <w:rsid w:val="006F3549"/>
    <w:rsid w:val="006F361C"/>
    <w:rsid w:val="006F38B8"/>
    <w:rsid w:val="006F4308"/>
    <w:rsid w:val="006F444B"/>
    <w:rsid w:val="006F6610"/>
    <w:rsid w:val="006F6F3C"/>
    <w:rsid w:val="006F7FF0"/>
    <w:rsid w:val="00700F94"/>
    <w:rsid w:val="00702852"/>
    <w:rsid w:val="00702EF3"/>
    <w:rsid w:val="00702FC5"/>
    <w:rsid w:val="00706BDB"/>
    <w:rsid w:val="00707779"/>
    <w:rsid w:val="007120C0"/>
    <w:rsid w:val="00713886"/>
    <w:rsid w:val="0071394E"/>
    <w:rsid w:val="0071463A"/>
    <w:rsid w:val="007156D4"/>
    <w:rsid w:val="007166CC"/>
    <w:rsid w:val="00716E53"/>
    <w:rsid w:val="00717A15"/>
    <w:rsid w:val="007209FD"/>
    <w:rsid w:val="00722719"/>
    <w:rsid w:val="007236DD"/>
    <w:rsid w:val="007238F6"/>
    <w:rsid w:val="007238FD"/>
    <w:rsid w:val="00723A44"/>
    <w:rsid w:val="00724DFE"/>
    <w:rsid w:val="0072602E"/>
    <w:rsid w:val="00727448"/>
    <w:rsid w:val="00727B33"/>
    <w:rsid w:val="0073178B"/>
    <w:rsid w:val="00731AEB"/>
    <w:rsid w:val="007339DA"/>
    <w:rsid w:val="0073542D"/>
    <w:rsid w:val="007363D6"/>
    <w:rsid w:val="00736648"/>
    <w:rsid w:val="007368FA"/>
    <w:rsid w:val="00736DBC"/>
    <w:rsid w:val="00737D9A"/>
    <w:rsid w:val="00741177"/>
    <w:rsid w:val="0074272A"/>
    <w:rsid w:val="00742D11"/>
    <w:rsid w:val="00742DB8"/>
    <w:rsid w:val="00743B63"/>
    <w:rsid w:val="00744E9F"/>
    <w:rsid w:val="00747703"/>
    <w:rsid w:val="007479BC"/>
    <w:rsid w:val="00747E87"/>
    <w:rsid w:val="00750302"/>
    <w:rsid w:val="00752CB2"/>
    <w:rsid w:val="007531C7"/>
    <w:rsid w:val="007536D2"/>
    <w:rsid w:val="00754253"/>
    <w:rsid w:val="007552E3"/>
    <w:rsid w:val="00755CE0"/>
    <w:rsid w:val="00757CE0"/>
    <w:rsid w:val="00760057"/>
    <w:rsid w:val="0076007E"/>
    <w:rsid w:val="00761E4A"/>
    <w:rsid w:val="007621B1"/>
    <w:rsid w:val="00763276"/>
    <w:rsid w:val="00765509"/>
    <w:rsid w:val="00765B01"/>
    <w:rsid w:val="0076651E"/>
    <w:rsid w:val="007666BE"/>
    <w:rsid w:val="00766733"/>
    <w:rsid w:val="0076724A"/>
    <w:rsid w:val="007677BF"/>
    <w:rsid w:val="00770C10"/>
    <w:rsid w:val="007735EF"/>
    <w:rsid w:val="0077400D"/>
    <w:rsid w:val="00774AB2"/>
    <w:rsid w:val="0077637A"/>
    <w:rsid w:val="00776B78"/>
    <w:rsid w:val="007775A2"/>
    <w:rsid w:val="00777764"/>
    <w:rsid w:val="00780E4B"/>
    <w:rsid w:val="00782331"/>
    <w:rsid w:val="00785811"/>
    <w:rsid w:val="00785AAC"/>
    <w:rsid w:val="00786AEB"/>
    <w:rsid w:val="0079080A"/>
    <w:rsid w:val="007912F1"/>
    <w:rsid w:val="0079156B"/>
    <w:rsid w:val="0079206C"/>
    <w:rsid w:val="00792965"/>
    <w:rsid w:val="007938FE"/>
    <w:rsid w:val="00795F4D"/>
    <w:rsid w:val="007964E8"/>
    <w:rsid w:val="00797ABB"/>
    <w:rsid w:val="007A14E1"/>
    <w:rsid w:val="007A3CA0"/>
    <w:rsid w:val="007A43F6"/>
    <w:rsid w:val="007A601A"/>
    <w:rsid w:val="007A66B5"/>
    <w:rsid w:val="007A7352"/>
    <w:rsid w:val="007B47BF"/>
    <w:rsid w:val="007B4913"/>
    <w:rsid w:val="007B50F6"/>
    <w:rsid w:val="007B5A0D"/>
    <w:rsid w:val="007B5C18"/>
    <w:rsid w:val="007C00E9"/>
    <w:rsid w:val="007C00FE"/>
    <w:rsid w:val="007C0C11"/>
    <w:rsid w:val="007C12C9"/>
    <w:rsid w:val="007C1314"/>
    <w:rsid w:val="007C2190"/>
    <w:rsid w:val="007C2E3B"/>
    <w:rsid w:val="007C412D"/>
    <w:rsid w:val="007C6BF6"/>
    <w:rsid w:val="007C6D7F"/>
    <w:rsid w:val="007C79FB"/>
    <w:rsid w:val="007C7EAC"/>
    <w:rsid w:val="007D1EC5"/>
    <w:rsid w:val="007D267D"/>
    <w:rsid w:val="007D51DA"/>
    <w:rsid w:val="007D6454"/>
    <w:rsid w:val="007D73C6"/>
    <w:rsid w:val="007D7A1B"/>
    <w:rsid w:val="007E2013"/>
    <w:rsid w:val="007E235F"/>
    <w:rsid w:val="007E324D"/>
    <w:rsid w:val="007E4301"/>
    <w:rsid w:val="007E4CF4"/>
    <w:rsid w:val="007E4DFC"/>
    <w:rsid w:val="007F07EF"/>
    <w:rsid w:val="007F1436"/>
    <w:rsid w:val="007F18D8"/>
    <w:rsid w:val="007F22F3"/>
    <w:rsid w:val="007F2671"/>
    <w:rsid w:val="007F4918"/>
    <w:rsid w:val="007F5E79"/>
    <w:rsid w:val="007F6C3D"/>
    <w:rsid w:val="007F7912"/>
    <w:rsid w:val="007F7F4B"/>
    <w:rsid w:val="00800F7C"/>
    <w:rsid w:val="0080101E"/>
    <w:rsid w:val="00801FD2"/>
    <w:rsid w:val="00802509"/>
    <w:rsid w:val="00802BD9"/>
    <w:rsid w:val="008036CF"/>
    <w:rsid w:val="00804B0C"/>
    <w:rsid w:val="00813613"/>
    <w:rsid w:val="00813AB2"/>
    <w:rsid w:val="008147ED"/>
    <w:rsid w:val="0081487B"/>
    <w:rsid w:val="00814CBC"/>
    <w:rsid w:val="00816172"/>
    <w:rsid w:val="00816563"/>
    <w:rsid w:val="00816BEF"/>
    <w:rsid w:val="00817745"/>
    <w:rsid w:val="008178D7"/>
    <w:rsid w:val="00817AC2"/>
    <w:rsid w:val="008208DB"/>
    <w:rsid w:val="00820FD4"/>
    <w:rsid w:val="00822423"/>
    <w:rsid w:val="008234B9"/>
    <w:rsid w:val="00823DA5"/>
    <w:rsid w:val="00824571"/>
    <w:rsid w:val="00824AA2"/>
    <w:rsid w:val="00825A87"/>
    <w:rsid w:val="0082704A"/>
    <w:rsid w:val="00827254"/>
    <w:rsid w:val="00827DF2"/>
    <w:rsid w:val="00831BD8"/>
    <w:rsid w:val="00833033"/>
    <w:rsid w:val="008336A6"/>
    <w:rsid w:val="00833D60"/>
    <w:rsid w:val="00834E3E"/>
    <w:rsid w:val="00836089"/>
    <w:rsid w:val="00836E90"/>
    <w:rsid w:val="008377C4"/>
    <w:rsid w:val="00837D97"/>
    <w:rsid w:val="0084097B"/>
    <w:rsid w:val="00840EA3"/>
    <w:rsid w:val="00842B2E"/>
    <w:rsid w:val="00843CFF"/>
    <w:rsid w:val="008446F2"/>
    <w:rsid w:val="00844DA3"/>
    <w:rsid w:val="00846685"/>
    <w:rsid w:val="00846E38"/>
    <w:rsid w:val="00847963"/>
    <w:rsid w:val="008479A3"/>
    <w:rsid w:val="00847EA9"/>
    <w:rsid w:val="00851423"/>
    <w:rsid w:val="00851D5B"/>
    <w:rsid w:val="008534C1"/>
    <w:rsid w:val="008551AF"/>
    <w:rsid w:val="0085525F"/>
    <w:rsid w:val="0085560D"/>
    <w:rsid w:val="00855CD9"/>
    <w:rsid w:val="00857372"/>
    <w:rsid w:val="0086045B"/>
    <w:rsid w:val="0086076E"/>
    <w:rsid w:val="00860CC3"/>
    <w:rsid w:val="00864511"/>
    <w:rsid w:val="008647CA"/>
    <w:rsid w:val="00864A41"/>
    <w:rsid w:val="00864DE7"/>
    <w:rsid w:val="00865078"/>
    <w:rsid w:val="008651D5"/>
    <w:rsid w:val="00865ACE"/>
    <w:rsid w:val="00866227"/>
    <w:rsid w:val="00871013"/>
    <w:rsid w:val="0087260C"/>
    <w:rsid w:val="00872DD7"/>
    <w:rsid w:val="00877799"/>
    <w:rsid w:val="00881145"/>
    <w:rsid w:val="00881FFD"/>
    <w:rsid w:val="0088309D"/>
    <w:rsid w:val="00883B8D"/>
    <w:rsid w:val="00883EB5"/>
    <w:rsid w:val="008842A5"/>
    <w:rsid w:val="008854E9"/>
    <w:rsid w:val="0088701A"/>
    <w:rsid w:val="00887FA5"/>
    <w:rsid w:val="00890639"/>
    <w:rsid w:val="00893F34"/>
    <w:rsid w:val="00896358"/>
    <w:rsid w:val="008A07DD"/>
    <w:rsid w:val="008A0A0A"/>
    <w:rsid w:val="008A0D85"/>
    <w:rsid w:val="008A1C3B"/>
    <w:rsid w:val="008A32CD"/>
    <w:rsid w:val="008A38F9"/>
    <w:rsid w:val="008A51B0"/>
    <w:rsid w:val="008A595E"/>
    <w:rsid w:val="008A6D0A"/>
    <w:rsid w:val="008A7E65"/>
    <w:rsid w:val="008B03A2"/>
    <w:rsid w:val="008B25D4"/>
    <w:rsid w:val="008B351B"/>
    <w:rsid w:val="008B3B64"/>
    <w:rsid w:val="008B45F3"/>
    <w:rsid w:val="008B517D"/>
    <w:rsid w:val="008B6559"/>
    <w:rsid w:val="008B7EBD"/>
    <w:rsid w:val="008B7FBB"/>
    <w:rsid w:val="008C2C8D"/>
    <w:rsid w:val="008C44D4"/>
    <w:rsid w:val="008C51CE"/>
    <w:rsid w:val="008C55DB"/>
    <w:rsid w:val="008C6007"/>
    <w:rsid w:val="008C76FB"/>
    <w:rsid w:val="008C7EFC"/>
    <w:rsid w:val="008D0C8E"/>
    <w:rsid w:val="008D0FF2"/>
    <w:rsid w:val="008D2506"/>
    <w:rsid w:val="008D2C99"/>
    <w:rsid w:val="008D3CE8"/>
    <w:rsid w:val="008D421A"/>
    <w:rsid w:val="008D4AE1"/>
    <w:rsid w:val="008D55D9"/>
    <w:rsid w:val="008D6A95"/>
    <w:rsid w:val="008D6AA6"/>
    <w:rsid w:val="008E09E4"/>
    <w:rsid w:val="008E1D90"/>
    <w:rsid w:val="008E23BC"/>
    <w:rsid w:val="008E2A82"/>
    <w:rsid w:val="008E315C"/>
    <w:rsid w:val="008E481A"/>
    <w:rsid w:val="008E4979"/>
    <w:rsid w:val="008E5837"/>
    <w:rsid w:val="008E58A6"/>
    <w:rsid w:val="008E5F78"/>
    <w:rsid w:val="008E6107"/>
    <w:rsid w:val="008E6518"/>
    <w:rsid w:val="008E7A8D"/>
    <w:rsid w:val="008E7C6E"/>
    <w:rsid w:val="008F1242"/>
    <w:rsid w:val="008F3466"/>
    <w:rsid w:val="008F6B00"/>
    <w:rsid w:val="008F74D4"/>
    <w:rsid w:val="009003A2"/>
    <w:rsid w:val="00900C2B"/>
    <w:rsid w:val="00904228"/>
    <w:rsid w:val="00904E8B"/>
    <w:rsid w:val="00910079"/>
    <w:rsid w:val="00910448"/>
    <w:rsid w:val="009104CC"/>
    <w:rsid w:val="009117BF"/>
    <w:rsid w:val="00912881"/>
    <w:rsid w:val="00913905"/>
    <w:rsid w:val="00913B57"/>
    <w:rsid w:val="00914AD8"/>
    <w:rsid w:val="00917A49"/>
    <w:rsid w:val="00917CB3"/>
    <w:rsid w:val="00920382"/>
    <w:rsid w:val="00921382"/>
    <w:rsid w:val="00923830"/>
    <w:rsid w:val="009268CC"/>
    <w:rsid w:val="00926F2E"/>
    <w:rsid w:val="00927A28"/>
    <w:rsid w:val="00930335"/>
    <w:rsid w:val="00930FFA"/>
    <w:rsid w:val="00931FCC"/>
    <w:rsid w:val="00932227"/>
    <w:rsid w:val="0093275B"/>
    <w:rsid w:val="00932EC4"/>
    <w:rsid w:val="00932EF1"/>
    <w:rsid w:val="00933334"/>
    <w:rsid w:val="00933B9E"/>
    <w:rsid w:val="009355BE"/>
    <w:rsid w:val="009369A5"/>
    <w:rsid w:val="0094066B"/>
    <w:rsid w:val="009422B0"/>
    <w:rsid w:val="00943066"/>
    <w:rsid w:val="00943A90"/>
    <w:rsid w:val="00945763"/>
    <w:rsid w:val="009463B6"/>
    <w:rsid w:val="00946656"/>
    <w:rsid w:val="00947728"/>
    <w:rsid w:val="0095344D"/>
    <w:rsid w:val="00953AC0"/>
    <w:rsid w:val="00954B00"/>
    <w:rsid w:val="00955436"/>
    <w:rsid w:val="00955483"/>
    <w:rsid w:val="00960127"/>
    <w:rsid w:val="00960E03"/>
    <w:rsid w:val="00960F94"/>
    <w:rsid w:val="00961407"/>
    <w:rsid w:val="00963177"/>
    <w:rsid w:val="0096318D"/>
    <w:rsid w:val="009634A2"/>
    <w:rsid w:val="009656F8"/>
    <w:rsid w:val="00965B83"/>
    <w:rsid w:val="009662C3"/>
    <w:rsid w:val="00966685"/>
    <w:rsid w:val="00966730"/>
    <w:rsid w:val="00966B64"/>
    <w:rsid w:val="0096791B"/>
    <w:rsid w:val="0097143E"/>
    <w:rsid w:val="00972447"/>
    <w:rsid w:val="00972688"/>
    <w:rsid w:val="0097291A"/>
    <w:rsid w:val="00976E18"/>
    <w:rsid w:val="00976FD9"/>
    <w:rsid w:val="00977377"/>
    <w:rsid w:val="00977FE7"/>
    <w:rsid w:val="009800F5"/>
    <w:rsid w:val="009824DC"/>
    <w:rsid w:val="00982A7E"/>
    <w:rsid w:val="00982B3F"/>
    <w:rsid w:val="009844C6"/>
    <w:rsid w:val="00984E0F"/>
    <w:rsid w:val="00984E43"/>
    <w:rsid w:val="00985848"/>
    <w:rsid w:val="00986219"/>
    <w:rsid w:val="00987502"/>
    <w:rsid w:val="009913B2"/>
    <w:rsid w:val="00993EF2"/>
    <w:rsid w:val="00994486"/>
    <w:rsid w:val="009A0715"/>
    <w:rsid w:val="009A08AA"/>
    <w:rsid w:val="009A0EB6"/>
    <w:rsid w:val="009A10A2"/>
    <w:rsid w:val="009A1470"/>
    <w:rsid w:val="009A3B6A"/>
    <w:rsid w:val="009A494F"/>
    <w:rsid w:val="009A5327"/>
    <w:rsid w:val="009A756D"/>
    <w:rsid w:val="009B0324"/>
    <w:rsid w:val="009B066D"/>
    <w:rsid w:val="009B16B7"/>
    <w:rsid w:val="009B230F"/>
    <w:rsid w:val="009B337B"/>
    <w:rsid w:val="009B33B5"/>
    <w:rsid w:val="009B3525"/>
    <w:rsid w:val="009B572B"/>
    <w:rsid w:val="009B75E9"/>
    <w:rsid w:val="009C02BB"/>
    <w:rsid w:val="009C069C"/>
    <w:rsid w:val="009C0C34"/>
    <w:rsid w:val="009C116F"/>
    <w:rsid w:val="009C1305"/>
    <w:rsid w:val="009C281C"/>
    <w:rsid w:val="009C37B5"/>
    <w:rsid w:val="009C39E2"/>
    <w:rsid w:val="009C4BCD"/>
    <w:rsid w:val="009C5584"/>
    <w:rsid w:val="009C582C"/>
    <w:rsid w:val="009C5A3F"/>
    <w:rsid w:val="009C5DA8"/>
    <w:rsid w:val="009C7C49"/>
    <w:rsid w:val="009D01A7"/>
    <w:rsid w:val="009D0822"/>
    <w:rsid w:val="009D0866"/>
    <w:rsid w:val="009D1392"/>
    <w:rsid w:val="009D377D"/>
    <w:rsid w:val="009D3CFA"/>
    <w:rsid w:val="009D4510"/>
    <w:rsid w:val="009D61C1"/>
    <w:rsid w:val="009D65E2"/>
    <w:rsid w:val="009E0D4E"/>
    <w:rsid w:val="009E1AEA"/>
    <w:rsid w:val="009E1EB6"/>
    <w:rsid w:val="009E3983"/>
    <w:rsid w:val="009E4BE2"/>
    <w:rsid w:val="009E4BF3"/>
    <w:rsid w:val="009E56CA"/>
    <w:rsid w:val="009F0150"/>
    <w:rsid w:val="009F29D8"/>
    <w:rsid w:val="009F42F1"/>
    <w:rsid w:val="009F4AFC"/>
    <w:rsid w:val="009F4FA6"/>
    <w:rsid w:val="009F62CE"/>
    <w:rsid w:val="009F6545"/>
    <w:rsid w:val="00A00A9E"/>
    <w:rsid w:val="00A00B79"/>
    <w:rsid w:val="00A01C6C"/>
    <w:rsid w:val="00A01D64"/>
    <w:rsid w:val="00A02549"/>
    <w:rsid w:val="00A02A4B"/>
    <w:rsid w:val="00A03245"/>
    <w:rsid w:val="00A03A2C"/>
    <w:rsid w:val="00A03AC7"/>
    <w:rsid w:val="00A04977"/>
    <w:rsid w:val="00A06074"/>
    <w:rsid w:val="00A06740"/>
    <w:rsid w:val="00A10B89"/>
    <w:rsid w:val="00A10BA6"/>
    <w:rsid w:val="00A11971"/>
    <w:rsid w:val="00A142F3"/>
    <w:rsid w:val="00A14408"/>
    <w:rsid w:val="00A14D21"/>
    <w:rsid w:val="00A23AAD"/>
    <w:rsid w:val="00A24F67"/>
    <w:rsid w:val="00A26F9C"/>
    <w:rsid w:val="00A27347"/>
    <w:rsid w:val="00A3059F"/>
    <w:rsid w:val="00A31496"/>
    <w:rsid w:val="00A32C1A"/>
    <w:rsid w:val="00A3399E"/>
    <w:rsid w:val="00A34B3A"/>
    <w:rsid w:val="00A362F2"/>
    <w:rsid w:val="00A376E8"/>
    <w:rsid w:val="00A42582"/>
    <w:rsid w:val="00A426FD"/>
    <w:rsid w:val="00A433EA"/>
    <w:rsid w:val="00A441A3"/>
    <w:rsid w:val="00A44B8A"/>
    <w:rsid w:val="00A45ACA"/>
    <w:rsid w:val="00A469F0"/>
    <w:rsid w:val="00A5146B"/>
    <w:rsid w:val="00A51A03"/>
    <w:rsid w:val="00A531E3"/>
    <w:rsid w:val="00A5325C"/>
    <w:rsid w:val="00A535EE"/>
    <w:rsid w:val="00A538EE"/>
    <w:rsid w:val="00A53E36"/>
    <w:rsid w:val="00A5572A"/>
    <w:rsid w:val="00A55765"/>
    <w:rsid w:val="00A55DC9"/>
    <w:rsid w:val="00A55ED3"/>
    <w:rsid w:val="00A60812"/>
    <w:rsid w:val="00A62348"/>
    <w:rsid w:val="00A6309B"/>
    <w:rsid w:val="00A637AA"/>
    <w:rsid w:val="00A63B0D"/>
    <w:rsid w:val="00A645CA"/>
    <w:rsid w:val="00A65B9F"/>
    <w:rsid w:val="00A6615E"/>
    <w:rsid w:val="00A66FC4"/>
    <w:rsid w:val="00A679CA"/>
    <w:rsid w:val="00A700F5"/>
    <w:rsid w:val="00A71656"/>
    <w:rsid w:val="00A71709"/>
    <w:rsid w:val="00A71985"/>
    <w:rsid w:val="00A73111"/>
    <w:rsid w:val="00A73C5E"/>
    <w:rsid w:val="00A74FC6"/>
    <w:rsid w:val="00A75788"/>
    <w:rsid w:val="00A75E3A"/>
    <w:rsid w:val="00A75EC6"/>
    <w:rsid w:val="00A80424"/>
    <w:rsid w:val="00A81345"/>
    <w:rsid w:val="00A82D11"/>
    <w:rsid w:val="00A85C37"/>
    <w:rsid w:val="00A8634C"/>
    <w:rsid w:val="00A866A3"/>
    <w:rsid w:val="00A8670E"/>
    <w:rsid w:val="00A907DA"/>
    <w:rsid w:val="00A91123"/>
    <w:rsid w:val="00A912BE"/>
    <w:rsid w:val="00A91932"/>
    <w:rsid w:val="00A92621"/>
    <w:rsid w:val="00A926FA"/>
    <w:rsid w:val="00A9281C"/>
    <w:rsid w:val="00A9296A"/>
    <w:rsid w:val="00A95BD9"/>
    <w:rsid w:val="00A97772"/>
    <w:rsid w:val="00A97917"/>
    <w:rsid w:val="00A97AEF"/>
    <w:rsid w:val="00A97C5B"/>
    <w:rsid w:val="00AA0EB5"/>
    <w:rsid w:val="00AA10D2"/>
    <w:rsid w:val="00AA19DF"/>
    <w:rsid w:val="00AA2D84"/>
    <w:rsid w:val="00AA3846"/>
    <w:rsid w:val="00AA3AC9"/>
    <w:rsid w:val="00AA5D95"/>
    <w:rsid w:val="00AA7959"/>
    <w:rsid w:val="00AA7B6E"/>
    <w:rsid w:val="00AA7CE0"/>
    <w:rsid w:val="00AA7DC3"/>
    <w:rsid w:val="00AB10E6"/>
    <w:rsid w:val="00AB200F"/>
    <w:rsid w:val="00AB2D86"/>
    <w:rsid w:val="00AB408C"/>
    <w:rsid w:val="00AB4CB6"/>
    <w:rsid w:val="00AB4E87"/>
    <w:rsid w:val="00AB5D08"/>
    <w:rsid w:val="00AB6E82"/>
    <w:rsid w:val="00AC3BD9"/>
    <w:rsid w:val="00AC4D80"/>
    <w:rsid w:val="00AC67F5"/>
    <w:rsid w:val="00AC6E9B"/>
    <w:rsid w:val="00AC7C46"/>
    <w:rsid w:val="00AC7EDF"/>
    <w:rsid w:val="00AD0E30"/>
    <w:rsid w:val="00AD1624"/>
    <w:rsid w:val="00AD2B3B"/>
    <w:rsid w:val="00AD4A0C"/>
    <w:rsid w:val="00AD696D"/>
    <w:rsid w:val="00AD70E3"/>
    <w:rsid w:val="00AE0F03"/>
    <w:rsid w:val="00AE1FE4"/>
    <w:rsid w:val="00AE2D78"/>
    <w:rsid w:val="00AE2FFA"/>
    <w:rsid w:val="00AE46E7"/>
    <w:rsid w:val="00AE5AAC"/>
    <w:rsid w:val="00AE5AEE"/>
    <w:rsid w:val="00AE5BEB"/>
    <w:rsid w:val="00AE792E"/>
    <w:rsid w:val="00AF2D55"/>
    <w:rsid w:val="00AF2F67"/>
    <w:rsid w:val="00AF3675"/>
    <w:rsid w:val="00AF37EA"/>
    <w:rsid w:val="00AF4419"/>
    <w:rsid w:val="00AF5C62"/>
    <w:rsid w:val="00AF64C1"/>
    <w:rsid w:val="00AF7FA9"/>
    <w:rsid w:val="00B008C3"/>
    <w:rsid w:val="00B02149"/>
    <w:rsid w:val="00B03F85"/>
    <w:rsid w:val="00B04FA2"/>
    <w:rsid w:val="00B056AE"/>
    <w:rsid w:val="00B05856"/>
    <w:rsid w:val="00B079AA"/>
    <w:rsid w:val="00B105C4"/>
    <w:rsid w:val="00B10A72"/>
    <w:rsid w:val="00B11CF6"/>
    <w:rsid w:val="00B12C8F"/>
    <w:rsid w:val="00B12E75"/>
    <w:rsid w:val="00B13E64"/>
    <w:rsid w:val="00B147AF"/>
    <w:rsid w:val="00B14A6E"/>
    <w:rsid w:val="00B15958"/>
    <w:rsid w:val="00B159EC"/>
    <w:rsid w:val="00B15BDB"/>
    <w:rsid w:val="00B16CB0"/>
    <w:rsid w:val="00B16D2B"/>
    <w:rsid w:val="00B20300"/>
    <w:rsid w:val="00B20E6A"/>
    <w:rsid w:val="00B20EB8"/>
    <w:rsid w:val="00B21509"/>
    <w:rsid w:val="00B21E5D"/>
    <w:rsid w:val="00B22294"/>
    <w:rsid w:val="00B223E5"/>
    <w:rsid w:val="00B233BF"/>
    <w:rsid w:val="00B2438B"/>
    <w:rsid w:val="00B25C35"/>
    <w:rsid w:val="00B26882"/>
    <w:rsid w:val="00B26DBD"/>
    <w:rsid w:val="00B32D31"/>
    <w:rsid w:val="00B3319B"/>
    <w:rsid w:val="00B3330F"/>
    <w:rsid w:val="00B35176"/>
    <w:rsid w:val="00B40DED"/>
    <w:rsid w:val="00B40F24"/>
    <w:rsid w:val="00B41E28"/>
    <w:rsid w:val="00B41EFB"/>
    <w:rsid w:val="00B42FD9"/>
    <w:rsid w:val="00B43708"/>
    <w:rsid w:val="00B438C3"/>
    <w:rsid w:val="00B44F27"/>
    <w:rsid w:val="00B461C8"/>
    <w:rsid w:val="00B5025D"/>
    <w:rsid w:val="00B502AE"/>
    <w:rsid w:val="00B519B7"/>
    <w:rsid w:val="00B545B5"/>
    <w:rsid w:val="00B57DE1"/>
    <w:rsid w:val="00B61559"/>
    <w:rsid w:val="00B62374"/>
    <w:rsid w:val="00B63452"/>
    <w:rsid w:val="00B6458E"/>
    <w:rsid w:val="00B652F6"/>
    <w:rsid w:val="00B66A0A"/>
    <w:rsid w:val="00B70A16"/>
    <w:rsid w:val="00B70CAE"/>
    <w:rsid w:val="00B70E7B"/>
    <w:rsid w:val="00B714B0"/>
    <w:rsid w:val="00B71999"/>
    <w:rsid w:val="00B71B28"/>
    <w:rsid w:val="00B71E95"/>
    <w:rsid w:val="00B72557"/>
    <w:rsid w:val="00B72C81"/>
    <w:rsid w:val="00B74212"/>
    <w:rsid w:val="00B745D1"/>
    <w:rsid w:val="00B748FA"/>
    <w:rsid w:val="00B749FB"/>
    <w:rsid w:val="00B74A4C"/>
    <w:rsid w:val="00B75AF6"/>
    <w:rsid w:val="00B75C5F"/>
    <w:rsid w:val="00B76551"/>
    <w:rsid w:val="00B76FB6"/>
    <w:rsid w:val="00B77364"/>
    <w:rsid w:val="00B80195"/>
    <w:rsid w:val="00B81F42"/>
    <w:rsid w:val="00B847A9"/>
    <w:rsid w:val="00B84D43"/>
    <w:rsid w:val="00B902EB"/>
    <w:rsid w:val="00B903B2"/>
    <w:rsid w:val="00B90B38"/>
    <w:rsid w:val="00B90CBE"/>
    <w:rsid w:val="00B92323"/>
    <w:rsid w:val="00B92348"/>
    <w:rsid w:val="00B93C0D"/>
    <w:rsid w:val="00B94022"/>
    <w:rsid w:val="00B95259"/>
    <w:rsid w:val="00B95539"/>
    <w:rsid w:val="00B96C27"/>
    <w:rsid w:val="00B976DC"/>
    <w:rsid w:val="00BA1533"/>
    <w:rsid w:val="00BA2508"/>
    <w:rsid w:val="00BA26B8"/>
    <w:rsid w:val="00BA28ED"/>
    <w:rsid w:val="00BA3B5A"/>
    <w:rsid w:val="00BA4EF4"/>
    <w:rsid w:val="00BA541B"/>
    <w:rsid w:val="00BA5763"/>
    <w:rsid w:val="00BA5F09"/>
    <w:rsid w:val="00BA66CC"/>
    <w:rsid w:val="00BA6D4E"/>
    <w:rsid w:val="00BA7A4E"/>
    <w:rsid w:val="00BB09A5"/>
    <w:rsid w:val="00BB1C99"/>
    <w:rsid w:val="00BB42A8"/>
    <w:rsid w:val="00BB5CE8"/>
    <w:rsid w:val="00BB78FF"/>
    <w:rsid w:val="00BC10F0"/>
    <w:rsid w:val="00BC1958"/>
    <w:rsid w:val="00BC2002"/>
    <w:rsid w:val="00BC21B6"/>
    <w:rsid w:val="00BC2860"/>
    <w:rsid w:val="00BC4B28"/>
    <w:rsid w:val="00BC524F"/>
    <w:rsid w:val="00BC7DBE"/>
    <w:rsid w:val="00BD166B"/>
    <w:rsid w:val="00BD1A99"/>
    <w:rsid w:val="00BD20AF"/>
    <w:rsid w:val="00BD227A"/>
    <w:rsid w:val="00BD5342"/>
    <w:rsid w:val="00BD5524"/>
    <w:rsid w:val="00BD6F13"/>
    <w:rsid w:val="00BD7948"/>
    <w:rsid w:val="00BE05EC"/>
    <w:rsid w:val="00BE13BD"/>
    <w:rsid w:val="00BE191A"/>
    <w:rsid w:val="00BE28EB"/>
    <w:rsid w:val="00BE3002"/>
    <w:rsid w:val="00BE532F"/>
    <w:rsid w:val="00BE6DF9"/>
    <w:rsid w:val="00BF625A"/>
    <w:rsid w:val="00BF6B32"/>
    <w:rsid w:val="00C02CEA"/>
    <w:rsid w:val="00C03977"/>
    <w:rsid w:val="00C03DA9"/>
    <w:rsid w:val="00C03E06"/>
    <w:rsid w:val="00C04026"/>
    <w:rsid w:val="00C046F0"/>
    <w:rsid w:val="00C048C3"/>
    <w:rsid w:val="00C070C1"/>
    <w:rsid w:val="00C0794B"/>
    <w:rsid w:val="00C118AC"/>
    <w:rsid w:val="00C11B93"/>
    <w:rsid w:val="00C1254F"/>
    <w:rsid w:val="00C15C60"/>
    <w:rsid w:val="00C16DF7"/>
    <w:rsid w:val="00C16E80"/>
    <w:rsid w:val="00C1758D"/>
    <w:rsid w:val="00C1799D"/>
    <w:rsid w:val="00C20B6C"/>
    <w:rsid w:val="00C20BEA"/>
    <w:rsid w:val="00C21910"/>
    <w:rsid w:val="00C2433D"/>
    <w:rsid w:val="00C247FC"/>
    <w:rsid w:val="00C25933"/>
    <w:rsid w:val="00C25990"/>
    <w:rsid w:val="00C25EBF"/>
    <w:rsid w:val="00C3015A"/>
    <w:rsid w:val="00C32294"/>
    <w:rsid w:val="00C327F9"/>
    <w:rsid w:val="00C35746"/>
    <w:rsid w:val="00C375C9"/>
    <w:rsid w:val="00C3797E"/>
    <w:rsid w:val="00C37BBC"/>
    <w:rsid w:val="00C4165E"/>
    <w:rsid w:val="00C42CC5"/>
    <w:rsid w:val="00C449F2"/>
    <w:rsid w:val="00C45185"/>
    <w:rsid w:val="00C4557D"/>
    <w:rsid w:val="00C45857"/>
    <w:rsid w:val="00C47729"/>
    <w:rsid w:val="00C516F1"/>
    <w:rsid w:val="00C52340"/>
    <w:rsid w:val="00C52F94"/>
    <w:rsid w:val="00C53368"/>
    <w:rsid w:val="00C533F7"/>
    <w:rsid w:val="00C53439"/>
    <w:rsid w:val="00C548B3"/>
    <w:rsid w:val="00C549CF"/>
    <w:rsid w:val="00C54C31"/>
    <w:rsid w:val="00C5608C"/>
    <w:rsid w:val="00C56590"/>
    <w:rsid w:val="00C56A5B"/>
    <w:rsid w:val="00C57325"/>
    <w:rsid w:val="00C576EB"/>
    <w:rsid w:val="00C61D9D"/>
    <w:rsid w:val="00C62159"/>
    <w:rsid w:val="00C62829"/>
    <w:rsid w:val="00C63DC5"/>
    <w:rsid w:val="00C708D0"/>
    <w:rsid w:val="00C7169B"/>
    <w:rsid w:val="00C71DE7"/>
    <w:rsid w:val="00C72A07"/>
    <w:rsid w:val="00C7355B"/>
    <w:rsid w:val="00C73DE1"/>
    <w:rsid w:val="00C748FC"/>
    <w:rsid w:val="00C74B67"/>
    <w:rsid w:val="00C75486"/>
    <w:rsid w:val="00C760E7"/>
    <w:rsid w:val="00C762DC"/>
    <w:rsid w:val="00C76D6D"/>
    <w:rsid w:val="00C76EE1"/>
    <w:rsid w:val="00C778EE"/>
    <w:rsid w:val="00C77CCB"/>
    <w:rsid w:val="00C808BC"/>
    <w:rsid w:val="00C81492"/>
    <w:rsid w:val="00C81CC9"/>
    <w:rsid w:val="00C8406A"/>
    <w:rsid w:val="00C84C3C"/>
    <w:rsid w:val="00C86992"/>
    <w:rsid w:val="00C8760C"/>
    <w:rsid w:val="00C92416"/>
    <w:rsid w:val="00C930C0"/>
    <w:rsid w:val="00C9345D"/>
    <w:rsid w:val="00C93F81"/>
    <w:rsid w:val="00C94308"/>
    <w:rsid w:val="00C950C3"/>
    <w:rsid w:val="00C95EC4"/>
    <w:rsid w:val="00CA0D43"/>
    <w:rsid w:val="00CA19A1"/>
    <w:rsid w:val="00CA1EAA"/>
    <w:rsid w:val="00CA39A6"/>
    <w:rsid w:val="00CA74FE"/>
    <w:rsid w:val="00CB0418"/>
    <w:rsid w:val="00CB1B87"/>
    <w:rsid w:val="00CB2D21"/>
    <w:rsid w:val="00CB302A"/>
    <w:rsid w:val="00CB60A7"/>
    <w:rsid w:val="00CB61C5"/>
    <w:rsid w:val="00CB6284"/>
    <w:rsid w:val="00CB6A27"/>
    <w:rsid w:val="00CB7F1B"/>
    <w:rsid w:val="00CC33FD"/>
    <w:rsid w:val="00CC34AC"/>
    <w:rsid w:val="00CC3F4F"/>
    <w:rsid w:val="00CC52D1"/>
    <w:rsid w:val="00CC683C"/>
    <w:rsid w:val="00CC78A9"/>
    <w:rsid w:val="00CC7D35"/>
    <w:rsid w:val="00CD0156"/>
    <w:rsid w:val="00CD04DC"/>
    <w:rsid w:val="00CD0B50"/>
    <w:rsid w:val="00CD0F46"/>
    <w:rsid w:val="00CD1E88"/>
    <w:rsid w:val="00CD4948"/>
    <w:rsid w:val="00CD4B43"/>
    <w:rsid w:val="00CD588F"/>
    <w:rsid w:val="00CD7244"/>
    <w:rsid w:val="00CD7978"/>
    <w:rsid w:val="00CE072D"/>
    <w:rsid w:val="00CE1D4B"/>
    <w:rsid w:val="00CE28F0"/>
    <w:rsid w:val="00CE364E"/>
    <w:rsid w:val="00CE41CF"/>
    <w:rsid w:val="00CE477A"/>
    <w:rsid w:val="00CE4FC7"/>
    <w:rsid w:val="00CE53D1"/>
    <w:rsid w:val="00CE5AE6"/>
    <w:rsid w:val="00CE69EE"/>
    <w:rsid w:val="00CF0454"/>
    <w:rsid w:val="00CF06BD"/>
    <w:rsid w:val="00CF0FFE"/>
    <w:rsid w:val="00CF1312"/>
    <w:rsid w:val="00CF2D94"/>
    <w:rsid w:val="00CF379E"/>
    <w:rsid w:val="00CF5C86"/>
    <w:rsid w:val="00CF5ED5"/>
    <w:rsid w:val="00D012D8"/>
    <w:rsid w:val="00D03479"/>
    <w:rsid w:val="00D03975"/>
    <w:rsid w:val="00D130FE"/>
    <w:rsid w:val="00D13E2F"/>
    <w:rsid w:val="00D153C0"/>
    <w:rsid w:val="00D17FF1"/>
    <w:rsid w:val="00D206F8"/>
    <w:rsid w:val="00D20A2F"/>
    <w:rsid w:val="00D23609"/>
    <w:rsid w:val="00D240CD"/>
    <w:rsid w:val="00D24CE6"/>
    <w:rsid w:val="00D26175"/>
    <w:rsid w:val="00D27EFC"/>
    <w:rsid w:val="00D30212"/>
    <w:rsid w:val="00D30225"/>
    <w:rsid w:val="00D30AE3"/>
    <w:rsid w:val="00D325D5"/>
    <w:rsid w:val="00D34EEF"/>
    <w:rsid w:val="00D35389"/>
    <w:rsid w:val="00D35E04"/>
    <w:rsid w:val="00D36012"/>
    <w:rsid w:val="00D40A10"/>
    <w:rsid w:val="00D40C13"/>
    <w:rsid w:val="00D41032"/>
    <w:rsid w:val="00D42E27"/>
    <w:rsid w:val="00D44064"/>
    <w:rsid w:val="00D46AB1"/>
    <w:rsid w:val="00D4753B"/>
    <w:rsid w:val="00D53069"/>
    <w:rsid w:val="00D54ECA"/>
    <w:rsid w:val="00D54FB3"/>
    <w:rsid w:val="00D564AB"/>
    <w:rsid w:val="00D570E4"/>
    <w:rsid w:val="00D576BF"/>
    <w:rsid w:val="00D60E2A"/>
    <w:rsid w:val="00D6143A"/>
    <w:rsid w:val="00D64560"/>
    <w:rsid w:val="00D65090"/>
    <w:rsid w:val="00D65C2B"/>
    <w:rsid w:val="00D669D3"/>
    <w:rsid w:val="00D70FC0"/>
    <w:rsid w:val="00D716BC"/>
    <w:rsid w:val="00D75C2D"/>
    <w:rsid w:val="00D770E3"/>
    <w:rsid w:val="00D776D1"/>
    <w:rsid w:val="00D779BD"/>
    <w:rsid w:val="00D84497"/>
    <w:rsid w:val="00D8602E"/>
    <w:rsid w:val="00D878C3"/>
    <w:rsid w:val="00D90AB4"/>
    <w:rsid w:val="00D90E8A"/>
    <w:rsid w:val="00D91D3B"/>
    <w:rsid w:val="00D931D6"/>
    <w:rsid w:val="00D93A76"/>
    <w:rsid w:val="00D959D3"/>
    <w:rsid w:val="00D97FA8"/>
    <w:rsid w:val="00DA0E34"/>
    <w:rsid w:val="00DA1D4D"/>
    <w:rsid w:val="00DA4AE1"/>
    <w:rsid w:val="00DA634E"/>
    <w:rsid w:val="00DA7417"/>
    <w:rsid w:val="00DA7977"/>
    <w:rsid w:val="00DB0268"/>
    <w:rsid w:val="00DB3034"/>
    <w:rsid w:val="00DB409E"/>
    <w:rsid w:val="00DB43FC"/>
    <w:rsid w:val="00DB481D"/>
    <w:rsid w:val="00DB4D4D"/>
    <w:rsid w:val="00DB5822"/>
    <w:rsid w:val="00DB6313"/>
    <w:rsid w:val="00DC03D8"/>
    <w:rsid w:val="00DC1C8C"/>
    <w:rsid w:val="00DC1DCA"/>
    <w:rsid w:val="00DC504B"/>
    <w:rsid w:val="00DC6B30"/>
    <w:rsid w:val="00DD0530"/>
    <w:rsid w:val="00DD0BCF"/>
    <w:rsid w:val="00DD3A45"/>
    <w:rsid w:val="00DD3F18"/>
    <w:rsid w:val="00DD428D"/>
    <w:rsid w:val="00DD4536"/>
    <w:rsid w:val="00DD77ED"/>
    <w:rsid w:val="00DE1628"/>
    <w:rsid w:val="00DE474A"/>
    <w:rsid w:val="00DE48F3"/>
    <w:rsid w:val="00DE4F4D"/>
    <w:rsid w:val="00DE5BA0"/>
    <w:rsid w:val="00DF19D5"/>
    <w:rsid w:val="00DF31F3"/>
    <w:rsid w:val="00DF58D1"/>
    <w:rsid w:val="00DF7119"/>
    <w:rsid w:val="00DF7F9B"/>
    <w:rsid w:val="00E00C04"/>
    <w:rsid w:val="00E00CC4"/>
    <w:rsid w:val="00E044DD"/>
    <w:rsid w:val="00E10725"/>
    <w:rsid w:val="00E109A3"/>
    <w:rsid w:val="00E12BE8"/>
    <w:rsid w:val="00E12F65"/>
    <w:rsid w:val="00E13B94"/>
    <w:rsid w:val="00E1610F"/>
    <w:rsid w:val="00E17490"/>
    <w:rsid w:val="00E204E6"/>
    <w:rsid w:val="00E20530"/>
    <w:rsid w:val="00E20DCA"/>
    <w:rsid w:val="00E2124C"/>
    <w:rsid w:val="00E2197A"/>
    <w:rsid w:val="00E22646"/>
    <w:rsid w:val="00E2351C"/>
    <w:rsid w:val="00E242DB"/>
    <w:rsid w:val="00E24EE3"/>
    <w:rsid w:val="00E2628D"/>
    <w:rsid w:val="00E27973"/>
    <w:rsid w:val="00E302AE"/>
    <w:rsid w:val="00E30838"/>
    <w:rsid w:val="00E31447"/>
    <w:rsid w:val="00E31937"/>
    <w:rsid w:val="00E31F5C"/>
    <w:rsid w:val="00E32AD7"/>
    <w:rsid w:val="00E334BB"/>
    <w:rsid w:val="00E33E91"/>
    <w:rsid w:val="00E35425"/>
    <w:rsid w:val="00E35595"/>
    <w:rsid w:val="00E35A38"/>
    <w:rsid w:val="00E35D2A"/>
    <w:rsid w:val="00E36D9F"/>
    <w:rsid w:val="00E37252"/>
    <w:rsid w:val="00E4050A"/>
    <w:rsid w:val="00E42FDE"/>
    <w:rsid w:val="00E45462"/>
    <w:rsid w:val="00E45DA0"/>
    <w:rsid w:val="00E469FD"/>
    <w:rsid w:val="00E472E8"/>
    <w:rsid w:val="00E47646"/>
    <w:rsid w:val="00E528E4"/>
    <w:rsid w:val="00E542F0"/>
    <w:rsid w:val="00E548E9"/>
    <w:rsid w:val="00E55133"/>
    <w:rsid w:val="00E610BB"/>
    <w:rsid w:val="00E61CFD"/>
    <w:rsid w:val="00E6272C"/>
    <w:rsid w:val="00E646D3"/>
    <w:rsid w:val="00E64A39"/>
    <w:rsid w:val="00E65D18"/>
    <w:rsid w:val="00E66C48"/>
    <w:rsid w:val="00E66ED7"/>
    <w:rsid w:val="00E77DF3"/>
    <w:rsid w:val="00E81028"/>
    <w:rsid w:val="00E8156C"/>
    <w:rsid w:val="00E81CF8"/>
    <w:rsid w:val="00E8229A"/>
    <w:rsid w:val="00E831F9"/>
    <w:rsid w:val="00E83E38"/>
    <w:rsid w:val="00E84B99"/>
    <w:rsid w:val="00E855DB"/>
    <w:rsid w:val="00E8678C"/>
    <w:rsid w:val="00E8717C"/>
    <w:rsid w:val="00E87296"/>
    <w:rsid w:val="00E87CBF"/>
    <w:rsid w:val="00E87D8C"/>
    <w:rsid w:val="00E90A6D"/>
    <w:rsid w:val="00E9103C"/>
    <w:rsid w:val="00E950F3"/>
    <w:rsid w:val="00E95B7A"/>
    <w:rsid w:val="00E96676"/>
    <w:rsid w:val="00EA00C0"/>
    <w:rsid w:val="00EA169D"/>
    <w:rsid w:val="00EA1ECE"/>
    <w:rsid w:val="00EA26CB"/>
    <w:rsid w:val="00EA281A"/>
    <w:rsid w:val="00EA2876"/>
    <w:rsid w:val="00EA3143"/>
    <w:rsid w:val="00EA3B82"/>
    <w:rsid w:val="00EA3FFA"/>
    <w:rsid w:val="00EA4691"/>
    <w:rsid w:val="00EA4B7A"/>
    <w:rsid w:val="00EA5F14"/>
    <w:rsid w:val="00EA61E7"/>
    <w:rsid w:val="00EA6EF0"/>
    <w:rsid w:val="00EA753D"/>
    <w:rsid w:val="00EB04AD"/>
    <w:rsid w:val="00EB1349"/>
    <w:rsid w:val="00EB237E"/>
    <w:rsid w:val="00EB3163"/>
    <w:rsid w:val="00EB39B4"/>
    <w:rsid w:val="00EB3DED"/>
    <w:rsid w:val="00EB4CDF"/>
    <w:rsid w:val="00EB4DCA"/>
    <w:rsid w:val="00EB695C"/>
    <w:rsid w:val="00EB6C22"/>
    <w:rsid w:val="00EB6FA5"/>
    <w:rsid w:val="00EB72F5"/>
    <w:rsid w:val="00EB77D2"/>
    <w:rsid w:val="00EB7C3B"/>
    <w:rsid w:val="00EC0314"/>
    <w:rsid w:val="00EC159E"/>
    <w:rsid w:val="00EC2495"/>
    <w:rsid w:val="00EC2BEE"/>
    <w:rsid w:val="00EC4B91"/>
    <w:rsid w:val="00EC59BC"/>
    <w:rsid w:val="00EC6F1E"/>
    <w:rsid w:val="00ED0174"/>
    <w:rsid w:val="00ED14A0"/>
    <w:rsid w:val="00ED335C"/>
    <w:rsid w:val="00ED37DE"/>
    <w:rsid w:val="00ED4F54"/>
    <w:rsid w:val="00ED55F9"/>
    <w:rsid w:val="00ED57CD"/>
    <w:rsid w:val="00ED6A51"/>
    <w:rsid w:val="00EE016B"/>
    <w:rsid w:val="00EE097A"/>
    <w:rsid w:val="00EE154A"/>
    <w:rsid w:val="00EE2E6A"/>
    <w:rsid w:val="00EE31A4"/>
    <w:rsid w:val="00EE43E4"/>
    <w:rsid w:val="00EE458F"/>
    <w:rsid w:val="00EE54E1"/>
    <w:rsid w:val="00EF143B"/>
    <w:rsid w:val="00EF1450"/>
    <w:rsid w:val="00EF1845"/>
    <w:rsid w:val="00EF1FB1"/>
    <w:rsid w:val="00EF2EA3"/>
    <w:rsid w:val="00EF5998"/>
    <w:rsid w:val="00EF6C5C"/>
    <w:rsid w:val="00EF70C8"/>
    <w:rsid w:val="00F0060C"/>
    <w:rsid w:val="00F00969"/>
    <w:rsid w:val="00F01AC5"/>
    <w:rsid w:val="00F01B17"/>
    <w:rsid w:val="00F029C3"/>
    <w:rsid w:val="00F03655"/>
    <w:rsid w:val="00F038E9"/>
    <w:rsid w:val="00F04AD3"/>
    <w:rsid w:val="00F058FE"/>
    <w:rsid w:val="00F05F28"/>
    <w:rsid w:val="00F06137"/>
    <w:rsid w:val="00F11395"/>
    <w:rsid w:val="00F11E79"/>
    <w:rsid w:val="00F12378"/>
    <w:rsid w:val="00F13210"/>
    <w:rsid w:val="00F1502B"/>
    <w:rsid w:val="00F15882"/>
    <w:rsid w:val="00F159E4"/>
    <w:rsid w:val="00F15A19"/>
    <w:rsid w:val="00F16028"/>
    <w:rsid w:val="00F16C93"/>
    <w:rsid w:val="00F20164"/>
    <w:rsid w:val="00F206D4"/>
    <w:rsid w:val="00F207C9"/>
    <w:rsid w:val="00F20EAE"/>
    <w:rsid w:val="00F21476"/>
    <w:rsid w:val="00F237F4"/>
    <w:rsid w:val="00F244A8"/>
    <w:rsid w:val="00F24F08"/>
    <w:rsid w:val="00F25E3A"/>
    <w:rsid w:val="00F325E0"/>
    <w:rsid w:val="00F327E7"/>
    <w:rsid w:val="00F32AD9"/>
    <w:rsid w:val="00F32C7F"/>
    <w:rsid w:val="00F336C8"/>
    <w:rsid w:val="00F345FC"/>
    <w:rsid w:val="00F34992"/>
    <w:rsid w:val="00F3732C"/>
    <w:rsid w:val="00F4025A"/>
    <w:rsid w:val="00F414F8"/>
    <w:rsid w:val="00F4192A"/>
    <w:rsid w:val="00F42DAF"/>
    <w:rsid w:val="00F437BC"/>
    <w:rsid w:val="00F43978"/>
    <w:rsid w:val="00F43AE1"/>
    <w:rsid w:val="00F44B0D"/>
    <w:rsid w:val="00F46275"/>
    <w:rsid w:val="00F47EBB"/>
    <w:rsid w:val="00F504EB"/>
    <w:rsid w:val="00F51217"/>
    <w:rsid w:val="00F519FF"/>
    <w:rsid w:val="00F521FF"/>
    <w:rsid w:val="00F5238D"/>
    <w:rsid w:val="00F5353C"/>
    <w:rsid w:val="00F5404E"/>
    <w:rsid w:val="00F5437C"/>
    <w:rsid w:val="00F544C5"/>
    <w:rsid w:val="00F545FE"/>
    <w:rsid w:val="00F56269"/>
    <w:rsid w:val="00F56863"/>
    <w:rsid w:val="00F57111"/>
    <w:rsid w:val="00F57639"/>
    <w:rsid w:val="00F57913"/>
    <w:rsid w:val="00F6002C"/>
    <w:rsid w:val="00F609A6"/>
    <w:rsid w:val="00F61575"/>
    <w:rsid w:val="00F6501A"/>
    <w:rsid w:val="00F658DC"/>
    <w:rsid w:val="00F66A56"/>
    <w:rsid w:val="00F66E3C"/>
    <w:rsid w:val="00F671C1"/>
    <w:rsid w:val="00F70749"/>
    <w:rsid w:val="00F71D7A"/>
    <w:rsid w:val="00F72EA1"/>
    <w:rsid w:val="00F73813"/>
    <w:rsid w:val="00F73BE8"/>
    <w:rsid w:val="00F73EE9"/>
    <w:rsid w:val="00F74DCB"/>
    <w:rsid w:val="00F753EB"/>
    <w:rsid w:val="00F754F1"/>
    <w:rsid w:val="00F76541"/>
    <w:rsid w:val="00F77368"/>
    <w:rsid w:val="00F77623"/>
    <w:rsid w:val="00F77B20"/>
    <w:rsid w:val="00F8069A"/>
    <w:rsid w:val="00F80ECA"/>
    <w:rsid w:val="00F81BD1"/>
    <w:rsid w:val="00F82FE8"/>
    <w:rsid w:val="00F84CE2"/>
    <w:rsid w:val="00F86CD8"/>
    <w:rsid w:val="00F86DFC"/>
    <w:rsid w:val="00F86E1D"/>
    <w:rsid w:val="00F87EDB"/>
    <w:rsid w:val="00F91870"/>
    <w:rsid w:val="00F951E8"/>
    <w:rsid w:val="00F958B9"/>
    <w:rsid w:val="00F95BA3"/>
    <w:rsid w:val="00F95CD5"/>
    <w:rsid w:val="00F95F7C"/>
    <w:rsid w:val="00F9709E"/>
    <w:rsid w:val="00F974BD"/>
    <w:rsid w:val="00F974E5"/>
    <w:rsid w:val="00FA3823"/>
    <w:rsid w:val="00FA6595"/>
    <w:rsid w:val="00FA74AA"/>
    <w:rsid w:val="00FB166E"/>
    <w:rsid w:val="00FB2239"/>
    <w:rsid w:val="00FB2566"/>
    <w:rsid w:val="00FB362C"/>
    <w:rsid w:val="00FB3F21"/>
    <w:rsid w:val="00FB5079"/>
    <w:rsid w:val="00FB6012"/>
    <w:rsid w:val="00FB694E"/>
    <w:rsid w:val="00FC25BA"/>
    <w:rsid w:val="00FC31F2"/>
    <w:rsid w:val="00FC3709"/>
    <w:rsid w:val="00FC3780"/>
    <w:rsid w:val="00FC427A"/>
    <w:rsid w:val="00FC66E4"/>
    <w:rsid w:val="00FD109D"/>
    <w:rsid w:val="00FD2C2E"/>
    <w:rsid w:val="00FD2C71"/>
    <w:rsid w:val="00FD2D21"/>
    <w:rsid w:val="00FD311B"/>
    <w:rsid w:val="00FD38A6"/>
    <w:rsid w:val="00FD3C73"/>
    <w:rsid w:val="00FD4313"/>
    <w:rsid w:val="00FD4CEB"/>
    <w:rsid w:val="00FD57D7"/>
    <w:rsid w:val="00FD5D45"/>
    <w:rsid w:val="00FD6DC3"/>
    <w:rsid w:val="00FE0B8A"/>
    <w:rsid w:val="00FE18F4"/>
    <w:rsid w:val="00FE1A28"/>
    <w:rsid w:val="00FE1E64"/>
    <w:rsid w:val="00FE1F50"/>
    <w:rsid w:val="00FE270A"/>
    <w:rsid w:val="00FE2851"/>
    <w:rsid w:val="00FE6063"/>
    <w:rsid w:val="00FE645F"/>
    <w:rsid w:val="00FE75E6"/>
    <w:rsid w:val="00FF01AC"/>
    <w:rsid w:val="00FF0C91"/>
    <w:rsid w:val="00FF0FA2"/>
    <w:rsid w:val="00FF17C7"/>
    <w:rsid w:val="00FF1847"/>
    <w:rsid w:val="00FF2983"/>
    <w:rsid w:val="00FF3AA9"/>
    <w:rsid w:val="00FF511B"/>
    <w:rsid w:val="00FF5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288D3F"/>
  <w15:docId w15:val="{11CDFB1D-1042-4CCE-B268-A5855A9C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iPriority w:val="99"/>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iPriority w:val="99"/>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rsid w:val="00016E68"/>
    <w:rPr>
      <w:sz w:val="22"/>
      <w:lang w:eastAsia="en-US"/>
    </w:rPr>
  </w:style>
  <w:style w:type="paragraph" w:styleId="BodyTextIndent">
    <w:name w:val="Body Text Indent"/>
    <w:basedOn w:val="BodyText"/>
    <w:link w:val="BodyTextIndentChar"/>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 w:type="paragraph" w:customStyle="1" w:styleId="xl88">
    <w:name w:val="xl88"/>
    <w:basedOn w:val="Normal"/>
    <w:rsid w:val="000A2EDC"/>
    <w:pPr>
      <w:spacing w:before="100" w:beforeAutospacing="1" w:after="100" w:afterAutospacing="1"/>
    </w:pPr>
    <w:rPr>
      <w:rFonts w:ascii="Arial" w:eastAsia="Times New Roman" w:hAnsi="Arial" w:cs="Arial"/>
      <w:color w:val="000000"/>
      <w:lang w:val="en-GB" w:eastAsia="ja-JP"/>
    </w:rPr>
  </w:style>
  <w:style w:type="character" w:styleId="UnresolvedMention">
    <w:name w:val="Unresolved Mention"/>
    <w:basedOn w:val="DefaultParagraphFont"/>
    <w:uiPriority w:val="99"/>
    <w:semiHidden/>
    <w:unhideWhenUsed/>
    <w:rsid w:val="00960F94"/>
    <w:rPr>
      <w:color w:val="605E5C"/>
      <w:shd w:val="clear" w:color="auto" w:fill="E1DFDD"/>
    </w:rPr>
  </w:style>
  <w:style w:type="paragraph" w:customStyle="1" w:styleId="msonormal0">
    <w:name w:val="msonormal"/>
    <w:basedOn w:val="Normal"/>
    <w:rsid w:val="00D23609"/>
    <w:pPr>
      <w:spacing w:before="100" w:beforeAutospacing="1" w:after="100" w:afterAutospacing="1"/>
    </w:pPr>
    <w:rPr>
      <w:rFonts w:eastAsia="Times New Roman"/>
      <w:sz w:val="24"/>
      <w:szCs w:val="24"/>
      <w:lang w:val="en-GB" w:eastAsia="ja-JP"/>
    </w:rPr>
  </w:style>
  <w:style w:type="paragraph" w:customStyle="1" w:styleId="xl68">
    <w:name w:val="xl68"/>
    <w:basedOn w:val="Normal"/>
    <w:rsid w:val="00D23609"/>
    <w:pPr>
      <w:spacing w:before="100" w:beforeAutospacing="1" w:after="100" w:afterAutospacing="1"/>
      <w:textAlignment w:val="top"/>
    </w:pPr>
    <w:rPr>
      <w:rFonts w:eastAsia="Times New Roman"/>
      <w:b/>
      <w:bCs/>
      <w:sz w:val="24"/>
      <w:szCs w:val="24"/>
      <w:lang w:val="en-GB" w:eastAsia="ja-JP"/>
    </w:rPr>
  </w:style>
  <w:style w:type="paragraph" w:customStyle="1" w:styleId="xl69">
    <w:name w:val="xl69"/>
    <w:basedOn w:val="Normal"/>
    <w:rsid w:val="00D23609"/>
    <w:pPr>
      <w:spacing w:before="100" w:beforeAutospacing="1" w:after="100" w:afterAutospacing="1"/>
    </w:pPr>
    <w:rPr>
      <w:rFonts w:eastAsia="Times New Roman"/>
      <w:b/>
      <w:bCs/>
      <w:sz w:val="24"/>
      <w:szCs w:val="24"/>
      <w:lang w:val="en-GB" w:eastAsia="ja-JP"/>
    </w:rPr>
  </w:style>
  <w:style w:type="paragraph" w:customStyle="1" w:styleId="xl70">
    <w:name w:val="xl70"/>
    <w:basedOn w:val="Normal"/>
    <w:rsid w:val="00D23609"/>
    <w:pPr>
      <w:spacing w:before="100" w:beforeAutospacing="1" w:after="100" w:afterAutospacing="1"/>
      <w:textAlignment w:val="top"/>
    </w:pPr>
    <w:rPr>
      <w:rFonts w:eastAsia="Times New Roman"/>
      <w:sz w:val="24"/>
      <w:szCs w:val="24"/>
      <w:lang w:val="en-GB" w:eastAsia="ja-JP"/>
    </w:rPr>
  </w:style>
  <w:style w:type="paragraph" w:styleId="PlainText">
    <w:name w:val="Plain Text"/>
    <w:basedOn w:val="Normal"/>
    <w:link w:val="PlainTextChar"/>
    <w:uiPriority w:val="99"/>
    <w:rsid w:val="00B847A9"/>
    <w:rPr>
      <w:rFonts w:ascii="Courier New" w:eastAsia="MS Mincho" w:hAnsi="Courier New" w:cs="Courier New"/>
      <w:lang w:eastAsia="en-US"/>
    </w:rPr>
  </w:style>
  <w:style w:type="character" w:customStyle="1" w:styleId="PlainTextChar">
    <w:name w:val="Plain Text Char"/>
    <w:basedOn w:val="DefaultParagraphFont"/>
    <w:link w:val="PlainText"/>
    <w:uiPriority w:val="99"/>
    <w:rsid w:val="00B847A9"/>
    <w:rPr>
      <w:rFonts w:ascii="Courier New" w:eastAsia="MS Mincho" w:hAnsi="Courier New" w:cs="Courier New"/>
      <w:lang w:val="en-US" w:eastAsia="en-US"/>
    </w:rPr>
  </w:style>
  <w:style w:type="numbering" w:customStyle="1" w:styleId="NoList2">
    <w:name w:val="No List2"/>
    <w:next w:val="NoList"/>
    <w:uiPriority w:val="99"/>
    <w:semiHidden/>
    <w:unhideWhenUsed/>
    <w:rsid w:val="00DC1C8C"/>
  </w:style>
  <w:style w:type="table" w:customStyle="1" w:styleId="TableGrid1">
    <w:name w:val="Table Grid1"/>
    <w:basedOn w:val="TableNormal"/>
    <w:next w:val="TableGrid"/>
    <w:semiHidden/>
    <w:rsid w:val="00DC1C8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1C8C"/>
  </w:style>
  <w:style w:type="numbering" w:styleId="111111">
    <w:name w:val="Outline List 2"/>
    <w:basedOn w:val="NoList"/>
    <w:semiHidden/>
    <w:rsid w:val="00DC1C8C"/>
    <w:pPr>
      <w:numPr>
        <w:numId w:val="10"/>
      </w:numPr>
    </w:pPr>
  </w:style>
  <w:style w:type="numbering" w:styleId="1ai">
    <w:name w:val="Outline List 1"/>
    <w:basedOn w:val="NoList"/>
    <w:semiHidden/>
    <w:rsid w:val="00DC1C8C"/>
    <w:pPr>
      <w:numPr>
        <w:numId w:val="11"/>
      </w:numPr>
    </w:pPr>
  </w:style>
  <w:style w:type="numbering" w:styleId="ArticleSection">
    <w:name w:val="Outline List 3"/>
    <w:basedOn w:val="NoList"/>
    <w:semiHidden/>
    <w:rsid w:val="00DC1C8C"/>
    <w:pPr>
      <w:numPr>
        <w:numId w:val="12"/>
      </w:numPr>
    </w:pPr>
  </w:style>
  <w:style w:type="paragraph" w:styleId="BlockText">
    <w:name w:val="Block Text"/>
    <w:basedOn w:val="Normal"/>
    <w:semiHidden/>
    <w:rsid w:val="00DC1C8C"/>
    <w:pPr>
      <w:spacing w:after="120"/>
      <w:ind w:left="1440" w:right="1440"/>
    </w:pPr>
    <w:rPr>
      <w:rFonts w:eastAsia="MS Mincho"/>
      <w:sz w:val="22"/>
      <w:szCs w:val="24"/>
      <w:lang w:val="en-GB" w:eastAsia="en-US"/>
    </w:rPr>
  </w:style>
  <w:style w:type="paragraph" w:styleId="BodyText2">
    <w:name w:val="Body Text 2"/>
    <w:basedOn w:val="Normal"/>
    <w:link w:val="BodyText2Char"/>
    <w:semiHidden/>
    <w:rsid w:val="00DC1C8C"/>
    <w:pPr>
      <w:spacing w:after="120" w:line="480" w:lineRule="auto"/>
    </w:pPr>
    <w:rPr>
      <w:rFonts w:eastAsia="MS Mincho"/>
      <w:sz w:val="22"/>
      <w:szCs w:val="24"/>
      <w:lang w:val="en-GB" w:eastAsia="en-US"/>
    </w:rPr>
  </w:style>
  <w:style w:type="character" w:customStyle="1" w:styleId="BodyText2Char">
    <w:name w:val="Body Text 2 Char"/>
    <w:basedOn w:val="DefaultParagraphFont"/>
    <w:link w:val="BodyText2"/>
    <w:semiHidden/>
    <w:rsid w:val="00DC1C8C"/>
    <w:rPr>
      <w:rFonts w:eastAsia="MS Mincho"/>
      <w:sz w:val="22"/>
      <w:szCs w:val="24"/>
      <w:lang w:eastAsia="en-US"/>
    </w:rPr>
  </w:style>
  <w:style w:type="paragraph" w:styleId="BodyText3">
    <w:name w:val="Body Text 3"/>
    <w:basedOn w:val="Normal"/>
    <w:link w:val="BodyText3Char"/>
    <w:semiHidden/>
    <w:rsid w:val="00DC1C8C"/>
    <w:pPr>
      <w:spacing w:after="120"/>
    </w:pPr>
    <w:rPr>
      <w:rFonts w:eastAsia="MS Mincho"/>
      <w:sz w:val="16"/>
      <w:szCs w:val="16"/>
      <w:lang w:val="en-GB" w:eastAsia="en-US"/>
    </w:rPr>
  </w:style>
  <w:style w:type="character" w:customStyle="1" w:styleId="BodyText3Char">
    <w:name w:val="Body Text 3 Char"/>
    <w:basedOn w:val="DefaultParagraphFont"/>
    <w:link w:val="BodyText3"/>
    <w:semiHidden/>
    <w:rsid w:val="00DC1C8C"/>
    <w:rPr>
      <w:rFonts w:eastAsia="MS Mincho"/>
      <w:sz w:val="16"/>
      <w:szCs w:val="16"/>
      <w:lang w:eastAsia="en-US"/>
    </w:rPr>
  </w:style>
  <w:style w:type="paragraph" w:styleId="BodyTextFirstIndent">
    <w:name w:val="Body Text First Indent"/>
    <w:basedOn w:val="BodyText"/>
    <w:link w:val="BodyTextFirstIndentChar"/>
    <w:semiHidden/>
    <w:rsid w:val="00DC1C8C"/>
    <w:pPr>
      <w:spacing w:after="240" w:line="240" w:lineRule="auto"/>
      <w:ind w:firstLine="210"/>
      <w:jc w:val="left"/>
    </w:pPr>
    <w:rPr>
      <w:rFonts w:eastAsia="MS Mincho"/>
      <w:sz w:val="24"/>
      <w:szCs w:val="24"/>
      <w:lang w:val="en-US"/>
    </w:rPr>
  </w:style>
  <w:style w:type="character" w:customStyle="1" w:styleId="BodyTextFirstIndentChar">
    <w:name w:val="Body Text First Indent Char"/>
    <w:basedOn w:val="BodyTextChar"/>
    <w:link w:val="BodyTextFirstIndent"/>
    <w:semiHidden/>
    <w:rsid w:val="00DC1C8C"/>
    <w:rPr>
      <w:rFonts w:eastAsia="MS Mincho"/>
      <w:sz w:val="24"/>
      <w:szCs w:val="24"/>
      <w:lang w:val="en-US" w:eastAsia="en-US"/>
    </w:rPr>
  </w:style>
  <w:style w:type="paragraph" w:styleId="BodyTextFirstIndent2">
    <w:name w:val="Body Text First Indent 2"/>
    <w:basedOn w:val="BodyTextIndent"/>
    <w:link w:val="BodyTextFirstIndent2Char"/>
    <w:semiHidden/>
    <w:rsid w:val="00DC1C8C"/>
    <w:pPr>
      <w:numPr>
        <w:numId w:val="0"/>
      </w:numPr>
      <w:spacing w:after="120" w:line="240" w:lineRule="auto"/>
      <w:ind w:left="283" w:firstLine="210"/>
      <w:jc w:val="left"/>
    </w:pPr>
    <w:rPr>
      <w:rFonts w:eastAsia="MS Mincho"/>
      <w:szCs w:val="24"/>
    </w:rPr>
  </w:style>
  <w:style w:type="character" w:customStyle="1" w:styleId="BodyTextFirstIndent2Char">
    <w:name w:val="Body Text First Indent 2 Char"/>
    <w:basedOn w:val="BodyTextIndentChar"/>
    <w:link w:val="BodyTextFirstIndent2"/>
    <w:semiHidden/>
    <w:rsid w:val="00DC1C8C"/>
    <w:rPr>
      <w:rFonts w:eastAsia="MS Mincho"/>
      <w:sz w:val="22"/>
      <w:szCs w:val="24"/>
      <w:lang w:eastAsia="en-US"/>
    </w:rPr>
  </w:style>
  <w:style w:type="paragraph" w:styleId="BodyTextIndent2">
    <w:name w:val="Body Text Indent 2"/>
    <w:basedOn w:val="Normal"/>
    <w:link w:val="BodyTextIndent2Char"/>
    <w:semiHidden/>
    <w:rsid w:val="00DC1C8C"/>
    <w:pPr>
      <w:spacing w:after="120" w:line="480" w:lineRule="auto"/>
      <w:ind w:left="283"/>
    </w:pPr>
    <w:rPr>
      <w:rFonts w:eastAsia="MS Mincho"/>
      <w:sz w:val="22"/>
      <w:szCs w:val="24"/>
      <w:lang w:val="en-GB" w:eastAsia="en-US"/>
    </w:rPr>
  </w:style>
  <w:style w:type="character" w:customStyle="1" w:styleId="BodyTextIndent2Char">
    <w:name w:val="Body Text Indent 2 Char"/>
    <w:basedOn w:val="DefaultParagraphFont"/>
    <w:link w:val="BodyTextIndent2"/>
    <w:semiHidden/>
    <w:rsid w:val="00DC1C8C"/>
    <w:rPr>
      <w:rFonts w:eastAsia="MS Mincho"/>
      <w:sz w:val="22"/>
      <w:szCs w:val="24"/>
      <w:lang w:eastAsia="en-US"/>
    </w:rPr>
  </w:style>
  <w:style w:type="paragraph" w:styleId="BodyTextIndent3">
    <w:name w:val="Body Text Indent 3"/>
    <w:basedOn w:val="Normal"/>
    <w:link w:val="BodyTextIndent3Char"/>
    <w:semiHidden/>
    <w:rsid w:val="00DC1C8C"/>
    <w:pPr>
      <w:spacing w:after="120"/>
      <w:ind w:left="283"/>
    </w:pPr>
    <w:rPr>
      <w:rFonts w:eastAsia="MS Mincho"/>
      <w:sz w:val="16"/>
      <w:szCs w:val="16"/>
      <w:lang w:val="en-GB" w:eastAsia="en-US"/>
    </w:rPr>
  </w:style>
  <w:style w:type="character" w:customStyle="1" w:styleId="BodyTextIndent3Char">
    <w:name w:val="Body Text Indent 3 Char"/>
    <w:basedOn w:val="DefaultParagraphFont"/>
    <w:link w:val="BodyTextIndent3"/>
    <w:semiHidden/>
    <w:rsid w:val="00DC1C8C"/>
    <w:rPr>
      <w:rFonts w:eastAsia="MS Mincho"/>
      <w:sz w:val="16"/>
      <w:szCs w:val="16"/>
      <w:lang w:eastAsia="en-US"/>
    </w:rPr>
  </w:style>
  <w:style w:type="paragraph" w:styleId="Closing">
    <w:name w:val="Closing"/>
    <w:basedOn w:val="Normal"/>
    <w:link w:val="ClosingChar"/>
    <w:semiHidden/>
    <w:rsid w:val="00DC1C8C"/>
    <w:pPr>
      <w:ind w:left="4252"/>
    </w:pPr>
    <w:rPr>
      <w:rFonts w:eastAsia="MS Mincho"/>
      <w:sz w:val="22"/>
      <w:szCs w:val="24"/>
      <w:lang w:val="en-GB" w:eastAsia="en-US"/>
    </w:rPr>
  </w:style>
  <w:style w:type="character" w:customStyle="1" w:styleId="ClosingChar">
    <w:name w:val="Closing Char"/>
    <w:basedOn w:val="DefaultParagraphFont"/>
    <w:link w:val="Closing"/>
    <w:semiHidden/>
    <w:rsid w:val="00DC1C8C"/>
    <w:rPr>
      <w:rFonts w:eastAsia="MS Mincho"/>
      <w:sz w:val="22"/>
      <w:szCs w:val="24"/>
      <w:lang w:eastAsia="en-US"/>
    </w:rPr>
  </w:style>
  <w:style w:type="paragraph" w:styleId="E-mailSignature">
    <w:name w:val="E-mail Signature"/>
    <w:basedOn w:val="Normal"/>
    <w:link w:val="E-mailSignatureChar"/>
    <w:semiHidden/>
    <w:rsid w:val="00DC1C8C"/>
    <w:rPr>
      <w:rFonts w:eastAsia="MS Mincho"/>
      <w:sz w:val="22"/>
      <w:szCs w:val="24"/>
      <w:lang w:val="en-GB" w:eastAsia="en-US"/>
    </w:rPr>
  </w:style>
  <w:style w:type="character" w:customStyle="1" w:styleId="E-mailSignatureChar">
    <w:name w:val="E-mail Signature Char"/>
    <w:basedOn w:val="DefaultParagraphFont"/>
    <w:link w:val="E-mailSignature"/>
    <w:semiHidden/>
    <w:rsid w:val="00DC1C8C"/>
    <w:rPr>
      <w:rFonts w:eastAsia="MS Mincho"/>
      <w:sz w:val="22"/>
      <w:szCs w:val="24"/>
      <w:lang w:eastAsia="en-US"/>
    </w:rPr>
  </w:style>
  <w:style w:type="character" w:styleId="Emphasis">
    <w:name w:val="Emphasis"/>
    <w:qFormat/>
    <w:rsid w:val="00DC1C8C"/>
    <w:rPr>
      <w:i/>
      <w:iCs/>
    </w:rPr>
  </w:style>
  <w:style w:type="paragraph" w:styleId="EnvelopeAddress">
    <w:name w:val="envelope address"/>
    <w:basedOn w:val="Normal"/>
    <w:semiHidden/>
    <w:rsid w:val="00DC1C8C"/>
    <w:pPr>
      <w:framePr w:w="7920" w:h="1980" w:hRule="exact" w:hSpace="180" w:wrap="auto" w:hAnchor="page" w:xAlign="center" w:yAlign="bottom"/>
      <w:ind w:left="2880"/>
    </w:pPr>
    <w:rPr>
      <w:rFonts w:ascii="Arial" w:eastAsia="MS Mincho" w:hAnsi="Arial" w:cs="Arial"/>
      <w:sz w:val="24"/>
      <w:szCs w:val="24"/>
      <w:lang w:val="en-GB" w:eastAsia="en-US"/>
    </w:rPr>
  </w:style>
  <w:style w:type="paragraph" w:styleId="EnvelopeReturn">
    <w:name w:val="envelope return"/>
    <w:basedOn w:val="Normal"/>
    <w:semiHidden/>
    <w:rsid w:val="00DC1C8C"/>
    <w:rPr>
      <w:rFonts w:ascii="Arial" w:eastAsia="MS Mincho" w:hAnsi="Arial" w:cs="Arial"/>
      <w:lang w:val="en-GB" w:eastAsia="en-US"/>
    </w:rPr>
  </w:style>
  <w:style w:type="character" w:styleId="HTMLAcronym">
    <w:name w:val="HTML Acronym"/>
    <w:basedOn w:val="DefaultParagraphFont"/>
    <w:semiHidden/>
    <w:rsid w:val="00DC1C8C"/>
  </w:style>
  <w:style w:type="paragraph" w:styleId="HTMLAddress">
    <w:name w:val="HTML Address"/>
    <w:basedOn w:val="Normal"/>
    <w:link w:val="HTMLAddressChar"/>
    <w:semiHidden/>
    <w:rsid w:val="00DC1C8C"/>
    <w:rPr>
      <w:rFonts w:eastAsia="MS Mincho"/>
      <w:i/>
      <w:iCs/>
      <w:sz w:val="22"/>
      <w:szCs w:val="24"/>
      <w:lang w:val="en-GB" w:eastAsia="en-US"/>
    </w:rPr>
  </w:style>
  <w:style w:type="character" w:customStyle="1" w:styleId="HTMLAddressChar">
    <w:name w:val="HTML Address Char"/>
    <w:basedOn w:val="DefaultParagraphFont"/>
    <w:link w:val="HTMLAddress"/>
    <w:semiHidden/>
    <w:rsid w:val="00DC1C8C"/>
    <w:rPr>
      <w:rFonts w:eastAsia="MS Mincho"/>
      <w:i/>
      <w:iCs/>
      <w:sz w:val="22"/>
      <w:szCs w:val="24"/>
      <w:lang w:eastAsia="en-US"/>
    </w:rPr>
  </w:style>
  <w:style w:type="character" w:styleId="HTMLCite">
    <w:name w:val="HTML Cite"/>
    <w:semiHidden/>
    <w:rsid w:val="00DC1C8C"/>
    <w:rPr>
      <w:i/>
      <w:iCs/>
    </w:rPr>
  </w:style>
  <w:style w:type="character" w:styleId="HTMLCode">
    <w:name w:val="HTML Code"/>
    <w:semiHidden/>
    <w:rsid w:val="00DC1C8C"/>
    <w:rPr>
      <w:rFonts w:ascii="Courier New" w:hAnsi="Courier New" w:cs="Courier New"/>
      <w:sz w:val="20"/>
      <w:szCs w:val="20"/>
    </w:rPr>
  </w:style>
  <w:style w:type="character" w:styleId="HTMLDefinition">
    <w:name w:val="HTML Definition"/>
    <w:semiHidden/>
    <w:rsid w:val="00DC1C8C"/>
    <w:rPr>
      <w:i/>
      <w:iCs/>
    </w:rPr>
  </w:style>
  <w:style w:type="character" w:styleId="HTMLKeyboard">
    <w:name w:val="HTML Keyboard"/>
    <w:semiHidden/>
    <w:rsid w:val="00DC1C8C"/>
    <w:rPr>
      <w:rFonts w:ascii="Courier New" w:hAnsi="Courier New" w:cs="Courier New"/>
      <w:sz w:val="20"/>
      <w:szCs w:val="20"/>
    </w:rPr>
  </w:style>
  <w:style w:type="character" w:styleId="HTMLSample">
    <w:name w:val="HTML Sample"/>
    <w:semiHidden/>
    <w:rsid w:val="00DC1C8C"/>
    <w:rPr>
      <w:rFonts w:ascii="Courier New" w:hAnsi="Courier New" w:cs="Courier New"/>
    </w:rPr>
  </w:style>
  <w:style w:type="character" w:styleId="HTMLTypewriter">
    <w:name w:val="HTML Typewriter"/>
    <w:semiHidden/>
    <w:rsid w:val="00DC1C8C"/>
    <w:rPr>
      <w:rFonts w:ascii="Courier New" w:hAnsi="Courier New" w:cs="Courier New"/>
      <w:sz w:val="20"/>
      <w:szCs w:val="20"/>
    </w:rPr>
  </w:style>
  <w:style w:type="paragraph" w:styleId="List">
    <w:name w:val="List"/>
    <w:basedOn w:val="Normal"/>
    <w:semiHidden/>
    <w:rsid w:val="00DC1C8C"/>
    <w:pPr>
      <w:ind w:left="283" w:hanging="283"/>
    </w:pPr>
    <w:rPr>
      <w:rFonts w:eastAsia="MS Mincho"/>
      <w:sz w:val="22"/>
      <w:szCs w:val="24"/>
      <w:lang w:val="en-GB" w:eastAsia="en-US"/>
    </w:rPr>
  </w:style>
  <w:style w:type="paragraph" w:styleId="List2">
    <w:name w:val="List 2"/>
    <w:basedOn w:val="Normal"/>
    <w:semiHidden/>
    <w:rsid w:val="00DC1C8C"/>
    <w:pPr>
      <w:ind w:left="566" w:hanging="283"/>
    </w:pPr>
    <w:rPr>
      <w:rFonts w:eastAsia="MS Mincho"/>
      <w:sz w:val="22"/>
      <w:szCs w:val="24"/>
      <w:lang w:val="en-GB" w:eastAsia="en-US"/>
    </w:rPr>
  </w:style>
  <w:style w:type="paragraph" w:styleId="List3">
    <w:name w:val="List 3"/>
    <w:basedOn w:val="Normal"/>
    <w:semiHidden/>
    <w:rsid w:val="00DC1C8C"/>
    <w:pPr>
      <w:ind w:left="849" w:hanging="283"/>
    </w:pPr>
    <w:rPr>
      <w:rFonts w:eastAsia="MS Mincho"/>
      <w:sz w:val="22"/>
      <w:szCs w:val="24"/>
      <w:lang w:val="en-GB" w:eastAsia="en-US"/>
    </w:rPr>
  </w:style>
  <w:style w:type="paragraph" w:styleId="List4">
    <w:name w:val="List 4"/>
    <w:basedOn w:val="Normal"/>
    <w:semiHidden/>
    <w:rsid w:val="00DC1C8C"/>
    <w:pPr>
      <w:ind w:left="1132" w:hanging="283"/>
    </w:pPr>
    <w:rPr>
      <w:rFonts w:eastAsia="MS Mincho"/>
      <w:sz w:val="22"/>
      <w:szCs w:val="24"/>
      <w:lang w:val="en-GB" w:eastAsia="en-US"/>
    </w:rPr>
  </w:style>
  <w:style w:type="paragraph" w:styleId="List5">
    <w:name w:val="List 5"/>
    <w:basedOn w:val="Normal"/>
    <w:semiHidden/>
    <w:rsid w:val="00DC1C8C"/>
    <w:pPr>
      <w:ind w:left="1415" w:hanging="283"/>
    </w:pPr>
    <w:rPr>
      <w:rFonts w:eastAsia="MS Mincho"/>
      <w:sz w:val="22"/>
      <w:szCs w:val="24"/>
      <w:lang w:val="en-GB" w:eastAsia="en-US"/>
    </w:rPr>
  </w:style>
  <w:style w:type="paragraph" w:styleId="ListBullet">
    <w:name w:val="List Bullet"/>
    <w:basedOn w:val="Normal"/>
    <w:semiHidden/>
    <w:rsid w:val="00DC1C8C"/>
    <w:pPr>
      <w:numPr>
        <w:numId w:val="13"/>
      </w:numPr>
    </w:pPr>
    <w:rPr>
      <w:rFonts w:eastAsia="MS Mincho"/>
      <w:sz w:val="22"/>
      <w:szCs w:val="24"/>
      <w:lang w:val="en-GB" w:eastAsia="en-US"/>
    </w:rPr>
  </w:style>
  <w:style w:type="paragraph" w:styleId="ListBullet2">
    <w:name w:val="List Bullet 2"/>
    <w:basedOn w:val="Normal"/>
    <w:semiHidden/>
    <w:rsid w:val="00DC1C8C"/>
    <w:pPr>
      <w:numPr>
        <w:numId w:val="14"/>
      </w:numPr>
    </w:pPr>
    <w:rPr>
      <w:rFonts w:eastAsia="MS Mincho"/>
      <w:sz w:val="22"/>
      <w:szCs w:val="24"/>
      <w:lang w:val="en-GB" w:eastAsia="en-US"/>
    </w:rPr>
  </w:style>
  <w:style w:type="paragraph" w:styleId="ListBullet3">
    <w:name w:val="List Bullet 3"/>
    <w:basedOn w:val="Normal"/>
    <w:semiHidden/>
    <w:rsid w:val="00DC1C8C"/>
    <w:pPr>
      <w:numPr>
        <w:numId w:val="15"/>
      </w:numPr>
    </w:pPr>
    <w:rPr>
      <w:rFonts w:eastAsia="MS Mincho"/>
      <w:sz w:val="22"/>
      <w:szCs w:val="24"/>
      <w:lang w:val="en-GB" w:eastAsia="en-US"/>
    </w:rPr>
  </w:style>
  <w:style w:type="paragraph" w:styleId="ListBullet4">
    <w:name w:val="List Bullet 4"/>
    <w:basedOn w:val="Normal"/>
    <w:semiHidden/>
    <w:rsid w:val="00DC1C8C"/>
    <w:pPr>
      <w:numPr>
        <w:numId w:val="16"/>
      </w:numPr>
    </w:pPr>
    <w:rPr>
      <w:rFonts w:eastAsia="MS Mincho"/>
      <w:sz w:val="22"/>
      <w:szCs w:val="24"/>
      <w:lang w:val="en-GB" w:eastAsia="en-US"/>
    </w:rPr>
  </w:style>
  <w:style w:type="paragraph" w:styleId="ListBullet5">
    <w:name w:val="List Bullet 5"/>
    <w:basedOn w:val="Normal"/>
    <w:semiHidden/>
    <w:rsid w:val="00DC1C8C"/>
    <w:pPr>
      <w:numPr>
        <w:numId w:val="17"/>
      </w:numPr>
    </w:pPr>
    <w:rPr>
      <w:rFonts w:eastAsia="MS Mincho"/>
      <w:sz w:val="22"/>
      <w:szCs w:val="24"/>
      <w:lang w:val="en-GB" w:eastAsia="en-US"/>
    </w:rPr>
  </w:style>
  <w:style w:type="paragraph" w:styleId="ListContinue">
    <w:name w:val="List Continue"/>
    <w:basedOn w:val="Normal"/>
    <w:semiHidden/>
    <w:rsid w:val="00DC1C8C"/>
    <w:pPr>
      <w:spacing w:after="120"/>
      <w:ind w:left="283"/>
    </w:pPr>
    <w:rPr>
      <w:rFonts w:eastAsia="MS Mincho"/>
      <w:sz w:val="22"/>
      <w:szCs w:val="24"/>
      <w:lang w:val="en-GB" w:eastAsia="en-US"/>
    </w:rPr>
  </w:style>
  <w:style w:type="paragraph" w:styleId="ListContinue2">
    <w:name w:val="List Continue 2"/>
    <w:basedOn w:val="Normal"/>
    <w:semiHidden/>
    <w:rsid w:val="00DC1C8C"/>
    <w:pPr>
      <w:spacing w:after="120"/>
      <w:ind w:left="566"/>
    </w:pPr>
    <w:rPr>
      <w:rFonts w:eastAsia="MS Mincho"/>
      <w:sz w:val="22"/>
      <w:szCs w:val="24"/>
      <w:lang w:val="en-GB" w:eastAsia="en-US"/>
    </w:rPr>
  </w:style>
  <w:style w:type="paragraph" w:styleId="ListContinue3">
    <w:name w:val="List Continue 3"/>
    <w:basedOn w:val="Normal"/>
    <w:semiHidden/>
    <w:rsid w:val="00DC1C8C"/>
    <w:pPr>
      <w:spacing w:after="120"/>
      <w:ind w:left="849"/>
    </w:pPr>
    <w:rPr>
      <w:rFonts w:eastAsia="MS Mincho"/>
      <w:sz w:val="22"/>
      <w:szCs w:val="24"/>
      <w:lang w:val="en-GB" w:eastAsia="en-US"/>
    </w:rPr>
  </w:style>
  <w:style w:type="paragraph" w:styleId="ListContinue4">
    <w:name w:val="List Continue 4"/>
    <w:basedOn w:val="Normal"/>
    <w:semiHidden/>
    <w:rsid w:val="00DC1C8C"/>
    <w:pPr>
      <w:spacing w:after="120"/>
      <w:ind w:left="1132"/>
    </w:pPr>
    <w:rPr>
      <w:rFonts w:eastAsia="MS Mincho"/>
      <w:sz w:val="22"/>
      <w:szCs w:val="24"/>
      <w:lang w:val="en-GB" w:eastAsia="en-US"/>
    </w:rPr>
  </w:style>
  <w:style w:type="paragraph" w:styleId="ListContinue5">
    <w:name w:val="List Continue 5"/>
    <w:basedOn w:val="Normal"/>
    <w:semiHidden/>
    <w:rsid w:val="00DC1C8C"/>
    <w:pPr>
      <w:spacing w:after="120"/>
      <w:ind w:left="1415"/>
    </w:pPr>
    <w:rPr>
      <w:rFonts w:eastAsia="MS Mincho"/>
      <w:sz w:val="22"/>
      <w:szCs w:val="24"/>
      <w:lang w:val="en-GB" w:eastAsia="en-US"/>
    </w:rPr>
  </w:style>
  <w:style w:type="paragraph" w:styleId="ListNumber">
    <w:name w:val="List Number"/>
    <w:basedOn w:val="Normal"/>
    <w:semiHidden/>
    <w:rsid w:val="00DC1C8C"/>
    <w:pPr>
      <w:numPr>
        <w:numId w:val="18"/>
      </w:numPr>
    </w:pPr>
    <w:rPr>
      <w:rFonts w:eastAsia="MS Mincho"/>
      <w:sz w:val="22"/>
      <w:szCs w:val="24"/>
      <w:lang w:val="en-GB" w:eastAsia="en-US"/>
    </w:rPr>
  </w:style>
  <w:style w:type="paragraph" w:styleId="ListNumber2">
    <w:name w:val="List Number 2"/>
    <w:basedOn w:val="Normal"/>
    <w:semiHidden/>
    <w:rsid w:val="00DC1C8C"/>
    <w:pPr>
      <w:numPr>
        <w:numId w:val="19"/>
      </w:numPr>
    </w:pPr>
    <w:rPr>
      <w:rFonts w:eastAsia="MS Mincho"/>
      <w:sz w:val="22"/>
      <w:szCs w:val="24"/>
      <w:lang w:val="en-GB" w:eastAsia="en-US"/>
    </w:rPr>
  </w:style>
  <w:style w:type="paragraph" w:styleId="ListNumber3">
    <w:name w:val="List Number 3"/>
    <w:basedOn w:val="Normal"/>
    <w:semiHidden/>
    <w:rsid w:val="00DC1C8C"/>
    <w:pPr>
      <w:numPr>
        <w:numId w:val="20"/>
      </w:numPr>
    </w:pPr>
    <w:rPr>
      <w:rFonts w:eastAsia="MS Mincho"/>
      <w:sz w:val="22"/>
      <w:szCs w:val="24"/>
      <w:lang w:val="en-GB" w:eastAsia="en-US"/>
    </w:rPr>
  </w:style>
  <w:style w:type="paragraph" w:styleId="ListNumber4">
    <w:name w:val="List Number 4"/>
    <w:basedOn w:val="Normal"/>
    <w:semiHidden/>
    <w:rsid w:val="00DC1C8C"/>
    <w:pPr>
      <w:numPr>
        <w:numId w:val="21"/>
      </w:numPr>
    </w:pPr>
    <w:rPr>
      <w:rFonts w:eastAsia="MS Mincho"/>
      <w:sz w:val="22"/>
      <w:szCs w:val="24"/>
      <w:lang w:val="en-GB" w:eastAsia="en-US"/>
    </w:rPr>
  </w:style>
  <w:style w:type="paragraph" w:styleId="ListNumber5">
    <w:name w:val="List Number 5"/>
    <w:basedOn w:val="Normal"/>
    <w:semiHidden/>
    <w:rsid w:val="00DC1C8C"/>
    <w:pPr>
      <w:numPr>
        <w:numId w:val="22"/>
      </w:numPr>
    </w:pPr>
    <w:rPr>
      <w:rFonts w:eastAsia="MS Mincho"/>
      <w:sz w:val="22"/>
      <w:szCs w:val="24"/>
      <w:lang w:val="en-GB" w:eastAsia="en-US"/>
    </w:rPr>
  </w:style>
  <w:style w:type="paragraph" w:styleId="MessageHeader">
    <w:name w:val="Message Header"/>
    <w:basedOn w:val="Normal"/>
    <w:link w:val="MessageHeaderChar"/>
    <w:semiHidden/>
    <w:rsid w:val="00DC1C8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eastAsia="en-US"/>
    </w:rPr>
  </w:style>
  <w:style w:type="character" w:customStyle="1" w:styleId="MessageHeaderChar">
    <w:name w:val="Message Header Char"/>
    <w:basedOn w:val="DefaultParagraphFont"/>
    <w:link w:val="MessageHeader"/>
    <w:semiHidden/>
    <w:rsid w:val="00DC1C8C"/>
    <w:rPr>
      <w:rFonts w:ascii="Arial" w:eastAsia="MS Mincho" w:hAnsi="Arial" w:cs="Arial"/>
      <w:sz w:val="24"/>
      <w:szCs w:val="24"/>
      <w:shd w:val="pct20" w:color="auto" w:fill="auto"/>
      <w:lang w:eastAsia="en-US"/>
    </w:rPr>
  </w:style>
  <w:style w:type="paragraph" w:styleId="NormalWeb">
    <w:name w:val="Normal (Web)"/>
    <w:basedOn w:val="Normal"/>
    <w:semiHidden/>
    <w:rsid w:val="00DC1C8C"/>
    <w:rPr>
      <w:rFonts w:eastAsia="MS Mincho"/>
      <w:sz w:val="24"/>
      <w:szCs w:val="24"/>
      <w:lang w:val="en-GB" w:eastAsia="en-US"/>
    </w:rPr>
  </w:style>
  <w:style w:type="paragraph" w:styleId="NormalIndent">
    <w:name w:val="Normal Indent"/>
    <w:basedOn w:val="Normal"/>
    <w:semiHidden/>
    <w:rsid w:val="00DC1C8C"/>
    <w:pPr>
      <w:ind w:left="720"/>
    </w:pPr>
    <w:rPr>
      <w:rFonts w:eastAsia="MS Mincho"/>
      <w:sz w:val="22"/>
      <w:szCs w:val="24"/>
      <w:lang w:val="en-GB" w:eastAsia="en-US"/>
    </w:rPr>
  </w:style>
  <w:style w:type="paragraph" w:styleId="NoteHeading">
    <w:name w:val="Note Heading"/>
    <w:basedOn w:val="Normal"/>
    <w:next w:val="Normal"/>
    <w:link w:val="NoteHeadingChar"/>
    <w:semiHidden/>
    <w:rsid w:val="00DC1C8C"/>
    <w:rPr>
      <w:rFonts w:eastAsia="MS Mincho"/>
      <w:sz w:val="22"/>
      <w:szCs w:val="24"/>
      <w:lang w:val="en-GB" w:eastAsia="en-US"/>
    </w:rPr>
  </w:style>
  <w:style w:type="character" w:customStyle="1" w:styleId="NoteHeadingChar">
    <w:name w:val="Note Heading Char"/>
    <w:basedOn w:val="DefaultParagraphFont"/>
    <w:link w:val="NoteHeading"/>
    <w:semiHidden/>
    <w:rsid w:val="00DC1C8C"/>
    <w:rPr>
      <w:rFonts w:eastAsia="MS Mincho"/>
      <w:sz w:val="22"/>
      <w:szCs w:val="24"/>
      <w:lang w:eastAsia="en-US"/>
    </w:rPr>
  </w:style>
  <w:style w:type="paragraph" w:styleId="Salutation">
    <w:name w:val="Salutation"/>
    <w:basedOn w:val="Normal"/>
    <w:next w:val="Normal"/>
    <w:link w:val="SalutationChar"/>
    <w:semiHidden/>
    <w:rsid w:val="00DC1C8C"/>
    <w:rPr>
      <w:rFonts w:eastAsia="MS Mincho"/>
      <w:sz w:val="22"/>
      <w:szCs w:val="24"/>
      <w:lang w:val="en-GB" w:eastAsia="en-US"/>
    </w:rPr>
  </w:style>
  <w:style w:type="character" w:customStyle="1" w:styleId="SalutationChar">
    <w:name w:val="Salutation Char"/>
    <w:basedOn w:val="DefaultParagraphFont"/>
    <w:link w:val="Salutation"/>
    <w:semiHidden/>
    <w:rsid w:val="00DC1C8C"/>
    <w:rPr>
      <w:rFonts w:eastAsia="MS Mincho"/>
      <w:sz w:val="22"/>
      <w:szCs w:val="24"/>
      <w:lang w:eastAsia="en-US"/>
    </w:rPr>
  </w:style>
  <w:style w:type="paragraph" w:styleId="Signature">
    <w:name w:val="Signature"/>
    <w:basedOn w:val="Normal"/>
    <w:link w:val="SignatureChar"/>
    <w:semiHidden/>
    <w:rsid w:val="00DC1C8C"/>
    <w:pPr>
      <w:ind w:left="4252"/>
    </w:pPr>
    <w:rPr>
      <w:rFonts w:eastAsia="MS Mincho"/>
      <w:sz w:val="22"/>
      <w:szCs w:val="24"/>
      <w:lang w:val="en-GB" w:eastAsia="en-US"/>
    </w:rPr>
  </w:style>
  <w:style w:type="character" w:customStyle="1" w:styleId="SignatureChar">
    <w:name w:val="Signature Char"/>
    <w:basedOn w:val="DefaultParagraphFont"/>
    <w:link w:val="Signature"/>
    <w:semiHidden/>
    <w:rsid w:val="00DC1C8C"/>
    <w:rPr>
      <w:rFonts w:eastAsia="MS Mincho"/>
      <w:sz w:val="22"/>
      <w:szCs w:val="24"/>
      <w:lang w:eastAsia="en-US"/>
    </w:rPr>
  </w:style>
  <w:style w:type="table" w:styleId="Table3Deffects1">
    <w:name w:val="Table 3D effects 1"/>
    <w:basedOn w:val="TableNormal"/>
    <w:semiHidden/>
    <w:rsid w:val="00DC1C8C"/>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C1C8C"/>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C1C8C"/>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C1C8C"/>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C1C8C"/>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C1C8C"/>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C1C8C"/>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C1C8C"/>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C1C8C"/>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C1C8C"/>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C1C8C"/>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C1C8C"/>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C1C8C"/>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C1C8C"/>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C1C8C"/>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C1C8C"/>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C1C8C"/>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DC1C8C"/>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C1C8C"/>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C1C8C"/>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C1C8C"/>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C1C8C"/>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C1C8C"/>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C1C8C"/>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C1C8C"/>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C1C8C"/>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C1C8C"/>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C1C8C"/>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C1C8C"/>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C1C8C"/>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C1C8C"/>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Professional">
    <w:name w:val="Table Professional"/>
    <w:basedOn w:val="TableNormal"/>
    <w:semiHidden/>
    <w:rsid w:val="00DC1C8C"/>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C1C8C"/>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C1C8C"/>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C1C8C"/>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C1C8C"/>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C1C8C"/>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C1C8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C1C8C"/>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C1C8C"/>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C1C8C"/>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Variable">
    <w:name w:val="HTML Variable"/>
    <w:semiHidden/>
    <w:rsid w:val="00DC1C8C"/>
    <w:rPr>
      <w:i/>
      <w:iCs/>
    </w:rPr>
  </w:style>
  <w:style w:type="character" w:styleId="LineNumber">
    <w:name w:val="line number"/>
    <w:basedOn w:val="DefaultParagraphFont"/>
    <w:semiHidden/>
    <w:rsid w:val="00DC1C8C"/>
  </w:style>
  <w:style w:type="table" w:styleId="TableList7">
    <w:name w:val="Table List 7"/>
    <w:basedOn w:val="TableNormal"/>
    <w:semiHidden/>
    <w:rsid w:val="00DC1C8C"/>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C1C8C"/>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DocumentSymbol">
    <w:name w:val="DocumentSymbol"/>
    <w:basedOn w:val="Normal"/>
    <w:semiHidden/>
    <w:rsid w:val="00DC1C8C"/>
    <w:pPr>
      <w:jc w:val="right"/>
    </w:pPr>
    <w:rPr>
      <w:rFonts w:eastAsia="MS Mincho"/>
      <w:b/>
      <w:bCs/>
      <w:sz w:val="22"/>
      <w:szCs w:val="24"/>
      <w:lang w:val="en-GB" w:eastAsia="en-US"/>
    </w:rPr>
  </w:style>
  <w:style w:type="paragraph" w:styleId="TOC1">
    <w:name w:val="toc 1"/>
    <w:basedOn w:val="BodyText"/>
    <w:next w:val="BodyText"/>
    <w:uiPriority w:val="39"/>
    <w:rsid w:val="00DC1C8C"/>
    <w:pPr>
      <w:tabs>
        <w:tab w:val="right" w:leader="dot" w:pos="8789"/>
      </w:tabs>
      <w:overflowPunct w:val="0"/>
      <w:autoSpaceDE w:val="0"/>
      <w:autoSpaceDN w:val="0"/>
      <w:adjustRightInd w:val="0"/>
      <w:spacing w:before="240" w:after="240" w:line="240" w:lineRule="auto"/>
      <w:jc w:val="left"/>
      <w:textAlignment w:val="baseline"/>
    </w:pPr>
    <w:rPr>
      <w:rFonts w:eastAsia="MS Mincho"/>
      <w:bCs/>
      <w:iCs/>
      <w:caps/>
      <w:noProof/>
      <w:sz w:val="24"/>
      <w:szCs w:val="28"/>
    </w:rPr>
  </w:style>
  <w:style w:type="paragraph" w:customStyle="1" w:styleId="Documenttitle">
    <w:name w:val="Document title"/>
    <w:basedOn w:val="Normal"/>
    <w:semiHidden/>
    <w:rsid w:val="00DC1C8C"/>
    <w:pPr>
      <w:spacing w:line="320" w:lineRule="exact"/>
      <w:jc w:val="center"/>
    </w:pPr>
    <w:rPr>
      <w:rFonts w:eastAsia="MS Mincho"/>
      <w:b/>
      <w:sz w:val="32"/>
      <w:szCs w:val="24"/>
      <w:lang w:val="en-GB" w:eastAsia="en-US"/>
    </w:rPr>
  </w:style>
  <w:style w:type="paragraph" w:customStyle="1" w:styleId="Date1">
    <w:name w:val="Date1"/>
    <w:basedOn w:val="BodyText"/>
    <w:semiHidden/>
    <w:rsid w:val="00DC1C8C"/>
    <w:pPr>
      <w:spacing w:before="1134" w:after="567" w:line="240" w:lineRule="auto"/>
      <w:jc w:val="center"/>
    </w:pPr>
    <w:rPr>
      <w:rFonts w:eastAsia="MS Mincho"/>
      <w:sz w:val="24"/>
      <w:szCs w:val="24"/>
      <w:lang w:val="en-US"/>
    </w:rPr>
  </w:style>
  <w:style w:type="paragraph" w:customStyle="1" w:styleId="Documentsubtitle">
    <w:name w:val="Document subtitle"/>
    <w:basedOn w:val="Documenttitle"/>
    <w:semiHidden/>
    <w:rsid w:val="00DC1C8C"/>
    <w:pPr>
      <w:spacing w:line="300" w:lineRule="exact"/>
    </w:pPr>
    <w:rPr>
      <w:sz w:val="28"/>
    </w:rPr>
  </w:style>
  <w:style w:type="paragraph" w:customStyle="1" w:styleId="Preparedby">
    <w:name w:val="Prepared by"/>
    <w:basedOn w:val="Documentsubtitle"/>
    <w:semiHidden/>
    <w:rsid w:val="00DC1C8C"/>
    <w:pPr>
      <w:spacing w:before="1701"/>
    </w:pPr>
    <w:rPr>
      <w:sz w:val="22"/>
    </w:rPr>
  </w:style>
  <w:style w:type="paragraph" w:customStyle="1" w:styleId="DocumentAuthor">
    <w:name w:val="Document Author"/>
    <w:basedOn w:val="BodyText"/>
    <w:semiHidden/>
    <w:rsid w:val="00DC1C8C"/>
    <w:pPr>
      <w:spacing w:before="284" w:after="240" w:line="240" w:lineRule="auto"/>
      <w:jc w:val="center"/>
    </w:pPr>
    <w:rPr>
      <w:rFonts w:eastAsia="MS Mincho"/>
      <w:sz w:val="24"/>
      <w:szCs w:val="24"/>
      <w:lang w:val="en-US"/>
    </w:rPr>
  </w:style>
  <w:style w:type="paragraph" w:customStyle="1" w:styleId="DocumentAbstract">
    <w:name w:val="Document Abstract"/>
    <w:basedOn w:val="Normal"/>
    <w:semiHidden/>
    <w:rsid w:val="00DC1C8C"/>
    <w:pPr>
      <w:spacing w:before="284"/>
    </w:pPr>
    <w:rPr>
      <w:rFonts w:eastAsia="MS Mincho"/>
      <w:sz w:val="24"/>
      <w:szCs w:val="24"/>
      <w:lang w:val="en-GB" w:eastAsia="en-US"/>
    </w:rPr>
  </w:style>
  <w:style w:type="paragraph" w:styleId="TOC2">
    <w:name w:val="toc 2"/>
    <w:basedOn w:val="BodyText"/>
    <w:next w:val="BodyText"/>
    <w:autoRedefine/>
    <w:uiPriority w:val="39"/>
    <w:rsid w:val="00DC1C8C"/>
    <w:pPr>
      <w:tabs>
        <w:tab w:val="right" w:pos="660"/>
        <w:tab w:val="right" w:leader="dot" w:pos="9072"/>
      </w:tabs>
      <w:spacing w:after="240" w:line="240" w:lineRule="auto"/>
      <w:ind w:firstLine="540"/>
    </w:pPr>
    <w:rPr>
      <w:rFonts w:eastAsia="MS Mincho"/>
      <w:noProof/>
      <w:sz w:val="24"/>
      <w:szCs w:val="24"/>
      <w:lang w:val="en-US"/>
    </w:rPr>
  </w:style>
  <w:style w:type="paragraph" w:styleId="TOC3">
    <w:name w:val="toc 3"/>
    <w:basedOn w:val="BodyText"/>
    <w:next w:val="BodyText"/>
    <w:autoRedefine/>
    <w:uiPriority w:val="39"/>
    <w:rsid w:val="00DC1C8C"/>
    <w:pPr>
      <w:tabs>
        <w:tab w:val="left" w:leader="dot" w:pos="8222"/>
      </w:tabs>
      <w:spacing w:after="0" w:line="240" w:lineRule="auto"/>
      <w:ind w:firstLineChars="295" w:firstLine="708"/>
      <w:jc w:val="center"/>
    </w:pPr>
    <w:rPr>
      <w:rFonts w:eastAsia="MS Mincho"/>
      <w:sz w:val="24"/>
      <w:szCs w:val="24"/>
      <w:lang w:val="en-US"/>
    </w:rPr>
  </w:style>
  <w:style w:type="paragraph" w:styleId="DocumentMap">
    <w:name w:val="Document Map"/>
    <w:basedOn w:val="Normal"/>
    <w:link w:val="DocumentMapChar"/>
    <w:semiHidden/>
    <w:rsid w:val="00DC1C8C"/>
    <w:pPr>
      <w:shd w:val="clear" w:color="auto" w:fill="000080"/>
    </w:pPr>
    <w:rPr>
      <w:rFonts w:ascii="Tahoma" w:eastAsia="MS Mincho" w:hAnsi="Tahoma" w:cs="Tahoma"/>
      <w:lang w:val="en-GB" w:eastAsia="en-US"/>
    </w:rPr>
  </w:style>
  <w:style w:type="character" w:customStyle="1" w:styleId="DocumentMapChar">
    <w:name w:val="Document Map Char"/>
    <w:basedOn w:val="DefaultParagraphFont"/>
    <w:link w:val="DocumentMap"/>
    <w:semiHidden/>
    <w:rsid w:val="00DC1C8C"/>
    <w:rPr>
      <w:rFonts w:ascii="Tahoma" w:eastAsia="MS Mincho" w:hAnsi="Tahoma" w:cs="Tahoma"/>
      <w:shd w:val="clear" w:color="auto" w:fill="000080"/>
      <w:lang w:eastAsia="en-US"/>
    </w:rPr>
  </w:style>
  <w:style w:type="paragraph" w:customStyle="1" w:styleId="CONTENTS">
    <w:name w:val="CONTENTS"/>
    <w:basedOn w:val="Normal"/>
    <w:semiHidden/>
    <w:rsid w:val="00DC1C8C"/>
    <w:pPr>
      <w:keepNext/>
      <w:keepLines/>
      <w:pageBreakBefore/>
      <w:jc w:val="center"/>
    </w:pPr>
    <w:rPr>
      <w:rFonts w:eastAsia="MS Mincho"/>
      <w:b/>
      <w:sz w:val="28"/>
      <w:szCs w:val="28"/>
      <w:lang w:val="en-GB" w:eastAsia="en-US"/>
    </w:rPr>
  </w:style>
  <w:style w:type="character" w:styleId="EndnoteReference">
    <w:name w:val="endnote reference"/>
    <w:semiHidden/>
    <w:rsid w:val="00DC1C8C"/>
    <w:rPr>
      <w:vertAlign w:val="superscript"/>
    </w:rPr>
  </w:style>
  <w:style w:type="paragraph" w:styleId="EndnoteText">
    <w:name w:val="endnote text"/>
    <w:basedOn w:val="Normal"/>
    <w:link w:val="EndnoteTextChar"/>
    <w:semiHidden/>
    <w:rsid w:val="00DC1C8C"/>
    <w:rPr>
      <w:rFonts w:eastAsia="MS Mincho"/>
      <w:lang w:val="en-GB" w:eastAsia="en-US"/>
    </w:rPr>
  </w:style>
  <w:style w:type="character" w:customStyle="1" w:styleId="EndnoteTextChar">
    <w:name w:val="Endnote Text Char"/>
    <w:basedOn w:val="DefaultParagraphFont"/>
    <w:link w:val="EndnoteText"/>
    <w:semiHidden/>
    <w:rsid w:val="00DC1C8C"/>
    <w:rPr>
      <w:rFonts w:eastAsia="MS Mincho"/>
      <w:lang w:eastAsia="en-US"/>
    </w:rPr>
  </w:style>
  <w:style w:type="paragraph" w:styleId="Index1">
    <w:name w:val="index 1"/>
    <w:basedOn w:val="Normal"/>
    <w:next w:val="Normal"/>
    <w:autoRedefine/>
    <w:semiHidden/>
    <w:rsid w:val="00DC1C8C"/>
    <w:pPr>
      <w:ind w:left="220" w:hanging="220"/>
    </w:pPr>
    <w:rPr>
      <w:rFonts w:eastAsia="MS Mincho"/>
      <w:sz w:val="22"/>
      <w:szCs w:val="24"/>
      <w:lang w:val="en-GB" w:eastAsia="en-US"/>
    </w:rPr>
  </w:style>
  <w:style w:type="paragraph" w:styleId="Index2">
    <w:name w:val="index 2"/>
    <w:basedOn w:val="Normal"/>
    <w:next w:val="Normal"/>
    <w:autoRedefine/>
    <w:semiHidden/>
    <w:rsid w:val="00DC1C8C"/>
    <w:pPr>
      <w:ind w:left="440" w:hanging="220"/>
    </w:pPr>
    <w:rPr>
      <w:rFonts w:eastAsia="MS Mincho"/>
      <w:sz w:val="22"/>
      <w:szCs w:val="24"/>
      <w:lang w:val="en-GB" w:eastAsia="en-US"/>
    </w:rPr>
  </w:style>
  <w:style w:type="paragraph" w:styleId="Index3">
    <w:name w:val="index 3"/>
    <w:basedOn w:val="Normal"/>
    <w:next w:val="Normal"/>
    <w:autoRedefine/>
    <w:semiHidden/>
    <w:rsid w:val="00DC1C8C"/>
    <w:pPr>
      <w:ind w:left="660" w:hanging="220"/>
    </w:pPr>
    <w:rPr>
      <w:rFonts w:eastAsia="MS Mincho"/>
      <w:sz w:val="22"/>
      <w:szCs w:val="24"/>
      <w:lang w:val="en-GB" w:eastAsia="en-US"/>
    </w:rPr>
  </w:style>
  <w:style w:type="paragraph" w:styleId="Index4">
    <w:name w:val="index 4"/>
    <w:basedOn w:val="Normal"/>
    <w:next w:val="Normal"/>
    <w:autoRedefine/>
    <w:semiHidden/>
    <w:rsid w:val="00DC1C8C"/>
    <w:pPr>
      <w:ind w:left="880" w:hanging="220"/>
    </w:pPr>
    <w:rPr>
      <w:rFonts w:eastAsia="MS Mincho"/>
      <w:sz w:val="22"/>
      <w:szCs w:val="24"/>
      <w:lang w:val="en-GB" w:eastAsia="en-US"/>
    </w:rPr>
  </w:style>
  <w:style w:type="paragraph" w:styleId="Index5">
    <w:name w:val="index 5"/>
    <w:basedOn w:val="Normal"/>
    <w:next w:val="Normal"/>
    <w:autoRedefine/>
    <w:semiHidden/>
    <w:rsid w:val="00DC1C8C"/>
    <w:pPr>
      <w:ind w:left="1100" w:hanging="220"/>
    </w:pPr>
    <w:rPr>
      <w:rFonts w:eastAsia="MS Mincho"/>
      <w:sz w:val="22"/>
      <w:szCs w:val="24"/>
      <w:lang w:val="en-GB" w:eastAsia="en-US"/>
    </w:rPr>
  </w:style>
  <w:style w:type="paragraph" w:styleId="Index6">
    <w:name w:val="index 6"/>
    <w:basedOn w:val="Normal"/>
    <w:next w:val="Normal"/>
    <w:autoRedefine/>
    <w:semiHidden/>
    <w:rsid w:val="00DC1C8C"/>
    <w:pPr>
      <w:ind w:left="1320" w:hanging="220"/>
    </w:pPr>
    <w:rPr>
      <w:rFonts w:eastAsia="MS Mincho"/>
      <w:sz w:val="22"/>
      <w:szCs w:val="24"/>
      <w:lang w:val="en-GB" w:eastAsia="en-US"/>
    </w:rPr>
  </w:style>
  <w:style w:type="paragraph" w:styleId="Index7">
    <w:name w:val="index 7"/>
    <w:basedOn w:val="Normal"/>
    <w:next w:val="Normal"/>
    <w:autoRedefine/>
    <w:semiHidden/>
    <w:rsid w:val="00DC1C8C"/>
    <w:pPr>
      <w:ind w:left="1540" w:hanging="220"/>
    </w:pPr>
    <w:rPr>
      <w:rFonts w:eastAsia="MS Mincho"/>
      <w:sz w:val="22"/>
      <w:szCs w:val="24"/>
      <w:lang w:val="en-GB" w:eastAsia="en-US"/>
    </w:rPr>
  </w:style>
  <w:style w:type="paragraph" w:styleId="Index8">
    <w:name w:val="index 8"/>
    <w:basedOn w:val="Normal"/>
    <w:next w:val="Normal"/>
    <w:autoRedefine/>
    <w:semiHidden/>
    <w:rsid w:val="00DC1C8C"/>
    <w:pPr>
      <w:ind w:left="1760" w:hanging="220"/>
    </w:pPr>
    <w:rPr>
      <w:rFonts w:eastAsia="MS Mincho"/>
      <w:sz w:val="22"/>
      <w:szCs w:val="24"/>
      <w:lang w:val="en-GB" w:eastAsia="en-US"/>
    </w:rPr>
  </w:style>
  <w:style w:type="paragraph" w:styleId="Index9">
    <w:name w:val="index 9"/>
    <w:basedOn w:val="Normal"/>
    <w:next w:val="Normal"/>
    <w:autoRedefine/>
    <w:semiHidden/>
    <w:rsid w:val="00DC1C8C"/>
    <w:pPr>
      <w:ind w:left="1980" w:hanging="220"/>
    </w:pPr>
    <w:rPr>
      <w:rFonts w:eastAsia="MS Mincho"/>
      <w:sz w:val="22"/>
      <w:szCs w:val="24"/>
      <w:lang w:val="en-GB" w:eastAsia="en-US"/>
    </w:rPr>
  </w:style>
  <w:style w:type="paragraph" w:styleId="IndexHeading">
    <w:name w:val="index heading"/>
    <w:basedOn w:val="Normal"/>
    <w:next w:val="Index1"/>
    <w:semiHidden/>
    <w:rsid w:val="00DC1C8C"/>
    <w:rPr>
      <w:rFonts w:ascii="Arial" w:eastAsia="MS Mincho" w:hAnsi="Arial" w:cs="Arial"/>
      <w:b/>
      <w:bCs/>
      <w:sz w:val="22"/>
      <w:szCs w:val="24"/>
      <w:lang w:val="en-GB" w:eastAsia="en-US"/>
    </w:rPr>
  </w:style>
  <w:style w:type="paragraph" w:styleId="MacroText">
    <w:name w:val="macro"/>
    <w:link w:val="MacroTextChar"/>
    <w:semiHidden/>
    <w:rsid w:val="00DC1C8C"/>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val="en-US" w:eastAsia="en-US"/>
    </w:rPr>
  </w:style>
  <w:style w:type="character" w:customStyle="1" w:styleId="MacroTextChar">
    <w:name w:val="Macro Text Char"/>
    <w:basedOn w:val="DefaultParagraphFont"/>
    <w:link w:val="MacroText"/>
    <w:semiHidden/>
    <w:rsid w:val="00DC1C8C"/>
    <w:rPr>
      <w:rFonts w:ascii="Courier New" w:eastAsia="MS Mincho" w:hAnsi="Courier New" w:cs="Courier New"/>
      <w:lang w:val="en-US" w:eastAsia="en-US"/>
    </w:rPr>
  </w:style>
  <w:style w:type="paragraph" w:styleId="TableofAuthorities">
    <w:name w:val="table of authorities"/>
    <w:basedOn w:val="Normal"/>
    <w:next w:val="Normal"/>
    <w:semiHidden/>
    <w:rsid w:val="00DC1C8C"/>
    <w:pPr>
      <w:ind w:left="220" w:hanging="220"/>
    </w:pPr>
    <w:rPr>
      <w:rFonts w:eastAsia="MS Mincho"/>
      <w:sz w:val="22"/>
      <w:szCs w:val="24"/>
      <w:lang w:val="en-GB" w:eastAsia="en-US"/>
    </w:rPr>
  </w:style>
  <w:style w:type="paragraph" w:styleId="TableofFigures">
    <w:name w:val="table of figures"/>
    <w:basedOn w:val="Normal"/>
    <w:next w:val="Normal"/>
    <w:semiHidden/>
    <w:rsid w:val="00DC1C8C"/>
    <w:rPr>
      <w:rFonts w:eastAsia="MS Mincho"/>
      <w:sz w:val="22"/>
      <w:szCs w:val="24"/>
      <w:lang w:val="en-GB" w:eastAsia="en-US"/>
    </w:rPr>
  </w:style>
  <w:style w:type="paragraph" w:styleId="TOAHeading">
    <w:name w:val="toa heading"/>
    <w:basedOn w:val="Normal"/>
    <w:next w:val="Normal"/>
    <w:semiHidden/>
    <w:rsid w:val="00DC1C8C"/>
    <w:pPr>
      <w:spacing w:before="120"/>
    </w:pPr>
    <w:rPr>
      <w:rFonts w:ascii="Arial" w:eastAsia="MS Mincho" w:hAnsi="Arial" w:cs="Arial"/>
      <w:b/>
      <w:bCs/>
      <w:sz w:val="24"/>
      <w:szCs w:val="24"/>
      <w:lang w:val="en-GB" w:eastAsia="en-US"/>
    </w:rPr>
  </w:style>
  <w:style w:type="paragraph" w:styleId="TOC4">
    <w:name w:val="toc 4"/>
    <w:basedOn w:val="Normal"/>
    <w:next w:val="Normal"/>
    <w:autoRedefine/>
    <w:semiHidden/>
    <w:rsid w:val="00DC1C8C"/>
    <w:pPr>
      <w:ind w:left="660"/>
    </w:pPr>
    <w:rPr>
      <w:rFonts w:eastAsia="MS Mincho"/>
      <w:sz w:val="22"/>
      <w:szCs w:val="24"/>
      <w:lang w:val="en-GB" w:eastAsia="en-US"/>
    </w:rPr>
  </w:style>
  <w:style w:type="paragraph" w:styleId="TOC5">
    <w:name w:val="toc 5"/>
    <w:basedOn w:val="Normal"/>
    <w:next w:val="Normal"/>
    <w:autoRedefine/>
    <w:semiHidden/>
    <w:rsid w:val="00DC1C8C"/>
    <w:pPr>
      <w:ind w:left="880"/>
    </w:pPr>
    <w:rPr>
      <w:rFonts w:eastAsia="MS Mincho"/>
      <w:sz w:val="22"/>
      <w:szCs w:val="24"/>
      <w:lang w:val="en-GB" w:eastAsia="en-US"/>
    </w:rPr>
  </w:style>
  <w:style w:type="paragraph" w:styleId="TOC6">
    <w:name w:val="toc 6"/>
    <w:basedOn w:val="Normal"/>
    <w:next w:val="Normal"/>
    <w:autoRedefine/>
    <w:semiHidden/>
    <w:rsid w:val="00DC1C8C"/>
    <w:pPr>
      <w:ind w:left="1100"/>
    </w:pPr>
    <w:rPr>
      <w:rFonts w:eastAsia="MS Mincho"/>
      <w:sz w:val="22"/>
      <w:szCs w:val="24"/>
      <w:lang w:val="en-GB" w:eastAsia="en-US"/>
    </w:rPr>
  </w:style>
  <w:style w:type="paragraph" w:styleId="TOC7">
    <w:name w:val="toc 7"/>
    <w:basedOn w:val="Normal"/>
    <w:next w:val="Normal"/>
    <w:autoRedefine/>
    <w:semiHidden/>
    <w:rsid w:val="00DC1C8C"/>
    <w:pPr>
      <w:ind w:left="1320"/>
    </w:pPr>
    <w:rPr>
      <w:rFonts w:eastAsia="MS Mincho"/>
      <w:sz w:val="22"/>
      <w:szCs w:val="24"/>
      <w:lang w:val="en-GB" w:eastAsia="en-US"/>
    </w:rPr>
  </w:style>
  <w:style w:type="paragraph" w:styleId="TOC8">
    <w:name w:val="toc 8"/>
    <w:basedOn w:val="Normal"/>
    <w:next w:val="Normal"/>
    <w:autoRedefine/>
    <w:semiHidden/>
    <w:rsid w:val="00DC1C8C"/>
    <w:pPr>
      <w:ind w:left="1540"/>
    </w:pPr>
    <w:rPr>
      <w:rFonts w:eastAsia="MS Mincho"/>
      <w:sz w:val="22"/>
      <w:szCs w:val="24"/>
      <w:lang w:val="en-GB" w:eastAsia="en-US"/>
    </w:rPr>
  </w:style>
  <w:style w:type="paragraph" w:styleId="TOC9">
    <w:name w:val="toc 9"/>
    <w:basedOn w:val="Normal"/>
    <w:next w:val="Normal"/>
    <w:autoRedefine/>
    <w:semiHidden/>
    <w:rsid w:val="00DC1C8C"/>
    <w:pPr>
      <w:ind w:left="1760"/>
    </w:pPr>
    <w:rPr>
      <w:rFonts w:eastAsia="MS Mincho"/>
      <w:sz w:val="22"/>
      <w:szCs w:val="24"/>
      <w:lang w:val="en-GB" w:eastAsia="en-US"/>
    </w:rPr>
  </w:style>
  <w:style w:type="paragraph" w:customStyle="1" w:styleId="Abstract">
    <w:name w:val="Abstract"/>
    <w:basedOn w:val="Normal"/>
    <w:next w:val="BodyText"/>
    <w:semiHidden/>
    <w:rsid w:val="00DC1C8C"/>
    <w:pPr>
      <w:spacing w:after="240"/>
      <w:jc w:val="center"/>
    </w:pPr>
    <w:rPr>
      <w:rFonts w:eastAsia="MS Mincho"/>
      <w:b/>
      <w:sz w:val="28"/>
      <w:szCs w:val="28"/>
      <w:lang w:val="en-GB" w:eastAsia="en-US"/>
    </w:rPr>
  </w:style>
  <w:style w:type="paragraph" w:customStyle="1" w:styleId="Month-Year">
    <w:name w:val="Month-Year"/>
    <w:basedOn w:val="BodyText"/>
    <w:next w:val="BodyText"/>
    <w:semiHidden/>
    <w:rsid w:val="00DC1C8C"/>
    <w:pPr>
      <w:framePr w:hSpace="181" w:wrap="around" w:vAnchor="page" w:hAnchor="page" w:x="1333" w:y="1135"/>
      <w:spacing w:after="240" w:line="240" w:lineRule="auto"/>
      <w:suppressOverlap/>
      <w:jc w:val="center"/>
    </w:pPr>
    <w:rPr>
      <w:rFonts w:eastAsia="MS Mincho"/>
      <w:sz w:val="24"/>
      <w:szCs w:val="24"/>
      <w:lang w:val="en-US"/>
    </w:rPr>
  </w:style>
  <w:style w:type="paragraph" w:customStyle="1" w:styleId="PublishedBy">
    <w:name w:val="Published By"/>
    <w:basedOn w:val="Month-Year"/>
    <w:semiHidden/>
    <w:rsid w:val="00DC1C8C"/>
    <w:pPr>
      <w:framePr w:wrap="around"/>
      <w:spacing w:after="0"/>
    </w:pPr>
    <w:rPr>
      <w:b/>
      <w:bCs/>
      <w:caps/>
    </w:rPr>
  </w:style>
  <w:style w:type="paragraph" w:customStyle="1" w:styleId="BodyTextHidden">
    <w:name w:val="Body Text Hidden"/>
    <w:basedOn w:val="BodyText"/>
    <w:next w:val="BodyText"/>
    <w:semiHidden/>
    <w:rsid w:val="00DC1C8C"/>
    <w:pPr>
      <w:spacing w:after="240" w:line="240" w:lineRule="auto"/>
      <w:jc w:val="left"/>
    </w:pPr>
    <w:rPr>
      <w:rFonts w:eastAsia="MS Mincho"/>
      <w:vanish/>
      <w:sz w:val="24"/>
      <w:szCs w:val="22"/>
      <w:lang w:val="en-US"/>
    </w:rPr>
  </w:style>
  <w:style w:type="paragraph" w:customStyle="1" w:styleId="ReferenceHeading">
    <w:name w:val="Reference Heading"/>
    <w:basedOn w:val="Heading1"/>
    <w:next w:val="BodyText"/>
    <w:rsid w:val="00DC1C8C"/>
    <w:pPr>
      <w:keepNext/>
      <w:pageBreakBefore/>
      <w:widowControl/>
      <w:numPr>
        <w:numId w:val="0"/>
      </w:numPr>
      <w:spacing w:before="240" w:after="60" w:line="240" w:lineRule="auto"/>
    </w:pPr>
    <w:rPr>
      <w:rFonts w:eastAsia="MS Mincho" w:cs="Arial"/>
      <w:bCs/>
      <w:kern w:val="32"/>
      <w:sz w:val="28"/>
      <w:szCs w:val="28"/>
    </w:rPr>
  </w:style>
  <w:style w:type="paragraph" w:customStyle="1" w:styleId="PublInfo">
    <w:name w:val="PublInfo"/>
    <w:basedOn w:val="BodyText"/>
    <w:next w:val="BodyText"/>
    <w:semiHidden/>
    <w:rsid w:val="00DC1C8C"/>
    <w:pPr>
      <w:spacing w:after="0" w:line="240" w:lineRule="auto"/>
      <w:jc w:val="center"/>
    </w:pPr>
    <w:rPr>
      <w:rFonts w:eastAsia="MS Mincho"/>
      <w:sz w:val="24"/>
      <w:lang w:val="en-US"/>
    </w:rPr>
  </w:style>
  <w:style w:type="paragraph" w:customStyle="1" w:styleId="preparedby0">
    <w:name w:val="prepared_by"/>
    <w:basedOn w:val="BodyText"/>
    <w:next w:val="BodyText"/>
    <w:semiHidden/>
    <w:rsid w:val="00DC1C8C"/>
    <w:pPr>
      <w:spacing w:before="240" w:after="240" w:line="240" w:lineRule="auto"/>
      <w:jc w:val="center"/>
    </w:pPr>
    <w:rPr>
      <w:rFonts w:eastAsia="MS Mincho"/>
      <w:sz w:val="24"/>
      <w:lang w:val="en-US"/>
    </w:rPr>
  </w:style>
  <w:style w:type="paragraph" w:customStyle="1" w:styleId="Text">
    <w:name w:val="Text"/>
    <w:basedOn w:val="Normal"/>
    <w:next w:val="BodyText"/>
    <w:semiHidden/>
    <w:rsid w:val="00DC1C8C"/>
    <w:pPr>
      <w:framePr w:hSpace="181" w:wrap="around" w:vAnchor="page" w:hAnchor="page" w:x="1333" w:y="1022"/>
      <w:suppressOverlap/>
    </w:pPr>
    <w:rPr>
      <w:rFonts w:eastAsia="MS Mincho"/>
      <w:b/>
      <w:sz w:val="32"/>
      <w:szCs w:val="32"/>
      <w:lang w:val="en-GB" w:eastAsia="en-US"/>
    </w:rPr>
  </w:style>
  <w:style w:type="paragraph" w:customStyle="1" w:styleId="INDC">
    <w:name w:val="INDC"/>
    <w:basedOn w:val="BodyText"/>
    <w:next w:val="BodyText"/>
    <w:semiHidden/>
    <w:rsid w:val="00DC1C8C"/>
    <w:pPr>
      <w:framePr w:hSpace="181" w:wrap="around" w:vAnchor="page" w:hAnchor="page" w:x="1333" w:y="1022"/>
      <w:spacing w:after="240" w:line="240" w:lineRule="auto"/>
      <w:suppressOverlap/>
      <w:jc w:val="center"/>
    </w:pPr>
    <w:rPr>
      <w:rFonts w:ascii="Arial" w:eastAsia="MS Mincho" w:hAnsi="Arial" w:cs="Arial"/>
      <w:b/>
      <w:sz w:val="40"/>
      <w:szCs w:val="40"/>
      <w:lang w:val="en-US"/>
    </w:rPr>
  </w:style>
  <w:style w:type="paragraph" w:customStyle="1" w:styleId="MonthYear">
    <w:name w:val="Month&amp;Year"/>
    <w:basedOn w:val="BodyText"/>
    <w:next w:val="BodyText"/>
    <w:semiHidden/>
    <w:rsid w:val="00DC1C8C"/>
    <w:pPr>
      <w:framePr w:wrap="auto" w:hAnchor="text" w:y="1022"/>
      <w:spacing w:after="240" w:line="240" w:lineRule="auto"/>
      <w:jc w:val="center"/>
    </w:pPr>
    <w:rPr>
      <w:rFonts w:eastAsia="MS Mincho"/>
      <w:sz w:val="24"/>
      <w:szCs w:val="24"/>
      <w:lang w:val="en-US"/>
    </w:rPr>
  </w:style>
  <w:style w:type="paragraph" w:customStyle="1" w:styleId="INDCName">
    <w:name w:val="INDCName"/>
    <w:basedOn w:val="BodyText"/>
    <w:next w:val="BodyText"/>
    <w:semiHidden/>
    <w:rsid w:val="00DC1C8C"/>
    <w:pPr>
      <w:framePr w:hSpace="181" w:wrap="around" w:vAnchor="page" w:hAnchor="page" w:x="1333" w:y="1022"/>
      <w:spacing w:after="240" w:line="240" w:lineRule="auto"/>
      <w:suppressOverlap/>
      <w:jc w:val="center"/>
    </w:pPr>
    <w:rPr>
      <w:rFonts w:ascii="Arial" w:eastAsia="MS Mincho" w:hAnsi="Arial" w:cs="Arial"/>
      <w:b/>
      <w:sz w:val="40"/>
      <w:szCs w:val="40"/>
      <w:lang w:val="en-US"/>
    </w:rPr>
  </w:style>
  <w:style w:type="paragraph" w:customStyle="1" w:styleId="INDCName0">
    <w:name w:val="INDC_Name"/>
    <w:basedOn w:val="BodyText"/>
    <w:next w:val="BodyText"/>
    <w:semiHidden/>
    <w:rsid w:val="00DC1C8C"/>
    <w:pPr>
      <w:spacing w:after="240" w:line="240" w:lineRule="auto"/>
      <w:jc w:val="center"/>
    </w:pPr>
    <w:rPr>
      <w:rFonts w:ascii="Arial" w:eastAsia="MS Mincho" w:hAnsi="Arial"/>
      <w:b/>
      <w:bCs/>
      <w:sz w:val="40"/>
      <w:lang w:val="en-US"/>
    </w:rPr>
  </w:style>
  <w:style w:type="paragraph" w:customStyle="1" w:styleId="IAEAlogo">
    <w:name w:val="IAEA_logo"/>
    <w:basedOn w:val="BodyText"/>
    <w:next w:val="BodyText"/>
    <w:semiHidden/>
    <w:rsid w:val="00DC1C8C"/>
    <w:pPr>
      <w:spacing w:before="180" w:after="240" w:line="240" w:lineRule="auto"/>
      <w:ind w:left="17"/>
      <w:jc w:val="left"/>
    </w:pPr>
    <w:rPr>
      <w:rFonts w:eastAsia="MS Mincho"/>
      <w:sz w:val="24"/>
      <w:lang w:val="en-US"/>
    </w:rPr>
  </w:style>
  <w:style w:type="paragraph" w:customStyle="1" w:styleId="IAEAAddress">
    <w:name w:val="IAEA_Address"/>
    <w:basedOn w:val="BodyText"/>
    <w:next w:val="BodyText"/>
    <w:semiHidden/>
    <w:rsid w:val="00DC1C8C"/>
    <w:pPr>
      <w:spacing w:after="240" w:line="240" w:lineRule="auto"/>
      <w:jc w:val="left"/>
    </w:pPr>
    <w:rPr>
      <w:rFonts w:eastAsia="MS Mincho"/>
      <w:b/>
      <w:bCs/>
      <w:sz w:val="32"/>
      <w:szCs w:val="24"/>
      <w:lang w:val="en-US"/>
    </w:rPr>
  </w:style>
  <w:style w:type="paragraph" w:customStyle="1" w:styleId="Printedby">
    <w:name w:val="Printed_by"/>
    <w:basedOn w:val="BodyText"/>
    <w:next w:val="BodyText"/>
    <w:semiHidden/>
    <w:rsid w:val="00DC1C8C"/>
    <w:pPr>
      <w:framePr w:wrap="auto" w:hAnchor="text" w:y="1022"/>
      <w:spacing w:after="240" w:line="240" w:lineRule="auto"/>
      <w:jc w:val="left"/>
    </w:pPr>
    <w:rPr>
      <w:rFonts w:eastAsia="MS Mincho"/>
      <w:sz w:val="24"/>
      <w:szCs w:val="24"/>
      <w:lang w:val="en-US"/>
    </w:rPr>
  </w:style>
  <w:style w:type="paragraph" w:customStyle="1" w:styleId="PrintedBy0">
    <w:name w:val="PrintedBy"/>
    <w:basedOn w:val="BodyText"/>
    <w:next w:val="BodyText"/>
    <w:semiHidden/>
    <w:rsid w:val="00DC1C8C"/>
    <w:pPr>
      <w:framePr w:hSpace="181" w:wrap="around" w:vAnchor="page" w:hAnchor="page" w:x="1333" w:y="1022"/>
      <w:spacing w:after="240" w:line="240" w:lineRule="auto"/>
      <w:suppressOverlap/>
      <w:jc w:val="center"/>
    </w:pPr>
    <w:rPr>
      <w:rFonts w:eastAsia="MS Mincho"/>
      <w:sz w:val="24"/>
      <w:szCs w:val="24"/>
      <w:lang w:val="en-US"/>
    </w:rPr>
  </w:style>
  <w:style w:type="paragraph" w:customStyle="1" w:styleId="PrintedByIAEA">
    <w:name w:val="PrintedByIAEA"/>
    <w:basedOn w:val="BodyText"/>
    <w:next w:val="BodyText"/>
    <w:semiHidden/>
    <w:rsid w:val="00DC1C8C"/>
    <w:pPr>
      <w:spacing w:after="240" w:line="240" w:lineRule="auto"/>
      <w:jc w:val="center"/>
    </w:pPr>
    <w:rPr>
      <w:rFonts w:eastAsia="MS Mincho"/>
      <w:sz w:val="24"/>
      <w:lang w:val="en-US"/>
    </w:rPr>
  </w:style>
  <w:style w:type="paragraph" w:customStyle="1" w:styleId="IAEALogo0">
    <w:name w:val="IAEALogo"/>
    <w:basedOn w:val="BodyText"/>
    <w:next w:val="BodyText"/>
    <w:semiHidden/>
    <w:rsid w:val="00DC1C8C"/>
    <w:pPr>
      <w:spacing w:after="0" w:line="240" w:lineRule="auto"/>
      <w:jc w:val="left"/>
    </w:pPr>
    <w:rPr>
      <w:rFonts w:eastAsia="MS Mincho"/>
      <w:bCs/>
      <w:sz w:val="28"/>
      <w:szCs w:val="24"/>
      <w:lang w:val="en-US"/>
    </w:rPr>
  </w:style>
  <w:style w:type="paragraph" w:customStyle="1" w:styleId="IAEAAbb">
    <w:name w:val="IAEAAbb"/>
    <w:basedOn w:val="BodyText"/>
    <w:next w:val="BodyText"/>
    <w:semiHidden/>
    <w:rsid w:val="00DC1C8C"/>
    <w:pPr>
      <w:spacing w:after="20" w:line="240" w:lineRule="auto"/>
      <w:jc w:val="left"/>
    </w:pPr>
    <w:rPr>
      <w:rFonts w:eastAsia="MS Mincho"/>
      <w:sz w:val="24"/>
      <w:lang w:val="en-US"/>
    </w:rPr>
  </w:style>
  <w:style w:type="paragraph" w:customStyle="1" w:styleId="StylePublishedBy">
    <w:name w:val="Style Published By"/>
    <w:basedOn w:val="BodyText"/>
    <w:next w:val="BodyText"/>
    <w:semiHidden/>
    <w:rsid w:val="00DC1C8C"/>
    <w:pPr>
      <w:spacing w:after="0" w:line="240" w:lineRule="auto"/>
      <w:jc w:val="left"/>
    </w:pPr>
    <w:rPr>
      <w:rFonts w:eastAsia="MS Mincho"/>
      <w:b/>
      <w:sz w:val="24"/>
      <w:lang w:val="en-US"/>
    </w:rPr>
  </w:style>
  <w:style w:type="paragraph" w:customStyle="1" w:styleId="Default">
    <w:name w:val="Default"/>
    <w:rsid w:val="00DC1C8C"/>
    <w:pPr>
      <w:autoSpaceDE w:val="0"/>
      <w:autoSpaceDN w:val="0"/>
      <w:adjustRightInd w:val="0"/>
    </w:pPr>
    <w:rPr>
      <w:rFonts w:eastAsia="MS Mincho"/>
      <w:color w:val="000000"/>
      <w:sz w:val="24"/>
      <w:szCs w:val="24"/>
      <w:lang w:eastAsia="en-GB"/>
    </w:rPr>
  </w:style>
  <w:style w:type="paragraph" w:customStyle="1" w:styleId="NRDCHeading1">
    <w:name w:val="NRDC Heading 1"/>
    <w:basedOn w:val="Normal"/>
    <w:rsid w:val="00DC1C8C"/>
    <w:pPr>
      <w:keepNext/>
      <w:widowControl w:val="0"/>
      <w:autoSpaceDE w:val="0"/>
      <w:autoSpaceDN w:val="0"/>
      <w:spacing w:before="120" w:after="240"/>
      <w:outlineLvl w:val="0"/>
    </w:pPr>
    <w:rPr>
      <w:rFonts w:eastAsia="MS Mincho"/>
      <w:caps/>
      <w:kern w:val="28"/>
      <w:sz w:val="28"/>
      <w:lang w:val="en-GB" w:eastAsia="en-US"/>
    </w:rPr>
  </w:style>
  <w:style w:type="paragraph" w:styleId="NoSpacing">
    <w:name w:val="No Spacing"/>
    <w:uiPriority w:val="1"/>
    <w:qFormat/>
    <w:rsid w:val="00DC1C8C"/>
    <w:rPr>
      <w:rFonts w:eastAsia="MS Mincho"/>
      <w:sz w:val="22"/>
      <w:szCs w:val="24"/>
      <w:lang w:val="en-US" w:eastAsia="en-US"/>
    </w:rPr>
  </w:style>
  <w:style w:type="numbering" w:customStyle="1" w:styleId="NoList11">
    <w:name w:val="No List11"/>
    <w:next w:val="NoList"/>
    <w:semiHidden/>
    <w:rsid w:val="00DC1C8C"/>
  </w:style>
  <w:style w:type="paragraph" w:customStyle="1" w:styleId="zyxClassification1">
    <w:name w:val="zyxClassification1"/>
    <w:basedOn w:val="BodyText"/>
    <w:rsid w:val="00DC1C8C"/>
    <w:pPr>
      <w:spacing w:after="0" w:line="280" w:lineRule="exact"/>
      <w:jc w:val="right"/>
    </w:pPr>
    <w:rPr>
      <w:rFonts w:ascii="Arial" w:eastAsia="MS Mincho" w:hAnsi="Arial" w:cs="Arial"/>
      <w:b/>
      <w:bCs/>
      <w:caps/>
      <w:sz w:val="24"/>
    </w:rPr>
  </w:style>
  <w:style w:type="paragraph" w:customStyle="1" w:styleId="zyxClassification2">
    <w:name w:val="zyxClassification2"/>
    <w:basedOn w:val="Footer"/>
    <w:rsid w:val="00DC1C8C"/>
    <w:pPr>
      <w:tabs>
        <w:tab w:val="clear" w:pos="4513"/>
        <w:tab w:val="clear" w:pos="9026"/>
        <w:tab w:val="center" w:pos="4320"/>
        <w:tab w:val="right" w:pos="8640"/>
      </w:tabs>
      <w:overflowPunct w:val="0"/>
      <w:autoSpaceDE w:val="0"/>
      <w:autoSpaceDN w:val="0"/>
      <w:adjustRightInd w:val="0"/>
      <w:ind w:firstLine="567"/>
      <w:jc w:val="right"/>
      <w:textAlignment w:val="baseline"/>
    </w:pPr>
    <w:rPr>
      <w:rFonts w:ascii="Arial" w:eastAsia="MS Mincho" w:hAnsi="Arial" w:cs="Arial"/>
      <w:sz w:val="16"/>
      <w:lang w:val="en-GB" w:eastAsia="en-US"/>
    </w:rPr>
  </w:style>
  <w:style w:type="table" w:customStyle="1" w:styleId="TableGrid11">
    <w:name w:val="Table Grid11"/>
    <w:basedOn w:val="TableNormal"/>
    <w:next w:val="TableGrid"/>
    <w:rsid w:val="00DC1C8C"/>
    <w:pPr>
      <w:overflowPunct w:val="0"/>
      <w:autoSpaceDE w:val="0"/>
      <w:autoSpaceDN w:val="0"/>
      <w:adjustRightInd w:val="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DC1C8C"/>
    <w:pPr>
      <w:numPr>
        <w:numId w:val="23"/>
      </w:numPr>
    </w:pPr>
  </w:style>
  <w:style w:type="numbering" w:customStyle="1" w:styleId="Style2">
    <w:name w:val="Style2"/>
    <w:basedOn w:val="NoList"/>
    <w:rsid w:val="00DC1C8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434">
      <w:bodyDiv w:val="1"/>
      <w:marLeft w:val="0"/>
      <w:marRight w:val="0"/>
      <w:marTop w:val="0"/>
      <w:marBottom w:val="0"/>
      <w:divBdr>
        <w:top w:val="none" w:sz="0" w:space="0" w:color="auto"/>
        <w:left w:val="none" w:sz="0" w:space="0" w:color="auto"/>
        <w:bottom w:val="none" w:sz="0" w:space="0" w:color="auto"/>
        <w:right w:val="none" w:sz="0" w:space="0" w:color="auto"/>
      </w:divBdr>
    </w:div>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09541826">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69624960">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05672415">
      <w:bodyDiv w:val="1"/>
      <w:marLeft w:val="0"/>
      <w:marRight w:val="0"/>
      <w:marTop w:val="0"/>
      <w:marBottom w:val="0"/>
      <w:divBdr>
        <w:top w:val="none" w:sz="0" w:space="0" w:color="auto"/>
        <w:left w:val="none" w:sz="0" w:space="0" w:color="auto"/>
        <w:bottom w:val="none" w:sz="0" w:space="0" w:color="auto"/>
        <w:right w:val="none" w:sz="0" w:space="0" w:color="auto"/>
      </w:divBdr>
    </w:div>
    <w:div w:id="306516269">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1998547">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381368809">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59570455">
      <w:bodyDiv w:val="1"/>
      <w:marLeft w:val="0"/>
      <w:marRight w:val="0"/>
      <w:marTop w:val="0"/>
      <w:marBottom w:val="0"/>
      <w:divBdr>
        <w:top w:val="none" w:sz="0" w:space="0" w:color="auto"/>
        <w:left w:val="none" w:sz="0" w:space="0" w:color="auto"/>
        <w:bottom w:val="none" w:sz="0" w:space="0" w:color="auto"/>
        <w:right w:val="none" w:sz="0" w:space="0" w:color="auto"/>
      </w:divBdr>
    </w:div>
    <w:div w:id="466092066">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14734577">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572857504">
      <w:bodyDiv w:val="1"/>
      <w:marLeft w:val="0"/>
      <w:marRight w:val="0"/>
      <w:marTop w:val="0"/>
      <w:marBottom w:val="0"/>
      <w:divBdr>
        <w:top w:val="none" w:sz="0" w:space="0" w:color="auto"/>
        <w:left w:val="none" w:sz="0" w:space="0" w:color="auto"/>
        <w:bottom w:val="none" w:sz="0" w:space="0" w:color="auto"/>
        <w:right w:val="none" w:sz="0" w:space="0" w:color="auto"/>
      </w:divBdr>
    </w:div>
    <w:div w:id="6292850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46324199">
      <w:bodyDiv w:val="1"/>
      <w:marLeft w:val="0"/>
      <w:marRight w:val="0"/>
      <w:marTop w:val="0"/>
      <w:marBottom w:val="0"/>
      <w:divBdr>
        <w:top w:val="none" w:sz="0" w:space="0" w:color="auto"/>
        <w:left w:val="none" w:sz="0" w:space="0" w:color="auto"/>
        <w:bottom w:val="none" w:sz="0" w:space="0" w:color="auto"/>
        <w:right w:val="none" w:sz="0" w:space="0" w:color="auto"/>
      </w:divBdr>
    </w:div>
    <w:div w:id="652291217">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25841770">
      <w:bodyDiv w:val="1"/>
      <w:marLeft w:val="0"/>
      <w:marRight w:val="0"/>
      <w:marTop w:val="0"/>
      <w:marBottom w:val="0"/>
      <w:divBdr>
        <w:top w:val="none" w:sz="0" w:space="0" w:color="auto"/>
        <w:left w:val="none" w:sz="0" w:space="0" w:color="auto"/>
        <w:bottom w:val="none" w:sz="0" w:space="0" w:color="auto"/>
        <w:right w:val="none" w:sz="0" w:space="0" w:color="auto"/>
      </w:divBdr>
    </w:div>
    <w:div w:id="787505651">
      <w:bodyDiv w:val="1"/>
      <w:marLeft w:val="0"/>
      <w:marRight w:val="0"/>
      <w:marTop w:val="0"/>
      <w:marBottom w:val="0"/>
      <w:divBdr>
        <w:top w:val="none" w:sz="0" w:space="0" w:color="auto"/>
        <w:left w:val="none" w:sz="0" w:space="0" w:color="auto"/>
        <w:bottom w:val="none" w:sz="0" w:space="0" w:color="auto"/>
        <w:right w:val="none" w:sz="0" w:space="0" w:color="auto"/>
      </w:divBdr>
    </w:div>
    <w:div w:id="792939997">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871114447">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55864251">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20813048">
      <w:bodyDiv w:val="1"/>
      <w:marLeft w:val="0"/>
      <w:marRight w:val="0"/>
      <w:marTop w:val="0"/>
      <w:marBottom w:val="0"/>
      <w:divBdr>
        <w:top w:val="none" w:sz="0" w:space="0" w:color="auto"/>
        <w:left w:val="none" w:sz="0" w:space="0" w:color="auto"/>
        <w:bottom w:val="none" w:sz="0" w:space="0" w:color="auto"/>
        <w:right w:val="none" w:sz="0" w:space="0" w:color="auto"/>
      </w:divBdr>
    </w:div>
    <w:div w:id="1035691533">
      <w:bodyDiv w:val="1"/>
      <w:marLeft w:val="0"/>
      <w:marRight w:val="0"/>
      <w:marTop w:val="0"/>
      <w:marBottom w:val="0"/>
      <w:divBdr>
        <w:top w:val="none" w:sz="0" w:space="0" w:color="auto"/>
        <w:left w:val="none" w:sz="0" w:space="0" w:color="auto"/>
        <w:bottom w:val="none" w:sz="0" w:space="0" w:color="auto"/>
        <w:right w:val="none" w:sz="0" w:space="0" w:color="auto"/>
      </w:divBdr>
    </w:div>
    <w:div w:id="1079448578">
      <w:bodyDiv w:val="1"/>
      <w:marLeft w:val="0"/>
      <w:marRight w:val="0"/>
      <w:marTop w:val="0"/>
      <w:marBottom w:val="0"/>
      <w:divBdr>
        <w:top w:val="none" w:sz="0" w:space="0" w:color="auto"/>
        <w:left w:val="none" w:sz="0" w:space="0" w:color="auto"/>
        <w:bottom w:val="none" w:sz="0" w:space="0" w:color="auto"/>
        <w:right w:val="none" w:sz="0" w:space="0" w:color="auto"/>
      </w:divBdr>
    </w:div>
    <w:div w:id="1082337726">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43931810">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67594485">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194686602">
      <w:bodyDiv w:val="1"/>
      <w:marLeft w:val="0"/>
      <w:marRight w:val="0"/>
      <w:marTop w:val="0"/>
      <w:marBottom w:val="0"/>
      <w:divBdr>
        <w:top w:val="none" w:sz="0" w:space="0" w:color="auto"/>
        <w:left w:val="none" w:sz="0" w:space="0" w:color="auto"/>
        <w:bottom w:val="none" w:sz="0" w:space="0" w:color="auto"/>
        <w:right w:val="none" w:sz="0" w:space="0" w:color="auto"/>
      </w:divBdr>
    </w:div>
    <w:div w:id="1197036598">
      <w:bodyDiv w:val="1"/>
      <w:marLeft w:val="0"/>
      <w:marRight w:val="0"/>
      <w:marTop w:val="0"/>
      <w:marBottom w:val="0"/>
      <w:divBdr>
        <w:top w:val="none" w:sz="0" w:space="0" w:color="auto"/>
        <w:left w:val="none" w:sz="0" w:space="0" w:color="auto"/>
        <w:bottom w:val="none" w:sz="0" w:space="0" w:color="auto"/>
        <w:right w:val="none" w:sz="0" w:space="0" w:color="auto"/>
      </w:divBdr>
    </w:div>
    <w:div w:id="1197155947">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13171841">
      <w:bodyDiv w:val="1"/>
      <w:marLeft w:val="0"/>
      <w:marRight w:val="0"/>
      <w:marTop w:val="0"/>
      <w:marBottom w:val="0"/>
      <w:divBdr>
        <w:top w:val="none" w:sz="0" w:space="0" w:color="auto"/>
        <w:left w:val="none" w:sz="0" w:space="0" w:color="auto"/>
        <w:bottom w:val="none" w:sz="0" w:space="0" w:color="auto"/>
        <w:right w:val="none" w:sz="0" w:space="0" w:color="auto"/>
      </w:divBdr>
    </w:div>
    <w:div w:id="1333029091">
      <w:bodyDiv w:val="1"/>
      <w:marLeft w:val="0"/>
      <w:marRight w:val="0"/>
      <w:marTop w:val="0"/>
      <w:marBottom w:val="0"/>
      <w:divBdr>
        <w:top w:val="none" w:sz="0" w:space="0" w:color="auto"/>
        <w:left w:val="none" w:sz="0" w:space="0" w:color="auto"/>
        <w:bottom w:val="none" w:sz="0" w:space="0" w:color="auto"/>
        <w:right w:val="none" w:sz="0" w:space="0" w:color="auto"/>
      </w:divBdr>
    </w:div>
    <w:div w:id="1334337981">
      <w:bodyDiv w:val="1"/>
      <w:marLeft w:val="0"/>
      <w:marRight w:val="0"/>
      <w:marTop w:val="0"/>
      <w:marBottom w:val="0"/>
      <w:divBdr>
        <w:top w:val="none" w:sz="0" w:space="0" w:color="auto"/>
        <w:left w:val="none" w:sz="0" w:space="0" w:color="auto"/>
        <w:bottom w:val="none" w:sz="0" w:space="0" w:color="auto"/>
        <w:right w:val="none" w:sz="0" w:space="0" w:color="auto"/>
      </w:divBdr>
    </w:div>
    <w:div w:id="1343897081">
      <w:bodyDiv w:val="1"/>
      <w:marLeft w:val="0"/>
      <w:marRight w:val="0"/>
      <w:marTop w:val="0"/>
      <w:marBottom w:val="0"/>
      <w:divBdr>
        <w:top w:val="none" w:sz="0" w:space="0" w:color="auto"/>
        <w:left w:val="none" w:sz="0" w:space="0" w:color="auto"/>
        <w:bottom w:val="none" w:sz="0" w:space="0" w:color="auto"/>
        <w:right w:val="none" w:sz="0" w:space="0" w:color="auto"/>
      </w:divBdr>
    </w:div>
    <w:div w:id="1351298211">
      <w:bodyDiv w:val="1"/>
      <w:marLeft w:val="0"/>
      <w:marRight w:val="0"/>
      <w:marTop w:val="0"/>
      <w:marBottom w:val="0"/>
      <w:divBdr>
        <w:top w:val="none" w:sz="0" w:space="0" w:color="auto"/>
        <w:left w:val="none" w:sz="0" w:space="0" w:color="auto"/>
        <w:bottom w:val="none" w:sz="0" w:space="0" w:color="auto"/>
        <w:right w:val="none" w:sz="0" w:space="0" w:color="auto"/>
      </w:divBdr>
    </w:div>
    <w:div w:id="1366980583">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04327600">
      <w:bodyDiv w:val="1"/>
      <w:marLeft w:val="0"/>
      <w:marRight w:val="0"/>
      <w:marTop w:val="0"/>
      <w:marBottom w:val="0"/>
      <w:divBdr>
        <w:top w:val="none" w:sz="0" w:space="0" w:color="auto"/>
        <w:left w:val="none" w:sz="0" w:space="0" w:color="auto"/>
        <w:bottom w:val="none" w:sz="0" w:space="0" w:color="auto"/>
        <w:right w:val="none" w:sz="0" w:space="0" w:color="auto"/>
      </w:divBdr>
    </w:div>
    <w:div w:id="1421637823">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26001754">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41474848">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567912559">
      <w:bodyDiv w:val="1"/>
      <w:marLeft w:val="0"/>
      <w:marRight w:val="0"/>
      <w:marTop w:val="0"/>
      <w:marBottom w:val="0"/>
      <w:divBdr>
        <w:top w:val="none" w:sz="0" w:space="0" w:color="auto"/>
        <w:left w:val="none" w:sz="0" w:space="0" w:color="auto"/>
        <w:bottom w:val="none" w:sz="0" w:space="0" w:color="auto"/>
        <w:right w:val="none" w:sz="0" w:space="0" w:color="auto"/>
      </w:divBdr>
    </w:div>
    <w:div w:id="1586496683">
      <w:bodyDiv w:val="1"/>
      <w:marLeft w:val="0"/>
      <w:marRight w:val="0"/>
      <w:marTop w:val="0"/>
      <w:marBottom w:val="0"/>
      <w:divBdr>
        <w:top w:val="none" w:sz="0" w:space="0" w:color="auto"/>
        <w:left w:val="none" w:sz="0" w:space="0" w:color="auto"/>
        <w:bottom w:val="none" w:sz="0" w:space="0" w:color="auto"/>
        <w:right w:val="none" w:sz="0" w:space="0" w:color="auto"/>
      </w:divBdr>
    </w:div>
    <w:div w:id="1591232426">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27808193">
      <w:bodyDiv w:val="1"/>
      <w:marLeft w:val="0"/>
      <w:marRight w:val="0"/>
      <w:marTop w:val="0"/>
      <w:marBottom w:val="0"/>
      <w:divBdr>
        <w:top w:val="none" w:sz="0" w:space="0" w:color="auto"/>
        <w:left w:val="none" w:sz="0" w:space="0" w:color="auto"/>
        <w:bottom w:val="none" w:sz="0" w:space="0" w:color="auto"/>
        <w:right w:val="none" w:sz="0" w:space="0" w:color="auto"/>
      </w:divBdr>
    </w:div>
    <w:div w:id="1628703644">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707096820">
      <w:bodyDiv w:val="1"/>
      <w:marLeft w:val="0"/>
      <w:marRight w:val="0"/>
      <w:marTop w:val="0"/>
      <w:marBottom w:val="0"/>
      <w:divBdr>
        <w:top w:val="none" w:sz="0" w:space="0" w:color="auto"/>
        <w:left w:val="none" w:sz="0" w:space="0" w:color="auto"/>
        <w:bottom w:val="none" w:sz="0" w:space="0" w:color="auto"/>
        <w:right w:val="none" w:sz="0" w:space="0" w:color="auto"/>
      </w:divBdr>
    </w:div>
    <w:div w:id="1720935341">
      <w:bodyDiv w:val="1"/>
      <w:marLeft w:val="0"/>
      <w:marRight w:val="0"/>
      <w:marTop w:val="0"/>
      <w:marBottom w:val="0"/>
      <w:divBdr>
        <w:top w:val="none" w:sz="0" w:space="0" w:color="auto"/>
        <w:left w:val="none" w:sz="0" w:space="0" w:color="auto"/>
        <w:bottom w:val="none" w:sz="0" w:space="0" w:color="auto"/>
        <w:right w:val="none" w:sz="0" w:space="0" w:color="auto"/>
      </w:divBdr>
    </w:div>
    <w:div w:id="1747143943">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69558318">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73288961">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1994025136">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iaea.org/nrdc/nrdc_2021/present/zerkin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ds.iaea.org/nrdc/nrdc_2021/present/zerkin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8187-B24C-4E35-907F-76167894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4110</Words>
  <Characters>25890</Characters>
  <Application>Microsoft Office Word</Application>
  <DocSecurity>0</DocSecurity>
  <Lines>215</Lines>
  <Paragraphs>59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Nuclear Data Section</vt:lpstr>
      <vt:lpstr>Nuclear Data Section</vt:lpstr>
      <vt:lpstr>Nuclear Data Section</vt:lpstr>
    </vt:vector>
  </TitlesOfParts>
  <Company>IAEA</Company>
  <LinksUpToDate>false</LinksUpToDate>
  <CharactersWithSpaces>29941</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48</cp:revision>
  <cp:lastPrinted>2021-04-25T09:37:00Z</cp:lastPrinted>
  <dcterms:created xsi:type="dcterms:W3CDTF">2021-04-26T07:57:00Z</dcterms:created>
  <dcterms:modified xsi:type="dcterms:W3CDTF">2021-05-17T06:48:00Z</dcterms:modified>
</cp:coreProperties>
</file>