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7B1FF261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4346BE" w:rsidRPr="002E0CD7">
        <w:rPr>
          <w:rFonts w:eastAsia="MS Mincho"/>
          <w:b/>
          <w:sz w:val="24"/>
          <w:szCs w:val="24"/>
          <w:u w:val="single"/>
          <w:lang w:val="en-GB"/>
        </w:rPr>
        <w:t>6</w:t>
      </w:r>
      <w:r w:rsidR="00AD3006">
        <w:rPr>
          <w:rFonts w:eastAsia="MS Mincho"/>
          <w:b/>
          <w:sz w:val="24"/>
          <w:szCs w:val="24"/>
          <w:u w:val="single"/>
          <w:lang w:val="en-GB"/>
        </w:rPr>
        <w:t>7</w:t>
      </w:r>
    </w:p>
    <w:p w14:paraId="364B6ED7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55080E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</w:r>
      <w:r w:rsidR="00D72795">
        <w:rPr>
          <w:rFonts w:eastAsia="MS Mincho"/>
          <w:sz w:val="24"/>
          <w:szCs w:val="24"/>
          <w:lang w:val="en-GB"/>
        </w:rPr>
        <w:t>9 January</w:t>
      </w:r>
      <w:r w:rsidR="00F30957" w:rsidRPr="002E0CD7">
        <w:rPr>
          <w:rFonts w:eastAsia="MS Mincho"/>
          <w:sz w:val="24"/>
          <w:szCs w:val="24"/>
          <w:lang w:val="en-GB"/>
        </w:rPr>
        <w:t xml:space="preserve"> </w:t>
      </w:r>
      <w:r w:rsidRPr="002E0CD7">
        <w:rPr>
          <w:rFonts w:eastAsia="MS Mincho"/>
          <w:sz w:val="24"/>
          <w:szCs w:val="24"/>
          <w:lang w:val="en-GB"/>
        </w:rPr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</w:p>
    <w:p w14:paraId="0B9A4237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68C18F23" w:rsidR="009F12CD" w:rsidRPr="002E0CD7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2E0CD7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65035049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Subject:</w:t>
      </w:r>
      <w:r w:rsidRPr="002E0CD7">
        <w:rPr>
          <w:rFonts w:eastAsia="MS Mincho"/>
          <w:b/>
          <w:sz w:val="24"/>
          <w:szCs w:val="24"/>
          <w:lang w:val="en-GB"/>
        </w:rPr>
        <w:tab/>
      </w:r>
      <w:r w:rsidR="001F0CD5" w:rsidRPr="002E0CD7">
        <w:rPr>
          <w:rFonts w:eastAsia="MS Mincho"/>
          <w:b/>
          <w:sz w:val="24"/>
          <w:szCs w:val="24"/>
          <w:lang w:val="en-GB"/>
        </w:rPr>
        <w:tab/>
      </w:r>
      <w:r w:rsidR="00CF740B" w:rsidRPr="002E0CD7">
        <w:rPr>
          <w:rFonts w:eastAsia="MS Mincho"/>
          <w:b/>
          <w:sz w:val="24"/>
          <w:szCs w:val="24"/>
          <w:lang w:val="en-GB"/>
        </w:rPr>
        <w:t>Dictionary 22</w:t>
      </w:r>
      <w:r w:rsidR="006776C1" w:rsidRPr="002E0CD7">
        <w:rPr>
          <w:rFonts w:eastAsia="MS Mincho"/>
          <w:b/>
          <w:sz w:val="24"/>
          <w:szCs w:val="24"/>
          <w:lang w:val="en-GB"/>
        </w:rPr>
        <w:t xml:space="preserve">7 (Nuclides) </w:t>
      </w:r>
      <w:r w:rsidR="00D267EF" w:rsidRPr="002E0CD7">
        <w:rPr>
          <w:rFonts w:eastAsia="MS Mincho"/>
          <w:b/>
          <w:sz w:val="24"/>
          <w:szCs w:val="24"/>
          <w:lang w:val="en-GB"/>
        </w:rPr>
        <w:t>converted from NUBASE</w:t>
      </w:r>
      <w:r w:rsidR="00240C68">
        <w:rPr>
          <w:rFonts w:eastAsia="MS Mincho"/>
          <w:b/>
          <w:sz w:val="24"/>
          <w:szCs w:val="24"/>
          <w:lang w:val="en-GB"/>
        </w:rPr>
        <w:t>2020</w:t>
      </w:r>
    </w:p>
    <w:p w14:paraId="1B952BCD" w14:textId="43984F75" w:rsidR="00CA2FC0" w:rsidRPr="002E0CD7" w:rsidRDefault="00CA2FC0" w:rsidP="009F12C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Reference</w:t>
      </w:r>
      <w:r w:rsidRPr="002E0CD7">
        <w:rPr>
          <w:rFonts w:eastAsia="MS Mincho"/>
          <w:b/>
          <w:sz w:val="24"/>
          <w:szCs w:val="24"/>
          <w:lang w:val="en-GB"/>
        </w:rPr>
        <w:tab/>
      </w:r>
      <w:r w:rsidRPr="002E0CD7">
        <w:rPr>
          <w:rFonts w:eastAsia="MS Mincho"/>
          <w:bCs/>
          <w:sz w:val="24"/>
          <w:szCs w:val="24"/>
          <w:lang w:val="en-GB"/>
        </w:rPr>
        <w:t>WP2003</w:t>
      </w:r>
      <w:r w:rsidR="00F30570" w:rsidRPr="002E0CD7">
        <w:rPr>
          <w:rFonts w:eastAsia="MS Mincho"/>
          <w:bCs/>
          <w:sz w:val="24"/>
          <w:szCs w:val="24"/>
          <w:lang w:val="en-GB"/>
        </w:rPr>
        <w:t>-4, WP2004-8, CP-D/0455</w:t>
      </w:r>
    </w:p>
    <w:p w14:paraId="1036FA61" w14:textId="29C560DF" w:rsidR="00BF6A14" w:rsidRPr="002E0CD7" w:rsidRDefault="00BF6A14" w:rsidP="009A585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42217D1" w14:textId="6052461E" w:rsidR="00C53B8C" w:rsidRPr="002E0CD7" w:rsidRDefault="00D852CE" w:rsidP="009A585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 xml:space="preserve">Dictionary 227 (Nuclides and natural isotopic </w:t>
      </w:r>
      <w:r w:rsidR="00B22EEA" w:rsidRPr="002E0CD7">
        <w:rPr>
          <w:rFonts w:eastAsia="MS Mincho"/>
          <w:snapToGrid w:val="0"/>
          <w:sz w:val="24"/>
          <w:lang w:val="en-GB" w:eastAsia="ja-JP"/>
        </w:rPr>
        <w:t xml:space="preserve">mixtures) </w:t>
      </w:r>
      <w:r w:rsidR="000C6315">
        <w:rPr>
          <w:rFonts w:eastAsia="MS Mincho"/>
          <w:snapToGrid w:val="0"/>
          <w:sz w:val="24"/>
          <w:lang w:val="en-GB" w:eastAsia="ja-JP"/>
        </w:rPr>
        <w:t>was</w:t>
      </w:r>
      <w:r w:rsidR="00B22EEA" w:rsidRPr="002E0CD7">
        <w:rPr>
          <w:rFonts w:eastAsia="MS Mincho"/>
          <w:snapToGrid w:val="0"/>
          <w:sz w:val="24"/>
          <w:lang w:val="en-GB" w:eastAsia="ja-JP"/>
        </w:rPr>
        <w:t xml:space="preserve"> updated </w:t>
      </w:r>
      <w:r w:rsidR="00C240E2" w:rsidRPr="002E0CD7">
        <w:rPr>
          <w:rFonts w:eastAsia="MS Mincho"/>
          <w:snapToGrid w:val="0"/>
          <w:sz w:val="24"/>
          <w:lang w:val="en-GB" w:eastAsia="ja-JP"/>
        </w:rPr>
        <w:t>w</w:t>
      </w:r>
      <w:r w:rsidR="001B2BEF" w:rsidRPr="002E0CD7">
        <w:rPr>
          <w:rFonts w:eastAsia="MS Mincho"/>
          <w:snapToGrid w:val="0"/>
          <w:sz w:val="24"/>
          <w:lang w:val="en-GB" w:eastAsia="ja-JP"/>
        </w:rPr>
        <w:t xml:space="preserve">ith </w:t>
      </w:r>
      <w:r w:rsidR="000C6315">
        <w:rPr>
          <w:rFonts w:eastAsia="MS Mincho"/>
          <w:snapToGrid w:val="0"/>
          <w:sz w:val="24"/>
          <w:lang w:val="en-GB" w:eastAsia="ja-JP"/>
        </w:rPr>
        <w:t xml:space="preserve">the </w:t>
      </w:r>
      <w:r w:rsidR="001B2BEF" w:rsidRPr="002E0CD7">
        <w:rPr>
          <w:rFonts w:eastAsia="MS Mincho"/>
          <w:snapToGrid w:val="0"/>
          <w:sz w:val="24"/>
          <w:lang w:val="en-GB" w:eastAsia="ja-JP"/>
        </w:rPr>
        <w:t xml:space="preserve">Atomic Mass Evaluation </w:t>
      </w:r>
      <w:r w:rsidR="006911AF" w:rsidRPr="002E0CD7">
        <w:rPr>
          <w:rFonts w:eastAsia="MS Mincho"/>
          <w:snapToGrid w:val="0"/>
          <w:sz w:val="24"/>
          <w:lang w:val="en-GB" w:eastAsia="ja-JP"/>
        </w:rPr>
        <w:t xml:space="preserve">(AME) </w:t>
      </w:r>
      <w:r w:rsidR="001B2BEF" w:rsidRPr="002E0CD7">
        <w:rPr>
          <w:rFonts w:eastAsia="MS Mincho"/>
          <w:snapToGrid w:val="0"/>
          <w:sz w:val="24"/>
          <w:lang w:val="en-GB" w:eastAsia="ja-JP"/>
        </w:rPr>
        <w:t xml:space="preserve">file and </w:t>
      </w:r>
      <w:r w:rsidR="00B90B62" w:rsidRPr="002E0CD7">
        <w:rPr>
          <w:rFonts w:eastAsia="MS Mincho"/>
          <w:snapToGrid w:val="0"/>
          <w:sz w:val="24"/>
          <w:lang w:val="en-GB" w:eastAsia="ja-JP"/>
        </w:rPr>
        <w:t xml:space="preserve">Nuclear Wallet Cards </w:t>
      </w:r>
      <w:r w:rsidR="001860B5" w:rsidRPr="002E0CD7">
        <w:rPr>
          <w:rFonts w:eastAsia="MS Mincho"/>
          <w:snapToGrid w:val="0"/>
          <w:sz w:val="24"/>
          <w:lang w:val="en-GB" w:eastAsia="ja-JP"/>
        </w:rPr>
        <w:t>(NWC)</w:t>
      </w:r>
      <w:r w:rsidR="006911AF" w:rsidRPr="002E0CD7">
        <w:rPr>
          <w:rFonts w:eastAsia="MS Mincho"/>
          <w:snapToGrid w:val="0"/>
          <w:sz w:val="24"/>
          <w:lang w:val="en-GB" w:eastAsia="ja-JP"/>
        </w:rPr>
        <w:t xml:space="preserve"> file</w:t>
      </w:r>
      <w:r w:rsidR="00E85AF2" w:rsidRPr="002E0CD7">
        <w:rPr>
          <w:rFonts w:eastAsia="MS Mincho"/>
          <w:snapToGrid w:val="0"/>
          <w:sz w:val="24"/>
          <w:lang w:val="en-GB" w:eastAsia="ja-JP"/>
        </w:rPr>
        <w:t xml:space="preserve"> as inputs</w:t>
      </w:r>
      <w:r w:rsidR="00BB5285" w:rsidRPr="002E0CD7">
        <w:rPr>
          <w:rFonts w:eastAsia="MS Mincho"/>
          <w:snapToGrid w:val="0"/>
          <w:sz w:val="24"/>
          <w:lang w:val="en-GB" w:eastAsia="ja-JP"/>
        </w:rPr>
        <w:t xml:space="preserve">. </w:t>
      </w:r>
      <w:r w:rsidR="00F107D0" w:rsidRPr="002E0CD7">
        <w:rPr>
          <w:rFonts w:eastAsia="MS Mincho"/>
          <w:snapToGrid w:val="0"/>
          <w:sz w:val="24"/>
          <w:lang w:val="en-GB" w:eastAsia="ja-JP"/>
        </w:rPr>
        <w:t>Th</w:t>
      </w:r>
      <w:r w:rsidR="006F3D55">
        <w:rPr>
          <w:rFonts w:eastAsia="MS Mincho"/>
          <w:snapToGrid w:val="0"/>
          <w:sz w:val="24"/>
          <w:lang w:val="en-GB" w:eastAsia="ja-JP"/>
        </w:rPr>
        <w:t>is</w:t>
      </w:r>
      <w:r w:rsidR="00F107D0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6F3D55">
        <w:rPr>
          <w:rFonts w:eastAsia="MS Mincho"/>
          <w:snapToGrid w:val="0"/>
          <w:sz w:val="24"/>
          <w:lang w:val="en-GB" w:eastAsia="ja-JP"/>
        </w:rPr>
        <w:t>D</w:t>
      </w:r>
      <w:r w:rsidR="00F107D0" w:rsidRPr="002E0CD7">
        <w:rPr>
          <w:rFonts w:eastAsia="MS Mincho"/>
          <w:snapToGrid w:val="0"/>
          <w:sz w:val="24"/>
          <w:lang w:val="en-GB" w:eastAsia="ja-JP"/>
        </w:rPr>
        <w:t xml:space="preserve">ictionary has been frozen </w:t>
      </w:r>
      <w:r w:rsidR="0055364E" w:rsidRPr="002E0CD7">
        <w:rPr>
          <w:rFonts w:eastAsia="MS Mincho"/>
          <w:snapToGrid w:val="0"/>
          <w:sz w:val="24"/>
          <w:lang w:val="en-GB" w:eastAsia="ja-JP"/>
        </w:rPr>
        <w:t>many years</w:t>
      </w:r>
      <w:r w:rsidR="00F107D0" w:rsidRPr="002E0CD7">
        <w:rPr>
          <w:rFonts w:eastAsia="MS Mincho"/>
          <w:snapToGrid w:val="0"/>
          <w:sz w:val="24"/>
          <w:lang w:val="en-GB" w:eastAsia="ja-JP"/>
        </w:rPr>
        <w:t xml:space="preserve"> since </w:t>
      </w:r>
      <w:r w:rsidR="00D61FE8" w:rsidRPr="002E0CD7">
        <w:rPr>
          <w:rFonts w:eastAsia="MS Mincho"/>
          <w:snapToGrid w:val="0"/>
          <w:sz w:val="24"/>
          <w:lang w:val="en-GB" w:eastAsia="ja-JP"/>
        </w:rPr>
        <w:t xml:space="preserve">I </w:t>
      </w:r>
      <w:r w:rsidR="00A053E0" w:rsidRPr="002E0CD7">
        <w:rPr>
          <w:rFonts w:eastAsia="MS Mincho"/>
          <w:snapToGrid w:val="0"/>
          <w:sz w:val="24"/>
          <w:lang w:val="en-GB" w:eastAsia="ja-JP"/>
        </w:rPr>
        <w:t xml:space="preserve">do not receive </w:t>
      </w:r>
      <w:r w:rsidR="00F107D0" w:rsidRPr="002E0CD7">
        <w:rPr>
          <w:rFonts w:eastAsia="MS Mincho"/>
          <w:snapToGrid w:val="0"/>
          <w:sz w:val="24"/>
          <w:lang w:val="en-GB" w:eastAsia="ja-JP"/>
        </w:rPr>
        <w:t>an updated NWC file</w:t>
      </w:r>
      <w:r w:rsidR="0055364E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565A42">
        <w:rPr>
          <w:rFonts w:eastAsia="MS Mincho"/>
          <w:snapToGrid w:val="0"/>
          <w:sz w:val="24"/>
          <w:lang w:val="en-GB" w:eastAsia="ja-JP"/>
        </w:rPr>
        <w:t xml:space="preserve">more than </w:t>
      </w:r>
      <w:r w:rsidR="00F80CFE" w:rsidRPr="002E0CD7">
        <w:rPr>
          <w:rFonts w:eastAsia="MS Mincho"/>
          <w:snapToGrid w:val="0"/>
          <w:sz w:val="24"/>
          <w:lang w:val="en-GB" w:eastAsia="ja-JP"/>
        </w:rPr>
        <w:t>1</w:t>
      </w:r>
      <w:r w:rsidR="00565A42">
        <w:rPr>
          <w:rFonts w:eastAsia="MS Mincho"/>
          <w:snapToGrid w:val="0"/>
          <w:sz w:val="24"/>
          <w:lang w:val="en-GB" w:eastAsia="ja-JP"/>
        </w:rPr>
        <w:t>0</w:t>
      </w:r>
      <w:r w:rsidR="0055364E" w:rsidRPr="002E0CD7">
        <w:rPr>
          <w:rFonts w:eastAsia="MS Mincho"/>
          <w:snapToGrid w:val="0"/>
          <w:sz w:val="24"/>
          <w:lang w:val="en-GB" w:eastAsia="ja-JP"/>
        </w:rPr>
        <w:t xml:space="preserve"> years</w:t>
      </w:r>
      <w:r w:rsidR="00191A46" w:rsidRPr="002E0CD7">
        <w:rPr>
          <w:rFonts w:eastAsia="MS Mincho"/>
          <w:snapToGrid w:val="0"/>
          <w:sz w:val="24"/>
          <w:lang w:val="en-GB" w:eastAsia="ja-JP"/>
        </w:rPr>
        <w:t xml:space="preserve">. </w:t>
      </w:r>
      <w:r w:rsidR="004610ED" w:rsidRPr="002E0CD7">
        <w:rPr>
          <w:rFonts w:eastAsia="MS Mincho"/>
          <w:snapToGrid w:val="0"/>
          <w:sz w:val="24"/>
          <w:lang w:val="en-GB" w:eastAsia="ja-JP"/>
        </w:rPr>
        <w:t>Consequently,</w:t>
      </w:r>
      <w:r w:rsidR="004F7936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4D529F" w:rsidRPr="002E0CD7">
        <w:rPr>
          <w:rFonts w:eastAsia="MS Mincho"/>
          <w:snapToGrid w:val="0"/>
          <w:sz w:val="24"/>
          <w:lang w:val="en-GB" w:eastAsia="ja-JP"/>
        </w:rPr>
        <w:t xml:space="preserve">we sometimes receive an </w:t>
      </w:r>
      <w:r w:rsidR="00A9344E" w:rsidRPr="002E0CD7">
        <w:rPr>
          <w:rFonts w:eastAsia="MS Mincho"/>
          <w:snapToGrid w:val="0"/>
          <w:sz w:val="24"/>
          <w:lang w:val="en-GB" w:eastAsia="ja-JP"/>
        </w:rPr>
        <w:t xml:space="preserve">unnecessary </w:t>
      </w:r>
      <w:r w:rsidR="004D529F" w:rsidRPr="002E0CD7">
        <w:rPr>
          <w:rFonts w:eastAsia="MS Mincho"/>
          <w:snapToGrid w:val="0"/>
          <w:sz w:val="24"/>
          <w:lang w:val="en-GB" w:eastAsia="ja-JP"/>
        </w:rPr>
        <w:t>error message from ZCHEX</w:t>
      </w:r>
      <w:r w:rsidR="00DF16E2" w:rsidRPr="002E0CD7">
        <w:rPr>
          <w:rFonts w:eastAsia="MS Mincho"/>
          <w:snapToGrid w:val="0"/>
          <w:sz w:val="24"/>
          <w:lang w:val="en-GB" w:eastAsia="ja-JP"/>
        </w:rPr>
        <w:t xml:space="preserve"> (e.g., superheavy element nuclides still defined</w:t>
      </w:r>
      <w:r w:rsidR="00F07727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DF16E2" w:rsidRPr="002E0CD7">
        <w:rPr>
          <w:rFonts w:eastAsia="MS Mincho"/>
          <w:snapToGrid w:val="0"/>
          <w:sz w:val="24"/>
          <w:lang w:val="en-GB" w:eastAsia="ja-JP"/>
        </w:rPr>
        <w:t xml:space="preserve">by </w:t>
      </w:r>
      <w:r w:rsidR="00F07727" w:rsidRPr="002E0CD7">
        <w:rPr>
          <w:rFonts w:ascii="Courier New" w:eastAsia="MS Mincho" w:hAnsi="Courier New" w:cs="Courier New"/>
          <w:snapToGrid w:val="0"/>
          <w:lang w:val="en-GB" w:eastAsia="ja-JP"/>
        </w:rPr>
        <w:t>*</w:t>
      </w:r>
      <w:r w:rsidR="00F07727" w:rsidRPr="002E0CD7">
        <w:rPr>
          <w:rFonts w:eastAsia="MS Mincho"/>
          <w:snapToGrid w:val="0"/>
          <w:sz w:val="24"/>
          <w:lang w:val="en-GB" w:eastAsia="ja-JP"/>
        </w:rPr>
        <w:t xml:space="preserve"> instead of </w:t>
      </w:r>
      <w:r w:rsidR="00290024" w:rsidRPr="002E0CD7">
        <w:rPr>
          <w:rFonts w:ascii="Courier New" w:eastAsia="MS Mincho" w:hAnsi="Courier New" w:cs="Courier New"/>
          <w:snapToGrid w:val="0"/>
          <w:lang w:val="en-GB" w:eastAsia="ja-JP"/>
        </w:rPr>
        <w:t>NH</w:t>
      </w:r>
      <w:r w:rsidR="00290024" w:rsidRPr="002E0CD7">
        <w:rPr>
          <w:rFonts w:eastAsia="MS Mincho"/>
          <w:snapToGrid w:val="0"/>
          <w:sz w:val="24"/>
          <w:lang w:val="en-GB" w:eastAsia="ja-JP"/>
        </w:rPr>
        <w:t xml:space="preserve">, </w:t>
      </w:r>
      <w:r w:rsidR="00290024" w:rsidRPr="002E0CD7">
        <w:rPr>
          <w:rFonts w:ascii="Courier New" w:eastAsia="MS Mincho" w:hAnsi="Courier New" w:cs="Courier New"/>
          <w:snapToGrid w:val="0"/>
          <w:lang w:val="en-GB" w:eastAsia="ja-JP"/>
        </w:rPr>
        <w:t>MV</w:t>
      </w:r>
      <w:r w:rsidR="00290024" w:rsidRPr="002E0CD7">
        <w:rPr>
          <w:rFonts w:eastAsia="MS Mincho"/>
          <w:snapToGrid w:val="0"/>
          <w:sz w:val="24"/>
          <w:lang w:val="en-GB" w:eastAsia="ja-JP"/>
        </w:rPr>
        <w:t xml:space="preserve"> and </w:t>
      </w:r>
      <w:r w:rsidR="00290024" w:rsidRPr="002E0CD7">
        <w:rPr>
          <w:rFonts w:ascii="Courier New" w:eastAsia="MS Mincho" w:hAnsi="Courier New" w:cs="Courier New"/>
          <w:snapToGrid w:val="0"/>
          <w:lang w:val="en-GB" w:eastAsia="ja-JP"/>
        </w:rPr>
        <w:t>TS</w:t>
      </w:r>
      <w:r w:rsidR="00290024" w:rsidRPr="002E0CD7">
        <w:rPr>
          <w:rFonts w:eastAsia="MS Mincho"/>
          <w:snapToGrid w:val="0"/>
          <w:sz w:val="24"/>
          <w:lang w:val="en-GB" w:eastAsia="ja-JP"/>
        </w:rPr>
        <w:t>)</w:t>
      </w:r>
      <w:r w:rsidR="00810D6A" w:rsidRPr="002E0CD7">
        <w:rPr>
          <w:rFonts w:eastAsia="MS Mincho"/>
          <w:snapToGrid w:val="0"/>
          <w:sz w:val="24"/>
          <w:lang w:val="en-GB" w:eastAsia="ja-JP"/>
        </w:rPr>
        <w:t>.</w:t>
      </w:r>
    </w:p>
    <w:p w14:paraId="527AE704" w14:textId="67114129" w:rsidR="005D7767" w:rsidRDefault="000A3559" w:rsidP="001A61AF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 xml:space="preserve">Following </w:t>
      </w:r>
      <w:r w:rsidR="00E634D4" w:rsidRPr="002E0CD7">
        <w:rPr>
          <w:rFonts w:eastAsia="MS Mincho"/>
          <w:snapToGrid w:val="0"/>
          <w:sz w:val="24"/>
          <w:lang w:val="en-GB" w:eastAsia="ja-JP"/>
        </w:rPr>
        <w:t>Action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 XX of </w:t>
      </w:r>
      <w:r w:rsidR="00E634D4" w:rsidRPr="002E0CD7">
        <w:rPr>
          <w:rFonts w:eastAsia="MS Mincho"/>
          <w:snapToGrid w:val="0"/>
          <w:sz w:val="24"/>
          <w:lang w:val="en-GB" w:eastAsia="ja-JP"/>
        </w:rPr>
        <w:t xml:space="preserve">the 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NRDC 2022 meeting, </w:t>
      </w:r>
      <w:r w:rsidR="002B7845" w:rsidRPr="002E0CD7">
        <w:rPr>
          <w:rFonts w:eastAsia="MS Mincho"/>
          <w:snapToGrid w:val="0"/>
          <w:sz w:val="24"/>
          <w:lang w:val="en-GB" w:eastAsia="ja-JP"/>
        </w:rPr>
        <w:t xml:space="preserve">I </w:t>
      </w:r>
      <w:r w:rsidR="00B73896" w:rsidRPr="002E0CD7">
        <w:rPr>
          <w:rFonts w:eastAsia="MS Mincho"/>
          <w:snapToGrid w:val="0"/>
          <w:sz w:val="24"/>
          <w:lang w:val="en-GB" w:eastAsia="ja-JP"/>
        </w:rPr>
        <w:t>have written a program to convert the</w:t>
      </w:r>
      <w:r w:rsidR="002B7845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661DDC" w:rsidRPr="002E0CD7">
        <w:rPr>
          <w:rFonts w:eastAsia="MS Mincho"/>
          <w:snapToGrid w:val="0"/>
          <w:sz w:val="24"/>
          <w:lang w:val="en-GB" w:eastAsia="ja-JP"/>
        </w:rPr>
        <w:t>NUBASE</w:t>
      </w:r>
      <w:r w:rsidR="003F4397">
        <w:rPr>
          <w:rFonts w:eastAsia="MS Mincho"/>
          <w:snapToGrid w:val="0"/>
          <w:sz w:val="24"/>
          <w:lang w:val="en-GB" w:eastAsia="ja-JP"/>
        </w:rPr>
        <w:t>2020</w:t>
      </w:r>
      <w:r w:rsidR="00661DDC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055CB8" w:rsidRPr="002E0CD7">
        <w:rPr>
          <w:rFonts w:eastAsia="MS Mincho"/>
          <w:snapToGrid w:val="0"/>
          <w:sz w:val="24"/>
          <w:lang w:val="en-GB" w:eastAsia="ja-JP"/>
        </w:rPr>
        <w:t xml:space="preserve">(F.G. Kondev et al., Chinese Physics C 45 (2021) 030001) </w:t>
      </w:r>
      <w:r w:rsidR="00B73896" w:rsidRPr="002E0CD7">
        <w:rPr>
          <w:rFonts w:eastAsia="MS Mincho"/>
          <w:snapToGrid w:val="0"/>
          <w:sz w:val="24"/>
          <w:lang w:val="en-GB" w:eastAsia="ja-JP"/>
        </w:rPr>
        <w:t xml:space="preserve">file </w:t>
      </w:r>
      <w:r w:rsidR="003F4397">
        <w:rPr>
          <w:rFonts w:eastAsia="MS Mincho"/>
          <w:snapToGrid w:val="0"/>
          <w:sz w:val="24"/>
          <w:lang w:val="en-GB" w:eastAsia="ja-JP"/>
        </w:rPr>
        <w:t xml:space="preserve">(nubase_4.mas20) </w:t>
      </w:r>
      <w:r w:rsidR="00CF3F6F" w:rsidRPr="002E0CD7">
        <w:rPr>
          <w:rFonts w:eastAsia="MS Mincho"/>
          <w:snapToGrid w:val="0"/>
          <w:sz w:val="24"/>
          <w:lang w:val="en-GB" w:eastAsia="ja-JP"/>
        </w:rPr>
        <w:t xml:space="preserve">distributed </w:t>
      </w:r>
      <w:r w:rsidR="00661DDC" w:rsidRPr="002E0CD7">
        <w:rPr>
          <w:rFonts w:eastAsia="MS Mincho"/>
          <w:snapToGrid w:val="0"/>
          <w:sz w:val="24"/>
          <w:lang w:val="en-GB" w:eastAsia="ja-JP"/>
        </w:rPr>
        <w:t>from the Atomic Mass Data Center (AMDC</w:t>
      </w:r>
      <w:r w:rsidR="005C497A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hyperlink r:id="rId8" w:history="1">
        <w:r w:rsidR="009C485B" w:rsidRPr="002E0CD7">
          <w:rPr>
            <w:rStyle w:val="Hyperlink"/>
            <w:rFonts w:eastAsia="MS Mincho"/>
            <w:snapToGrid w:val="0"/>
            <w:sz w:val="24"/>
            <w:lang w:val="en-GB" w:eastAsia="ja-JP"/>
          </w:rPr>
          <w:t>https://www.anl.gov/phy/atomic-mass-data-resources/</w:t>
        </w:r>
      </w:hyperlink>
      <w:r w:rsidR="00661DDC" w:rsidRPr="002E0CD7">
        <w:rPr>
          <w:rFonts w:eastAsia="MS Mincho"/>
          <w:snapToGrid w:val="0"/>
          <w:sz w:val="24"/>
          <w:lang w:val="en-GB" w:eastAsia="ja-JP"/>
        </w:rPr>
        <w:t>)</w:t>
      </w:r>
      <w:r w:rsidR="00055CB8" w:rsidRPr="002E0CD7">
        <w:rPr>
          <w:rFonts w:eastAsia="MS Mincho"/>
          <w:snapToGrid w:val="0"/>
          <w:sz w:val="24"/>
          <w:lang w:val="en-GB" w:eastAsia="ja-JP"/>
        </w:rPr>
        <w:t xml:space="preserve"> to Dictionary 227</w:t>
      </w:r>
      <w:r w:rsidR="002F5191" w:rsidRPr="002E0CD7">
        <w:rPr>
          <w:rFonts w:eastAsia="MS Mincho"/>
          <w:snapToGrid w:val="0"/>
          <w:sz w:val="24"/>
          <w:lang w:val="en-GB" w:eastAsia="ja-JP"/>
        </w:rPr>
        <w:t>.</w:t>
      </w:r>
    </w:p>
    <w:p w14:paraId="2CCD28F5" w14:textId="1D863C7E" w:rsidR="009842AB" w:rsidRDefault="008A4654" w:rsidP="002F75D0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A</w:t>
      </w:r>
      <w:r w:rsidR="009842AB" w:rsidRPr="009842AB">
        <w:rPr>
          <w:rFonts w:eastAsia="MS Mincho"/>
          <w:snapToGrid w:val="0"/>
          <w:sz w:val="24"/>
          <w:lang w:val="en-GB" w:eastAsia="ja-JP"/>
        </w:rPr>
        <w:t xml:space="preserve"> test </w:t>
      </w:r>
      <w:r>
        <w:rPr>
          <w:rFonts w:eastAsia="MS Mincho"/>
          <w:snapToGrid w:val="0"/>
          <w:sz w:val="24"/>
          <w:lang w:val="en-GB" w:eastAsia="ja-JP"/>
        </w:rPr>
        <w:t>d</w:t>
      </w:r>
      <w:r w:rsidR="009842AB" w:rsidRPr="009842AB">
        <w:rPr>
          <w:rFonts w:eastAsia="MS Mincho"/>
          <w:snapToGrid w:val="0"/>
          <w:sz w:val="24"/>
          <w:lang w:val="en-GB" w:eastAsia="ja-JP"/>
        </w:rPr>
        <w:t xml:space="preserve">ictionary </w:t>
      </w:r>
      <w:r w:rsidR="005D7767">
        <w:rPr>
          <w:rFonts w:eastAsia="MS Mincho"/>
          <w:snapToGrid w:val="0"/>
          <w:sz w:val="24"/>
          <w:lang w:val="en-GB" w:eastAsia="ja-JP"/>
        </w:rPr>
        <w:t xml:space="preserve">generated </w:t>
      </w:r>
      <w:r>
        <w:rPr>
          <w:rFonts w:eastAsia="MS Mincho"/>
          <w:snapToGrid w:val="0"/>
          <w:sz w:val="24"/>
          <w:lang w:val="en-GB" w:eastAsia="ja-JP"/>
        </w:rPr>
        <w:t>with</w:t>
      </w:r>
      <w:r w:rsidR="005D7767">
        <w:rPr>
          <w:rFonts w:eastAsia="MS Mincho"/>
          <w:snapToGrid w:val="0"/>
          <w:sz w:val="24"/>
          <w:lang w:val="en-GB" w:eastAsia="ja-JP"/>
        </w:rPr>
        <w:t xml:space="preserve"> this new procedure </w:t>
      </w:r>
      <w:r w:rsidR="009842AB" w:rsidRPr="009842AB">
        <w:rPr>
          <w:rFonts w:eastAsia="MS Mincho"/>
          <w:snapToGrid w:val="0"/>
          <w:sz w:val="24"/>
          <w:lang w:val="en-GB" w:eastAsia="ja-JP"/>
        </w:rPr>
        <w:t>is available</w:t>
      </w:r>
      <w:r>
        <w:rPr>
          <w:rFonts w:eastAsia="MS Mincho"/>
          <w:snapToGrid w:val="0"/>
          <w:sz w:val="24"/>
          <w:lang w:val="en-GB" w:eastAsia="ja-JP"/>
        </w:rPr>
        <w:t xml:space="preserve"> as Dictionary 9927</w:t>
      </w:r>
      <w:r w:rsidR="009842AB" w:rsidRPr="009842AB">
        <w:rPr>
          <w:rFonts w:eastAsia="MS Mincho"/>
          <w:snapToGrid w:val="0"/>
          <w:sz w:val="24"/>
          <w:lang w:val="en-GB" w:eastAsia="ja-JP"/>
        </w:rPr>
        <w:t xml:space="preserve"> in </w:t>
      </w:r>
      <w:r w:rsidR="00ED2870">
        <w:rPr>
          <w:rFonts w:eastAsia="MS Mincho"/>
          <w:snapToGrid w:val="0"/>
          <w:sz w:val="24"/>
          <w:lang w:val="en-GB" w:eastAsia="ja-JP"/>
        </w:rPr>
        <w:t>three</w:t>
      </w:r>
      <w:r w:rsidR="009842AB" w:rsidRPr="009842AB">
        <w:rPr>
          <w:rFonts w:eastAsia="MS Mincho"/>
          <w:snapToGrid w:val="0"/>
          <w:sz w:val="24"/>
          <w:lang w:val="en-GB" w:eastAsia="ja-JP"/>
        </w:rPr>
        <w:t xml:space="preserve"> formats (Trans, Archive and Backup) from the NDS open area: </w:t>
      </w:r>
      <w:hyperlink r:id="rId9" w:history="1">
        <w:r w:rsidR="0089195C" w:rsidRPr="00436F67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http://nds.iaea.org/nrdc/ndsx4/trans/dictionaries/</w:t>
        </w:r>
      </w:hyperlink>
      <w:r w:rsidR="009842AB" w:rsidRPr="009842AB">
        <w:rPr>
          <w:rFonts w:eastAsia="MS Mincho"/>
          <w:snapToGrid w:val="0"/>
          <w:sz w:val="24"/>
          <w:lang w:val="en-GB" w:eastAsia="ja-JP"/>
        </w:rPr>
        <w:t xml:space="preserve">. </w:t>
      </w:r>
      <w:r w:rsidR="00193E31">
        <w:rPr>
          <w:rFonts w:eastAsia="MS Mincho"/>
          <w:snapToGrid w:val="0"/>
          <w:sz w:val="24"/>
          <w:lang w:val="en-GB" w:eastAsia="ja-JP"/>
        </w:rPr>
        <w:t>Note that all dictionaries other than 227 are equivalent to Dictionary 9</w:t>
      </w:r>
      <w:r w:rsidR="004C4A26">
        <w:rPr>
          <w:rFonts w:eastAsia="MS Mincho"/>
          <w:snapToGrid w:val="0"/>
          <w:sz w:val="24"/>
          <w:lang w:val="en-GB" w:eastAsia="ja-JP"/>
        </w:rPr>
        <w:t>1</w:t>
      </w:r>
      <w:r w:rsidR="00193E31">
        <w:rPr>
          <w:rFonts w:eastAsia="MS Mincho"/>
          <w:snapToGrid w:val="0"/>
          <w:sz w:val="24"/>
          <w:lang w:val="en-GB" w:eastAsia="ja-JP"/>
        </w:rPr>
        <w:t>27.</w:t>
      </w:r>
    </w:p>
    <w:p w14:paraId="571D246D" w14:textId="546AE77B" w:rsidR="005D7767" w:rsidRPr="00FB0AA1" w:rsidRDefault="00FB0AA1" w:rsidP="002B7845">
      <w:pPr>
        <w:tabs>
          <w:tab w:val="left" w:pos="993"/>
        </w:tabs>
        <w:spacing w:before="240"/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FB0AA1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F</w:t>
      </w:r>
      <w:r w:rsidR="00DD31CD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eatures</w:t>
      </w:r>
      <w:r w:rsidRPr="00FB0AA1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 of dictionary converter</w:t>
      </w:r>
    </w:p>
    <w:p w14:paraId="09FA3DD5" w14:textId="42C693B3" w:rsidR="00C91617" w:rsidRPr="002E0CD7" w:rsidRDefault="002F5191" w:rsidP="002F75D0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>This converter</w:t>
      </w:r>
    </w:p>
    <w:p w14:paraId="62519094" w14:textId="63A3D4F7" w:rsidR="00592A43" w:rsidRPr="002E0CD7" w:rsidRDefault="00460892" w:rsidP="00DA47BE">
      <w:pPr>
        <w:pStyle w:val="ListParagraph"/>
        <w:numPr>
          <w:ilvl w:val="0"/>
          <w:numId w:val="24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>adopt</w:t>
      </w:r>
      <w:r w:rsidR="002F5191" w:rsidRPr="002E0CD7">
        <w:rPr>
          <w:rFonts w:eastAsia="MS Mincho"/>
          <w:snapToGrid w:val="0"/>
          <w:sz w:val="24"/>
          <w:lang w:val="en-GB" w:eastAsia="ja-JP"/>
        </w:rPr>
        <w:t>s a</w:t>
      </w:r>
      <w:r w:rsidR="002B7100" w:rsidRPr="002E0CD7">
        <w:rPr>
          <w:rFonts w:eastAsia="MS Mincho"/>
          <w:snapToGrid w:val="0"/>
          <w:sz w:val="24"/>
          <w:lang w:val="en-GB" w:eastAsia="ja-JP"/>
        </w:rPr>
        <w:t>ll g</w:t>
      </w:r>
      <w:r w:rsidR="00592A43" w:rsidRPr="002E0CD7">
        <w:rPr>
          <w:rFonts w:eastAsia="MS Mincho"/>
          <w:snapToGrid w:val="0"/>
          <w:sz w:val="24"/>
          <w:lang w:val="en-GB" w:eastAsia="ja-JP"/>
        </w:rPr>
        <w:t xml:space="preserve">round states </w:t>
      </w:r>
      <w:r w:rsidR="009B1434" w:rsidRPr="002E0CD7">
        <w:rPr>
          <w:rFonts w:eastAsia="MS Mincho"/>
          <w:snapToGrid w:val="0"/>
          <w:sz w:val="24"/>
          <w:lang w:val="en-GB" w:eastAsia="ja-JP"/>
        </w:rPr>
        <w:t xml:space="preserve">and </w:t>
      </w:r>
      <w:r w:rsidR="00045D79" w:rsidRPr="002E0CD7">
        <w:rPr>
          <w:rFonts w:eastAsia="MS Mincho"/>
          <w:snapToGrid w:val="0"/>
          <w:sz w:val="24"/>
          <w:lang w:val="en-GB" w:eastAsia="ja-JP"/>
        </w:rPr>
        <w:t>metastable</w:t>
      </w:r>
      <w:r w:rsidR="009B1434" w:rsidRPr="002E0CD7">
        <w:rPr>
          <w:rFonts w:eastAsia="MS Mincho"/>
          <w:snapToGrid w:val="0"/>
          <w:sz w:val="24"/>
          <w:lang w:val="en-GB" w:eastAsia="ja-JP"/>
        </w:rPr>
        <w:t xml:space="preserve"> states </w:t>
      </w:r>
      <w:r w:rsidR="00A74835" w:rsidRPr="002E0CD7">
        <w:rPr>
          <w:rFonts w:eastAsia="MS Mincho"/>
          <w:snapToGrid w:val="0"/>
          <w:sz w:val="24"/>
          <w:lang w:val="en-GB" w:eastAsia="ja-JP"/>
        </w:rPr>
        <w:t xml:space="preserve">with </w:t>
      </w:r>
      <w:r w:rsidR="009B1434" w:rsidRPr="002E0CD7">
        <w:rPr>
          <w:rFonts w:eastAsia="MS Mincho"/>
          <w:snapToGrid w:val="0"/>
          <w:sz w:val="24"/>
          <w:lang w:val="en-GB" w:eastAsia="ja-JP"/>
        </w:rPr>
        <w:t>T</w:t>
      </w:r>
      <w:r w:rsidR="009B1434" w:rsidRPr="002E0CD7">
        <w:rPr>
          <w:rFonts w:eastAsia="MS Mincho"/>
          <w:snapToGrid w:val="0"/>
          <w:sz w:val="24"/>
          <w:vertAlign w:val="subscript"/>
          <w:lang w:val="en-GB" w:eastAsia="ja-JP"/>
        </w:rPr>
        <w:t>1/2</w:t>
      </w:r>
      <w:r w:rsidR="003D6D30" w:rsidRPr="002E0CD7">
        <w:rPr>
          <w:rFonts w:eastAsia="MS Mincho"/>
          <w:snapToGrid w:val="0"/>
          <w:sz w:val="24"/>
          <w:lang w:val="en-GB" w:eastAsia="ja-JP"/>
        </w:rPr>
        <w:t>≥</w:t>
      </w:r>
      <w:r w:rsidR="009B1434" w:rsidRPr="002E0CD7">
        <w:rPr>
          <w:rFonts w:eastAsia="MS Mincho"/>
          <w:snapToGrid w:val="0"/>
          <w:sz w:val="24"/>
          <w:lang w:val="en-GB" w:eastAsia="ja-JP"/>
        </w:rPr>
        <w:t>0.1 sec</w:t>
      </w:r>
    </w:p>
    <w:p w14:paraId="264C0D29" w14:textId="2BABDA17" w:rsidR="00B734CA" w:rsidRPr="002E0CD7" w:rsidRDefault="002F5191" w:rsidP="00DA47BE">
      <w:pPr>
        <w:pStyle w:val="ListParagraph"/>
        <w:numPr>
          <w:ilvl w:val="0"/>
          <w:numId w:val="24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>adds t</w:t>
      </w:r>
      <w:r w:rsidR="00BF59DB" w:rsidRPr="002E0CD7">
        <w:rPr>
          <w:rFonts w:eastAsia="MS Mincho"/>
          <w:snapToGrid w:val="0"/>
          <w:sz w:val="24"/>
          <w:lang w:val="en-GB" w:eastAsia="ja-JP"/>
        </w:rPr>
        <w:t>he s</w:t>
      </w:r>
      <w:r w:rsidR="00897953" w:rsidRPr="002E0CD7">
        <w:rPr>
          <w:rFonts w:eastAsia="MS Mincho"/>
          <w:snapToGrid w:val="0"/>
          <w:sz w:val="24"/>
          <w:lang w:val="en-GB" w:eastAsia="ja-JP"/>
        </w:rPr>
        <w:t>pin/parity</w:t>
      </w:r>
      <w:r w:rsidR="00BF59DB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897953" w:rsidRPr="002E0CD7">
        <w:rPr>
          <w:rFonts w:eastAsia="MS Mincho"/>
          <w:snapToGrid w:val="0"/>
          <w:sz w:val="24"/>
          <w:lang w:val="en-GB" w:eastAsia="ja-JP"/>
        </w:rPr>
        <w:t xml:space="preserve">when </w:t>
      </w:r>
      <w:r w:rsidR="003B20D9" w:rsidRPr="002E0CD7">
        <w:rPr>
          <w:rFonts w:eastAsia="MS Mincho"/>
          <w:snapToGrid w:val="0"/>
          <w:sz w:val="24"/>
          <w:lang w:val="en-GB" w:eastAsia="ja-JP"/>
        </w:rPr>
        <w:t>a measured value without ambiguity</w:t>
      </w:r>
      <w:r w:rsidR="00C61144" w:rsidRPr="002E0CD7">
        <w:rPr>
          <w:rFonts w:eastAsia="MS Mincho"/>
          <w:snapToGrid w:val="0"/>
          <w:sz w:val="24"/>
          <w:lang w:val="en-GB" w:eastAsia="ja-JP"/>
        </w:rPr>
        <w:t xml:space="preserve"> is given</w:t>
      </w:r>
    </w:p>
    <w:p w14:paraId="327F6F5A" w14:textId="1CCA3375" w:rsidR="00F77946" w:rsidRPr="002E0CD7" w:rsidRDefault="005600E9" w:rsidP="00DA47BE">
      <w:pPr>
        <w:pStyle w:val="ListParagraph"/>
        <w:numPr>
          <w:ilvl w:val="0"/>
          <w:numId w:val="24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>adds t</w:t>
      </w:r>
      <w:r w:rsidR="00BF59DB" w:rsidRPr="002E0CD7">
        <w:rPr>
          <w:rFonts w:eastAsia="MS Mincho"/>
          <w:snapToGrid w:val="0"/>
          <w:sz w:val="24"/>
          <w:lang w:val="en-GB" w:eastAsia="ja-JP"/>
        </w:rPr>
        <w:t>he h</w:t>
      </w:r>
      <w:r w:rsidR="00F77946" w:rsidRPr="002E0CD7">
        <w:rPr>
          <w:rFonts w:eastAsia="MS Mincho"/>
          <w:snapToGrid w:val="0"/>
          <w:sz w:val="24"/>
          <w:lang w:val="en-GB" w:eastAsia="ja-JP"/>
        </w:rPr>
        <w:t>alf-life</w:t>
      </w:r>
      <w:r w:rsidR="00395593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C61144" w:rsidRPr="002E0CD7">
        <w:rPr>
          <w:rFonts w:eastAsia="MS Mincho"/>
          <w:snapToGrid w:val="0"/>
          <w:sz w:val="24"/>
          <w:lang w:val="en-GB" w:eastAsia="ja-JP"/>
        </w:rPr>
        <w:t xml:space="preserve">after conversion to sec </w:t>
      </w:r>
      <w:r w:rsidR="00F77946" w:rsidRPr="002E0CD7">
        <w:rPr>
          <w:rFonts w:eastAsia="MS Mincho"/>
          <w:snapToGrid w:val="0"/>
          <w:sz w:val="24"/>
          <w:lang w:val="en-GB" w:eastAsia="ja-JP"/>
        </w:rPr>
        <w:t xml:space="preserve">when a </w:t>
      </w:r>
      <w:r w:rsidR="000E7877" w:rsidRPr="002E0CD7">
        <w:rPr>
          <w:rFonts w:eastAsia="MS Mincho"/>
          <w:snapToGrid w:val="0"/>
          <w:sz w:val="24"/>
          <w:lang w:val="en-GB" w:eastAsia="ja-JP"/>
        </w:rPr>
        <w:t xml:space="preserve">definite </w:t>
      </w:r>
      <w:r w:rsidR="00F77946" w:rsidRPr="002E0CD7">
        <w:rPr>
          <w:rFonts w:eastAsia="MS Mincho"/>
          <w:snapToGrid w:val="0"/>
          <w:sz w:val="24"/>
          <w:lang w:val="en-GB" w:eastAsia="ja-JP"/>
        </w:rPr>
        <w:t>value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FA360B" w:rsidRPr="002E0CD7">
        <w:rPr>
          <w:rFonts w:eastAsia="MS Mincho"/>
          <w:snapToGrid w:val="0"/>
          <w:sz w:val="24"/>
          <w:lang w:val="en-GB" w:eastAsia="ja-JP"/>
        </w:rPr>
        <w:t xml:space="preserve">from other than systematics is </w:t>
      </w:r>
      <w:r w:rsidR="00C61144" w:rsidRPr="002E0CD7">
        <w:rPr>
          <w:rFonts w:eastAsia="MS Mincho"/>
          <w:snapToGrid w:val="0"/>
          <w:sz w:val="24"/>
          <w:lang w:val="en-GB" w:eastAsia="ja-JP"/>
        </w:rPr>
        <w:t>given</w:t>
      </w:r>
      <w:r w:rsidR="002F5FF4" w:rsidRPr="002E0CD7">
        <w:rPr>
          <w:rFonts w:eastAsia="MS Mincho"/>
          <w:snapToGrid w:val="0"/>
          <w:sz w:val="24"/>
          <w:lang w:val="en-GB" w:eastAsia="ja-JP"/>
        </w:rPr>
        <w:t xml:space="preserve"> (</w:t>
      </w:r>
      <w:r w:rsidR="008D6C5D" w:rsidRPr="002E0CD7">
        <w:rPr>
          <w:rFonts w:eastAsia="MS Mincho"/>
          <w:snapToGrid w:val="0"/>
          <w:sz w:val="24"/>
          <w:lang w:val="en-GB" w:eastAsia="ja-JP"/>
        </w:rPr>
        <w:t xml:space="preserve">Consequently, the half-life flag field </w:t>
      </w:r>
      <w:r w:rsidR="00603EDC" w:rsidRPr="002E0CD7">
        <w:rPr>
          <w:rFonts w:eastAsia="MS Mincho"/>
          <w:snapToGrid w:val="0"/>
          <w:sz w:val="24"/>
          <w:lang w:val="en-GB" w:eastAsia="ja-JP"/>
        </w:rPr>
        <w:t xml:space="preserve">is </w:t>
      </w:r>
      <w:r w:rsidR="008D6C5D" w:rsidRPr="002E0CD7">
        <w:rPr>
          <w:rFonts w:eastAsia="MS Mincho"/>
          <w:snapToGrid w:val="0"/>
          <w:sz w:val="24"/>
          <w:lang w:val="en-GB" w:eastAsia="ja-JP"/>
        </w:rPr>
        <w:t>abolished.)</w:t>
      </w:r>
    </w:p>
    <w:p w14:paraId="7B8DB066" w14:textId="4BA9B9F1" w:rsidR="00603EDC" w:rsidRPr="002E0CD7" w:rsidRDefault="002F5FF4" w:rsidP="00DA47BE">
      <w:pPr>
        <w:pStyle w:val="ListParagraph"/>
        <w:numPr>
          <w:ilvl w:val="0"/>
          <w:numId w:val="24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 xml:space="preserve">adds </w:t>
      </w:r>
      <w:r w:rsidR="002328D2">
        <w:rPr>
          <w:rFonts w:eastAsia="MS Mincho"/>
          <w:snapToGrid w:val="0"/>
          <w:sz w:val="24"/>
          <w:lang w:val="en-GB" w:eastAsia="ja-JP"/>
        </w:rPr>
        <w:t xml:space="preserve">flag S for stable nuclide, </w:t>
      </w:r>
      <w:r w:rsidRPr="002E0CD7">
        <w:rPr>
          <w:rFonts w:eastAsia="MS Mincho"/>
          <w:snapToGrid w:val="0"/>
          <w:sz w:val="24"/>
          <w:lang w:val="en-GB" w:eastAsia="ja-JP"/>
        </w:rPr>
        <w:t>f</w:t>
      </w:r>
      <w:r w:rsidR="00A33BDA" w:rsidRPr="002E0CD7">
        <w:rPr>
          <w:rFonts w:eastAsia="MS Mincho"/>
          <w:snapToGrid w:val="0"/>
          <w:sz w:val="24"/>
          <w:lang w:val="en-GB" w:eastAsia="ja-JP"/>
        </w:rPr>
        <w:t>lag U for unstable nuclide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 and </w:t>
      </w:r>
      <w:r w:rsidR="00A33BDA" w:rsidRPr="002E0CD7">
        <w:rPr>
          <w:rFonts w:eastAsia="MS Mincho"/>
          <w:snapToGrid w:val="0"/>
          <w:sz w:val="24"/>
          <w:lang w:val="en-GB" w:eastAsia="ja-JP"/>
        </w:rPr>
        <w:t>P for particle-unstable nuclide</w:t>
      </w:r>
    </w:p>
    <w:p w14:paraId="09E04FDC" w14:textId="0274D7FD" w:rsidR="00395593" w:rsidRPr="002E0CD7" w:rsidRDefault="003B2D54" w:rsidP="00DA47BE">
      <w:pPr>
        <w:pStyle w:val="ListParagraph"/>
        <w:numPr>
          <w:ilvl w:val="0"/>
          <w:numId w:val="24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>adds t</w:t>
      </w:r>
      <w:r w:rsidR="00395593" w:rsidRPr="002E0CD7">
        <w:rPr>
          <w:rFonts w:eastAsia="MS Mincho"/>
          <w:snapToGrid w:val="0"/>
          <w:sz w:val="24"/>
          <w:lang w:val="en-GB" w:eastAsia="ja-JP"/>
        </w:rPr>
        <w:t xml:space="preserve">he isomeric transition probability </w:t>
      </w:r>
      <w:r w:rsidRPr="002E0CD7">
        <w:rPr>
          <w:rFonts w:eastAsia="MS Mincho"/>
          <w:snapToGrid w:val="0"/>
          <w:sz w:val="24"/>
          <w:lang w:val="en-GB" w:eastAsia="ja-JP"/>
        </w:rPr>
        <w:t>for unstable nuclide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>s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 and </w:t>
      </w:r>
      <w:r w:rsidR="00A75152" w:rsidRPr="002E0CD7">
        <w:rPr>
          <w:rFonts w:eastAsia="MS Mincho"/>
          <w:snapToGrid w:val="0"/>
          <w:sz w:val="24"/>
          <w:lang w:val="en-GB" w:eastAsia="ja-JP"/>
        </w:rPr>
        <w:t xml:space="preserve">the 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natural isotopic abundance </w:t>
      </w:r>
      <w:r w:rsidR="007D4F6C" w:rsidRPr="002E0CD7">
        <w:rPr>
          <w:rFonts w:eastAsia="MS Mincho"/>
          <w:snapToGrid w:val="0"/>
          <w:sz w:val="24"/>
          <w:lang w:val="en-GB" w:eastAsia="ja-JP"/>
        </w:rPr>
        <w:t>for stable nuclide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>s</w:t>
      </w:r>
      <w:r w:rsidR="008421AA" w:rsidRPr="002E0CD7">
        <w:rPr>
          <w:rFonts w:eastAsia="MS Mincho"/>
          <w:snapToGrid w:val="0"/>
          <w:sz w:val="24"/>
          <w:lang w:val="en-GB" w:eastAsia="ja-JP"/>
        </w:rPr>
        <w:t>.</w:t>
      </w:r>
    </w:p>
    <w:p w14:paraId="79FB9B2D" w14:textId="4821DCC4" w:rsidR="00FB0AA1" w:rsidRPr="00FB0AA1" w:rsidRDefault="00FB0AA1" w:rsidP="002B7845">
      <w:pPr>
        <w:tabs>
          <w:tab w:val="left" w:pos="993"/>
        </w:tabs>
        <w:spacing w:before="240"/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Generation of lines for </w:t>
      </w:r>
      <w:r w:rsidRPr="00FB0AA1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particle codes</w:t>
      </w:r>
    </w:p>
    <w:p w14:paraId="0189AE8F" w14:textId="42BA23C9" w:rsidR="00045D79" w:rsidRPr="002E0CD7" w:rsidRDefault="000A4117" w:rsidP="003A6C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 xml:space="preserve">The </w:t>
      </w:r>
      <w:r w:rsidR="001860B5" w:rsidRPr="002E0CD7">
        <w:rPr>
          <w:rFonts w:eastAsia="MS Mincho"/>
          <w:snapToGrid w:val="0"/>
          <w:sz w:val="24"/>
          <w:lang w:val="en-GB" w:eastAsia="ja-JP"/>
        </w:rPr>
        <w:t>information of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F33F2C" w:rsidRPr="002E0CD7">
        <w:rPr>
          <w:rFonts w:eastAsia="MS Mincho"/>
          <w:snapToGrid w:val="0"/>
          <w:sz w:val="24"/>
          <w:lang w:val="en-GB" w:eastAsia="ja-JP"/>
        </w:rPr>
        <w:t>“</w:t>
      </w:r>
      <w:r w:rsidR="001860B5" w:rsidRPr="002E0CD7">
        <w:rPr>
          <w:rFonts w:eastAsia="MS Mincho"/>
          <w:snapToGrid w:val="0"/>
          <w:sz w:val="24"/>
          <w:lang w:val="en-GB" w:eastAsia="ja-JP"/>
        </w:rPr>
        <w:t>particles</w:t>
      </w:r>
      <w:r w:rsidR="00F33F2C" w:rsidRPr="002E0CD7">
        <w:rPr>
          <w:rFonts w:eastAsia="MS Mincho"/>
          <w:snapToGrid w:val="0"/>
          <w:sz w:val="24"/>
          <w:lang w:val="en-GB" w:eastAsia="ja-JP"/>
        </w:rPr>
        <w:t>”</w:t>
      </w:r>
      <w:r w:rsidR="001860B5" w:rsidRPr="002E0CD7">
        <w:rPr>
          <w:rFonts w:eastAsia="MS Mincho"/>
          <w:snapToGrid w:val="0"/>
          <w:sz w:val="24"/>
          <w:lang w:val="en-GB" w:eastAsia="ja-JP"/>
        </w:rPr>
        <w:t xml:space="preserve"> (e.g., 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 xml:space="preserve">photon, </w:t>
      </w:r>
      <w:r w:rsidR="001860B5" w:rsidRPr="002E0CD7">
        <w:rPr>
          <w:rFonts w:eastAsia="MS Mincho"/>
          <w:snapToGrid w:val="0"/>
          <w:sz w:val="24"/>
          <w:lang w:val="en-GB" w:eastAsia="ja-JP"/>
        </w:rPr>
        <w:t>meson</w:t>
      </w:r>
      <w:r w:rsidR="00A50138" w:rsidRPr="002E0CD7">
        <w:rPr>
          <w:rFonts w:eastAsia="MS Mincho"/>
          <w:snapToGrid w:val="0"/>
          <w:sz w:val="24"/>
          <w:lang w:val="en-GB" w:eastAsia="ja-JP"/>
        </w:rPr>
        <w:t>, exotic baryon) a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 xml:space="preserve">s well as </w:t>
      </w:r>
      <w:r w:rsidR="00A50138" w:rsidRPr="002E0CD7">
        <w:rPr>
          <w:rFonts w:eastAsia="MS Mincho"/>
          <w:snapToGrid w:val="0"/>
          <w:sz w:val="24"/>
          <w:lang w:val="en-GB" w:eastAsia="ja-JP"/>
        </w:rPr>
        <w:t>natural isotopic mixture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>s</w:t>
      </w:r>
      <w:r w:rsidR="00A50138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>must be added from an additional input file</w:t>
      </w:r>
      <w:r w:rsidR="009C1CCB" w:rsidRPr="002E0CD7">
        <w:rPr>
          <w:rFonts w:eastAsia="MS Mincho"/>
          <w:snapToGrid w:val="0"/>
          <w:sz w:val="24"/>
          <w:lang w:val="en-GB" w:eastAsia="ja-JP"/>
        </w:rPr>
        <w:t xml:space="preserve">. I 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 xml:space="preserve">introduced </w:t>
      </w:r>
      <w:r w:rsidR="009C1CCB" w:rsidRPr="002E0CD7">
        <w:rPr>
          <w:rFonts w:eastAsia="MS Mincho"/>
          <w:snapToGrid w:val="0"/>
          <w:sz w:val="24"/>
          <w:lang w:val="en-GB" w:eastAsia="ja-JP"/>
        </w:rPr>
        <w:t xml:space="preserve">the following change in </w:t>
      </w:r>
      <w:r w:rsidR="00C67A55" w:rsidRPr="002E0CD7">
        <w:rPr>
          <w:rFonts w:eastAsia="MS Mincho"/>
          <w:snapToGrid w:val="0"/>
          <w:sz w:val="24"/>
          <w:lang w:val="en-GB" w:eastAsia="ja-JP"/>
        </w:rPr>
        <w:t>th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>ese</w:t>
      </w:r>
      <w:r w:rsidR="00C67A55" w:rsidRPr="002E0CD7">
        <w:rPr>
          <w:rFonts w:eastAsia="MS Mincho"/>
          <w:snapToGrid w:val="0"/>
          <w:sz w:val="24"/>
          <w:lang w:val="en-GB" w:eastAsia="ja-JP"/>
        </w:rPr>
        <w:t xml:space="preserve"> additional dictionary line</w:t>
      </w:r>
      <w:r w:rsidR="00CB2C00" w:rsidRPr="002E0CD7">
        <w:rPr>
          <w:rFonts w:eastAsia="MS Mincho"/>
          <w:snapToGrid w:val="0"/>
          <w:sz w:val="24"/>
          <w:lang w:val="en-GB" w:eastAsia="ja-JP"/>
        </w:rPr>
        <w:t>s</w:t>
      </w:r>
      <w:r w:rsidR="00C67A55" w:rsidRPr="002E0CD7">
        <w:rPr>
          <w:rFonts w:eastAsia="MS Mincho"/>
          <w:snapToGrid w:val="0"/>
          <w:sz w:val="24"/>
          <w:lang w:val="en-GB" w:eastAsia="ja-JP"/>
        </w:rPr>
        <w:t>:</w:t>
      </w:r>
    </w:p>
    <w:p w14:paraId="5E3CE2A3" w14:textId="18C5CEA3" w:rsidR="00A45C74" w:rsidRPr="002E0CD7" w:rsidRDefault="00A45C74" w:rsidP="00DA47BE">
      <w:pPr>
        <w:pStyle w:val="ListParagraph"/>
        <w:numPr>
          <w:ilvl w:val="0"/>
          <w:numId w:val="25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 xml:space="preserve">Addition of </w:t>
      </w:r>
      <w:r w:rsidR="000B7CCB" w:rsidRPr="002E0CD7">
        <w:rPr>
          <w:rFonts w:eastAsia="MS Mincho"/>
          <w:snapToGrid w:val="0"/>
          <w:sz w:val="24"/>
          <w:lang w:val="en-GB" w:eastAsia="ja-JP"/>
        </w:rPr>
        <w:t xml:space="preserve">the corresponding </w:t>
      </w:r>
      <w:r w:rsidR="00D07DC3" w:rsidRPr="002E0CD7">
        <w:rPr>
          <w:rFonts w:eastAsia="MS Mincho"/>
          <w:snapToGrid w:val="0"/>
          <w:sz w:val="24"/>
          <w:lang w:val="en-GB" w:eastAsia="ja-JP"/>
        </w:rPr>
        <w:t xml:space="preserve">particle code as </w:t>
      </w:r>
      <w:r w:rsidR="00CB2C00" w:rsidRPr="002E0CD7">
        <w:rPr>
          <w:rFonts w:eastAsia="MS Mincho"/>
          <w:snapToGrid w:val="0"/>
          <w:sz w:val="24"/>
          <w:lang w:val="en-GB" w:eastAsia="ja-JP"/>
        </w:rPr>
        <w:t>its</w:t>
      </w:r>
      <w:r w:rsidR="007F2E76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CB2C00" w:rsidRPr="002E0CD7">
        <w:rPr>
          <w:rFonts w:eastAsia="MS Mincho"/>
          <w:snapToGrid w:val="0"/>
          <w:sz w:val="24"/>
          <w:lang w:val="en-GB" w:eastAsia="ja-JP"/>
        </w:rPr>
        <w:t>“</w:t>
      </w:r>
      <w:r w:rsidR="007F2E76" w:rsidRPr="002E0CD7">
        <w:rPr>
          <w:rFonts w:eastAsia="MS Mincho"/>
          <w:snapToGrid w:val="0"/>
          <w:sz w:val="24"/>
          <w:lang w:val="en-GB" w:eastAsia="ja-JP"/>
        </w:rPr>
        <w:t>A-</w:t>
      </w:r>
      <w:r w:rsidR="00D07DC3" w:rsidRPr="002E0CD7">
        <w:rPr>
          <w:rFonts w:eastAsia="MS Mincho"/>
          <w:snapToGrid w:val="0"/>
          <w:sz w:val="24"/>
          <w:lang w:val="en-GB" w:eastAsia="ja-JP"/>
        </w:rPr>
        <w:t>symbol</w:t>
      </w:r>
      <w:r w:rsidR="00CB2C00" w:rsidRPr="002E0CD7">
        <w:rPr>
          <w:rFonts w:eastAsia="MS Mincho"/>
          <w:snapToGrid w:val="0"/>
          <w:sz w:val="24"/>
          <w:lang w:val="en-GB" w:eastAsia="ja-JP"/>
        </w:rPr>
        <w:t>”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0B7CCB" w:rsidRPr="002E0CD7">
        <w:rPr>
          <w:rFonts w:eastAsia="MS Mincho"/>
          <w:snapToGrid w:val="0"/>
          <w:sz w:val="24"/>
          <w:lang w:val="en-GB" w:eastAsia="ja-JP"/>
        </w:rPr>
        <w:t xml:space="preserve">when it is defined in Dictionary 33 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(e.g., </w:t>
      </w:r>
      <w:r w:rsidR="00D07DC3" w:rsidRPr="002E0CD7">
        <w:rPr>
          <w:rFonts w:ascii="Courier New" w:eastAsia="MS Mincho" w:hAnsi="Courier New" w:cs="Courier New"/>
          <w:snapToGrid w:val="0"/>
          <w:lang w:val="en-GB" w:eastAsia="ja-JP"/>
        </w:rPr>
        <w:t>PI0</w:t>
      </w:r>
      <w:r w:rsidR="00D07DC3" w:rsidRPr="002E0CD7">
        <w:rPr>
          <w:rFonts w:eastAsia="MS Mincho"/>
          <w:snapToGrid w:val="0"/>
          <w:sz w:val="24"/>
          <w:lang w:val="en-GB" w:eastAsia="ja-JP"/>
        </w:rPr>
        <w:t xml:space="preserve">, </w:t>
      </w:r>
      <w:r w:rsidR="00D07DC3" w:rsidRPr="002E0CD7">
        <w:rPr>
          <w:rFonts w:ascii="Courier New" w:eastAsia="MS Mincho" w:hAnsi="Courier New" w:cs="Courier New"/>
          <w:snapToGrid w:val="0"/>
          <w:lang w:val="en-GB" w:eastAsia="ja-JP"/>
        </w:rPr>
        <w:t>PIN</w:t>
      </w:r>
      <w:r w:rsidR="00D07DC3" w:rsidRPr="002E0CD7">
        <w:rPr>
          <w:rFonts w:eastAsia="MS Mincho"/>
          <w:snapToGrid w:val="0"/>
          <w:sz w:val="24"/>
          <w:lang w:val="en-GB" w:eastAsia="ja-JP"/>
        </w:rPr>
        <w:t xml:space="preserve"> and </w:t>
      </w:r>
      <w:r w:rsidR="00D07DC3" w:rsidRPr="002E0CD7">
        <w:rPr>
          <w:rFonts w:ascii="Courier New" w:eastAsia="MS Mincho" w:hAnsi="Courier New" w:cs="Courier New"/>
          <w:snapToGrid w:val="0"/>
          <w:lang w:val="en-GB" w:eastAsia="ja-JP"/>
        </w:rPr>
        <w:t>PIP</w:t>
      </w:r>
      <w:r w:rsidR="00D07DC3" w:rsidRPr="002E0CD7">
        <w:rPr>
          <w:rFonts w:eastAsia="MS Mincho"/>
          <w:snapToGrid w:val="0"/>
          <w:sz w:val="24"/>
          <w:lang w:val="en-GB" w:eastAsia="ja-JP"/>
        </w:rPr>
        <w:t xml:space="preserve"> for neutral, negative, and positive π mesons</w:t>
      </w:r>
      <w:r w:rsidR="00CB2C00" w:rsidRPr="002E0CD7">
        <w:rPr>
          <w:rFonts w:eastAsia="MS Mincho"/>
          <w:snapToGrid w:val="0"/>
          <w:sz w:val="24"/>
          <w:lang w:val="en-GB" w:eastAsia="ja-JP"/>
        </w:rPr>
        <w:t>, respectively</w:t>
      </w:r>
      <w:r w:rsidR="00D07DC3" w:rsidRPr="002E0CD7">
        <w:rPr>
          <w:rFonts w:eastAsia="MS Mincho"/>
          <w:snapToGrid w:val="0"/>
          <w:sz w:val="24"/>
          <w:lang w:val="en-GB" w:eastAsia="ja-JP"/>
        </w:rPr>
        <w:t>).</w:t>
      </w:r>
    </w:p>
    <w:p w14:paraId="618482A6" w14:textId="77C31926" w:rsidR="00C67A55" w:rsidRPr="002E0CD7" w:rsidRDefault="00C67A55" w:rsidP="00DA47BE">
      <w:pPr>
        <w:pStyle w:val="ListParagraph"/>
        <w:numPr>
          <w:ilvl w:val="0"/>
          <w:numId w:val="25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 xml:space="preserve">Addition of </w:t>
      </w:r>
      <w:r w:rsidRPr="002E0CD7">
        <w:rPr>
          <w:rFonts w:ascii="Courier New" w:eastAsia="MS Mincho" w:hAnsi="Courier New" w:cs="Courier New"/>
          <w:snapToGrid w:val="0"/>
          <w:lang w:val="en-GB" w:eastAsia="ja-JP"/>
        </w:rPr>
        <w:t>0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 at </w:t>
      </w:r>
      <w:r w:rsidR="003840CB" w:rsidRPr="002E0CD7">
        <w:rPr>
          <w:rFonts w:eastAsia="MS Mincho"/>
          <w:snapToGrid w:val="0"/>
          <w:sz w:val="24"/>
          <w:lang w:val="en-GB" w:eastAsia="ja-JP"/>
        </w:rPr>
        <w:t>the last column of the internal numerical equivalent</w:t>
      </w:r>
      <w:r w:rsidR="00710BF8" w:rsidRPr="002E0CD7">
        <w:rPr>
          <w:rFonts w:eastAsia="MS Mincho"/>
          <w:snapToGrid w:val="0"/>
          <w:sz w:val="24"/>
          <w:lang w:val="en-GB" w:eastAsia="ja-JP"/>
        </w:rPr>
        <w:t>s</w:t>
      </w:r>
      <w:r w:rsidR="00AD1FFB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C51E46" w:rsidRPr="002E0CD7">
        <w:rPr>
          <w:rFonts w:eastAsia="MS Mincho"/>
          <w:snapToGrid w:val="0"/>
          <w:sz w:val="24"/>
          <w:lang w:val="en-GB" w:eastAsia="ja-JP"/>
        </w:rPr>
        <w:t>of natural isotopic mixture</w:t>
      </w:r>
      <w:r w:rsidR="00710BF8" w:rsidRPr="002E0CD7">
        <w:rPr>
          <w:rFonts w:eastAsia="MS Mincho"/>
          <w:snapToGrid w:val="0"/>
          <w:sz w:val="24"/>
          <w:lang w:val="en-GB" w:eastAsia="ja-JP"/>
        </w:rPr>
        <w:t>s</w:t>
      </w:r>
      <w:r w:rsidR="00C51E46" w:rsidRPr="002E0CD7">
        <w:rPr>
          <w:rFonts w:eastAsia="MS Mincho"/>
          <w:snapToGrid w:val="0"/>
          <w:sz w:val="24"/>
          <w:lang w:val="en-GB" w:eastAsia="ja-JP"/>
        </w:rPr>
        <w:t>.</w:t>
      </w:r>
    </w:p>
    <w:p w14:paraId="3BED3261" w14:textId="751562C6" w:rsidR="00C51E46" w:rsidRPr="002E0CD7" w:rsidRDefault="00C51E46" w:rsidP="00DA47BE">
      <w:pPr>
        <w:pStyle w:val="ListParagraph"/>
        <w:numPr>
          <w:ilvl w:val="0"/>
          <w:numId w:val="25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 xml:space="preserve">Replacement of </w:t>
      </w:r>
      <w:r w:rsidRPr="002E0CD7">
        <w:rPr>
          <w:rFonts w:ascii="Courier New" w:eastAsia="MS Mincho" w:hAnsi="Courier New" w:cs="Courier New"/>
          <w:snapToGrid w:val="0"/>
          <w:lang w:val="en-GB" w:eastAsia="ja-JP"/>
        </w:rPr>
        <w:t>0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710BF8" w:rsidRPr="002E0CD7">
        <w:rPr>
          <w:rFonts w:eastAsia="MS Mincho"/>
          <w:snapToGrid w:val="0"/>
          <w:sz w:val="24"/>
          <w:lang w:val="en-GB" w:eastAsia="ja-JP"/>
        </w:rPr>
        <w:t xml:space="preserve">or </w:t>
      </w:r>
      <w:r w:rsidR="00710BF8" w:rsidRPr="002E0CD7">
        <w:rPr>
          <w:rFonts w:ascii="Courier New" w:eastAsia="MS Mincho" w:hAnsi="Courier New" w:cs="Courier New"/>
          <w:snapToGrid w:val="0"/>
          <w:lang w:val="en-GB" w:eastAsia="ja-JP"/>
        </w:rPr>
        <w:t>1</w:t>
      </w:r>
      <w:r w:rsidR="00710BF8" w:rsidRPr="002E0CD7">
        <w:rPr>
          <w:rFonts w:eastAsia="MS Mincho"/>
          <w:snapToGrid w:val="0"/>
          <w:sz w:val="24"/>
          <w:lang w:val="en-GB" w:eastAsia="ja-JP"/>
        </w:rPr>
        <w:t xml:space="preserve"> with a unique negative integer for the internal numerical equivalent of particles</w:t>
      </w:r>
      <w:r w:rsidR="00D81CB3" w:rsidRPr="002E0CD7">
        <w:rPr>
          <w:rFonts w:eastAsia="MS Mincho"/>
          <w:snapToGrid w:val="0"/>
          <w:sz w:val="24"/>
          <w:lang w:val="en-GB" w:eastAsia="ja-JP"/>
        </w:rPr>
        <w:t xml:space="preserve"> other than γ</w:t>
      </w:r>
      <w:r w:rsidR="00710BF8" w:rsidRPr="002E0CD7">
        <w:rPr>
          <w:rFonts w:eastAsia="MS Mincho"/>
          <w:snapToGrid w:val="0"/>
          <w:sz w:val="24"/>
          <w:lang w:val="en-GB" w:eastAsia="ja-JP"/>
        </w:rPr>
        <w:t>.</w:t>
      </w:r>
    </w:p>
    <w:p w14:paraId="7C5567ED" w14:textId="23D73C92" w:rsidR="00AA05B6" w:rsidRPr="002E0CD7" w:rsidRDefault="00266061" w:rsidP="00DA47BE">
      <w:pPr>
        <w:pStyle w:val="ListParagraph"/>
        <w:numPr>
          <w:ilvl w:val="0"/>
          <w:numId w:val="25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lastRenderedPageBreak/>
        <w:t>Correction of the position of the atomic masses of the natural isotopic mixtures</w:t>
      </w:r>
      <w:r w:rsidR="00AA05B6" w:rsidRPr="002E0CD7">
        <w:rPr>
          <w:rFonts w:eastAsia="MS Mincho"/>
          <w:snapToGrid w:val="0"/>
          <w:sz w:val="24"/>
          <w:lang w:val="en-GB" w:eastAsia="ja-JP"/>
        </w:rPr>
        <w:t xml:space="preserve"> (They </w:t>
      </w:r>
      <w:r w:rsidR="000D235D" w:rsidRPr="002E0CD7">
        <w:rPr>
          <w:rFonts w:eastAsia="MS Mincho"/>
          <w:snapToGrid w:val="0"/>
          <w:sz w:val="24"/>
          <w:lang w:val="en-GB" w:eastAsia="ja-JP"/>
        </w:rPr>
        <w:t xml:space="preserve">were </w:t>
      </w:r>
      <w:r w:rsidR="00AA05B6" w:rsidRPr="002E0CD7">
        <w:rPr>
          <w:rFonts w:eastAsia="MS Mincho"/>
          <w:snapToGrid w:val="0"/>
          <w:sz w:val="24"/>
          <w:lang w:val="en-GB" w:eastAsia="ja-JP"/>
        </w:rPr>
        <w:t xml:space="preserve">coded </w:t>
      </w:r>
      <w:r w:rsidR="00B37069" w:rsidRPr="002E0CD7">
        <w:rPr>
          <w:rFonts w:eastAsia="MS Mincho"/>
          <w:snapToGrid w:val="0"/>
          <w:sz w:val="24"/>
          <w:lang w:val="en-GB" w:eastAsia="ja-JP"/>
        </w:rPr>
        <w:t xml:space="preserve">as the </w:t>
      </w:r>
      <w:r w:rsidR="009363CF" w:rsidRPr="002E0CD7">
        <w:rPr>
          <w:rFonts w:eastAsia="MS Mincho"/>
          <w:snapToGrid w:val="0"/>
          <w:sz w:val="24"/>
          <w:lang w:val="en-GB" w:eastAsia="ja-JP"/>
        </w:rPr>
        <w:t>isotopic abundance</w:t>
      </w:r>
      <w:r w:rsidR="0020493A" w:rsidRPr="002E0CD7">
        <w:rPr>
          <w:rFonts w:eastAsia="MS Mincho"/>
          <w:snapToGrid w:val="0"/>
          <w:sz w:val="24"/>
          <w:lang w:val="en-GB" w:eastAsia="ja-JP"/>
        </w:rPr>
        <w:t>s</w:t>
      </w:r>
      <w:r w:rsidR="00AC523E" w:rsidRPr="002E0CD7">
        <w:rPr>
          <w:rFonts w:eastAsia="MS Mincho"/>
          <w:snapToGrid w:val="0"/>
          <w:sz w:val="24"/>
          <w:lang w:val="en-GB" w:eastAsia="ja-JP"/>
        </w:rPr>
        <w:t>.</w:t>
      </w:r>
      <w:r w:rsidR="009363CF" w:rsidRPr="002E0CD7">
        <w:rPr>
          <w:rFonts w:eastAsia="MS Mincho"/>
          <w:snapToGrid w:val="0"/>
          <w:sz w:val="24"/>
          <w:lang w:val="en-GB" w:eastAsia="ja-JP"/>
        </w:rPr>
        <w:t>)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. </w:t>
      </w:r>
    </w:p>
    <w:p w14:paraId="074F677D" w14:textId="1B602C35" w:rsidR="00266061" w:rsidRPr="002E0CD7" w:rsidRDefault="00266061" w:rsidP="00DA47BE">
      <w:pPr>
        <w:pStyle w:val="ListParagraph"/>
        <w:numPr>
          <w:ilvl w:val="0"/>
          <w:numId w:val="25"/>
        </w:num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>Addition of the particle</w:t>
      </w:r>
      <w:r w:rsidR="005F67D6" w:rsidRPr="002E0CD7">
        <w:rPr>
          <w:rFonts w:eastAsia="MS Mincho"/>
          <w:snapToGrid w:val="0"/>
          <w:sz w:val="24"/>
          <w:lang w:val="en-GB" w:eastAsia="ja-JP"/>
        </w:rPr>
        <w:t xml:space="preserve"> masse</w:t>
      </w:r>
      <w:r w:rsidRPr="002E0CD7">
        <w:rPr>
          <w:rFonts w:eastAsia="MS Mincho"/>
          <w:snapToGrid w:val="0"/>
          <w:sz w:val="24"/>
          <w:lang w:val="en-GB" w:eastAsia="ja-JP"/>
        </w:rPr>
        <w:t>s in amu</w:t>
      </w:r>
      <w:r w:rsidR="009363CF" w:rsidRPr="002E0CD7">
        <w:rPr>
          <w:rFonts w:eastAsia="MS Mincho"/>
          <w:snapToGrid w:val="0"/>
          <w:sz w:val="24"/>
          <w:lang w:val="en-GB" w:eastAsia="ja-JP"/>
        </w:rPr>
        <w:t xml:space="preserve"> which were converted from the masses in MeV </w:t>
      </w:r>
      <w:r w:rsidR="008847D9" w:rsidRPr="002E0CD7">
        <w:rPr>
          <w:rFonts w:eastAsia="MS Mincho"/>
          <w:snapToGrid w:val="0"/>
          <w:sz w:val="24"/>
          <w:lang w:val="en-GB" w:eastAsia="ja-JP"/>
        </w:rPr>
        <w:t>compiled in the latest version of Review of Particle Physics (</w:t>
      </w:r>
      <w:r w:rsidR="00160E59" w:rsidRPr="002E0CD7">
        <w:rPr>
          <w:rFonts w:eastAsia="MS Mincho"/>
          <w:snapToGrid w:val="0"/>
          <w:sz w:val="24"/>
          <w:lang w:val="en-GB" w:eastAsia="ja-JP"/>
        </w:rPr>
        <w:t xml:space="preserve">P.A. Zyla et al., </w:t>
      </w:r>
      <w:r w:rsidR="008847D9" w:rsidRPr="002E0CD7">
        <w:rPr>
          <w:rFonts w:eastAsia="MS Mincho"/>
          <w:snapToGrid w:val="0"/>
          <w:sz w:val="24"/>
          <w:lang w:val="en-GB" w:eastAsia="ja-JP"/>
        </w:rPr>
        <w:t>Prog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>.</w:t>
      </w:r>
      <w:r w:rsidR="008847D9" w:rsidRPr="002E0CD7">
        <w:rPr>
          <w:rFonts w:eastAsia="MS Mincho"/>
          <w:snapToGrid w:val="0"/>
          <w:sz w:val="24"/>
          <w:lang w:val="en-GB" w:eastAsia="ja-JP"/>
        </w:rPr>
        <w:t xml:space="preserve"> Theor.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8847D9" w:rsidRPr="002E0CD7">
        <w:rPr>
          <w:rFonts w:eastAsia="MS Mincho"/>
          <w:snapToGrid w:val="0"/>
          <w:sz w:val="24"/>
          <w:lang w:val="en-GB" w:eastAsia="ja-JP"/>
        </w:rPr>
        <w:t>Exp.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8847D9" w:rsidRPr="002E0CD7">
        <w:rPr>
          <w:rFonts w:eastAsia="MS Mincho"/>
          <w:snapToGrid w:val="0"/>
          <w:sz w:val="24"/>
          <w:lang w:val="en-GB" w:eastAsia="ja-JP"/>
        </w:rPr>
        <w:t>Phys.</w:t>
      </w:r>
      <w:r w:rsidR="00C47BA4" w:rsidRPr="002E0CD7">
        <w:rPr>
          <w:rFonts w:eastAsia="MS Mincho"/>
          <w:snapToGrid w:val="0"/>
          <w:sz w:val="24"/>
          <w:lang w:val="en-GB" w:eastAsia="ja-JP"/>
        </w:rPr>
        <w:t xml:space="preserve"> </w:t>
      </w:r>
      <w:r w:rsidR="008847D9" w:rsidRPr="002E0CD7">
        <w:rPr>
          <w:rFonts w:eastAsia="MS Mincho"/>
          <w:b/>
          <w:bCs/>
          <w:snapToGrid w:val="0"/>
          <w:sz w:val="24"/>
          <w:lang w:val="en-GB" w:eastAsia="ja-JP"/>
        </w:rPr>
        <w:t>2020</w:t>
      </w:r>
      <w:r w:rsidR="008847D9" w:rsidRPr="002E0CD7">
        <w:rPr>
          <w:rFonts w:eastAsia="MS Mincho"/>
          <w:snapToGrid w:val="0"/>
          <w:sz w:val="24"/>
          <w:lang w:val="en-GB" w:eastAsia="ja-JP"/>
        </w:rPr>
        <w:t xml:space="preserve"> (2020) 083C01)</w:t>
      </w:r>
      <w:r w:rsidRPr="002E0CD7">
        <w:rPr>
          <w:rFonts w:eastAsia="MS Mincho"/>
          <w:snapToGrid w:val="0"/>
          <w:sz w:val="24"/>
          <w:lang w:val="en-GB" w:eastAsia="ja-JP"/>
        </w:rPr>
        <w:t>.</w:t>
      </w:r>
    </w:p>
    <w:p w14:paraId="5C9E5F9B" w14:textId="243F3626" w:rsidR="005D7767" w:rsidRDefault="005D7767" w:rsidP="009A585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80D08D4" w14:textId="3E9E8F21" w:rsidR="00DD31CD" w:rsidRPr="009027D1" w:rsidRDefault="009027D1" w:rsidP="009A585D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9027D1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Use of -G, -M1 and -M2 in </w:t>
      </w:r>
      <w:r>
        <w:rPr>
          <w:rFonts w:eastAsia="MS Mincho"/>
          <w:b/>
          <w:bCs/>
          <w:snapToGrid w:val="0"/>
          <w:sz w:val="24"/>
          <w:u w:val="single"/>
          <w:lang w:val="en-GB" w:eastAsia="ja-JP"/>
        </w:rPr>
        <w:t>Dictionary 227</w:t>
      </w:r>
    </w:p>
    <w:p w14:paraId="7C501173" w14:textId="20AD6CB2" w:rsidR="009221F0" w:rsidRPr="002E0CD7" w:rsidRDefault="00314ADD" w:rsidP="009A585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2E0CD7">
        <w:rPr>
          <w:rFonts w:eastAsia="MS Mincho"/>
          <w:snapToGrid w:val="0"/>
          <w:sz w:val="24"/>
          <w:lang w:val="en-GB" w:eastAsia="ja-JP"/>
        </w:rPr>
        <w:t xml:space="preserve">So far, all metastable states </w:t>
      </w:r>
      <w:r w:rsidR="006C2297" w:rsidRPr="002E0CD7">
        <w:rPr>
          <w:rFonts w:eastAsia="MS Mincho"/>
          <w:snapToGrid w:val="0"/>
          <w:sz w:val="24"/>
          <w:lang w:val="en-GB" w:eastAsia="ja-JP"/>
        </w:rPr>
        <w:t>were defined with</w:t>
      </w:r>
      <w:r w:rsidRPr="002E0CD7">
        <w:rPr>
          <w:rFonts w:eastAsia="MS Mincho"/>
          <w:snapToGrid w:val="0"/>
          <w:sz w:val="24"/>
          <w:lang w:val="en-GB" w:eastAsia="ja-JP"/>
        </w:rPr>
        <w:t xml:space="preserve"> -M</w:t>
      </w:r>
      <w:r w:rsidR="00C00853" w:rsidRPr="002E0CD7">
        <w:rPr>
          <w:rFonts w:eastAsia="MS Mincho"/>
          <w:snapToGrid w:val="0"/>
          <w:sz w:val="24"/>
          <w:lang w:val="en-GB" w:eastAsia="ja-JP"/>
        </w:rPr>
        <w:t xml:space="preserve"> and the</w:t>
      </w:r>
      <w:r w:rsidR="006C2297" w:rsidRPr="002E0CD7">
        <w:rPr>
          <w:rFonts w:eastAsia="MS Mincho"/>
          <w:snapToGrid w:val="0"/>
          <w:sz w:val="24"/>
          <w:lang w:val="en-GB" w:eastAsia="ja-JP"/>
        </w:rPr>
        <w:t xml:space="preserve"> corresponding ground state was defined without -G</w:t>
      </w:r>
      <w:r w:rsidR="009027D1">
        <w:rPr>
          <w:rFonts w:eastAsia="MS Mincho"/>
          <w:snapToGrid w:val="0"/>
          <w:sz w:val="24"/>
          <w:lang w:val="en-GB" w:eastAsia="ja-JP"/>
        </w:rPr>
        <w:t xml:space="preserve"> in the Dictionary 227</w:t>
      </w:r>
      <w:r w:rsidR="006C2297" w:rsidRPr="002E0CD7">
        <w:rPr>
          <w:rFonts w:eastAsia="MS Mincho"/>
          <w:snapToGrid w:val="0"/>
          <w:sz w:val="24"/>
          <w:lang w:val="en-GB" w:eastAsia="ja-JP"/>
        </w:rPr>
        <w:t>:</w:t>
      </w:r>
    </w:p>
    <w:p w14:paraId="1C30029A" w14:textId="78E0A144" w:rsidR="006C2297" w:rsidRPr="002E0CD7" w:rsidRDefault="006C2297" w:rsidP="009A585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5C979DF2" w14:textId="1819D206" w:rsidR="006C2297" w:rsidRPr="00D72795" w:rsidRDefault="006C2297" w:rsidP="008A52C5">
      <w:pPr>
        <w:tabs>
          <w:tab w:val="left" w:pos="993"/>
        </w:tabs>
        <w:spacing w:after="240"/>
        <w:jc w:val="both"/>
        <w:rPr>
          <w:rFonts w:eastAsia="MS Mincho"/>
          <w:i/>
          <w:iCs/>
          <w:snapToGrid w:val="0"/>
          <w:sz w:val="24"/>
          <w:u w:val="single"/>
          <w:lang w:val="fr-FR" w:eastAsia="ja-JP"/>
        </w:rPr>
      </w:pPr>
      <w:r w:rsidRPr="00D72795">
        <w:rPr>
          <w:rFonts w:eastAsia="MS Mincho"/>
          <w:i/>
          <w:iCs/>
          <w:snapToGrid w:val="0"/>
          <w:sz w:val="24"/>
          <w:u w:val="single"/>
          <w:lang w:val="fr-FR" w:eastAsia="ja-JP"/>
        </w:rPr>
        <w:t>Example:</w:t>
      </w:r>
    </w:p>
    <w:p w14:paraId="47314D91" w14:textId="509BB234" w:rsidR="00F22E56" w:rsidRPr="00D72795" w:rsidRDefault="00F22E56" w:rsidP="00F2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sz w:val="16"/>
          <w:szCs w:val="16"/>
          <w:lang w:val="fr-FR" w:eastAsia="ja-JP"/>
        </w:rPr>
      </w:pPr>
      <w:r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TRA 201611  65-TB-156                     156TB  651560 -3.    5.35       D     155924755.181</w:t>
      </w:r>
    </w:p>
    <w:p w14:paraId="49799981" w14:textId="2FA04A19" w:rsidR="00F22E56" w:rsidRPr="00D72795" w:rsidRDefault="00F22E56" w:rsidP="00F2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sz w:val="16"/>
          <w:szCs w:val="16"/>
          <w:lang w:val="fr-FR" w:eastAsia="ja-JP"/>
        </w:rPr>
      </w:pPr>
      <w:r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TRA 201611  65-TB-156</w:t>
      </w:r>
      <w:r w:rsidRPr="00D72795">
        <w:rPr>
          <w:rFonts w:ascii="Courier New" w:hAnsi="Courier New" w:cs="Courier New"/>
          <w:b/>
          <w:sz w:val="16"/>
          <w:szCs w:val="16"/>
          <w:lang w:val="fr-FR" w:eastAsia="ja-JP"/>
        </w:rPr>
        <w:t>-M</w:t>
      </w:r>
      <w:r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                  156TB  651561        24.4       H</w:t>
      </w:r>
      <w:r w:rsidR="0090519B"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                 </w:t>
      </w:r>
    </w:p>
    <w:p w14:paraId="5902BDEE" w14:textId="3F05AFEA" w:rsidR="00F22E56" w:rsidRPr="00D72795" w:rsidRDefault="00F22E56" w:rsidP="00F2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sz w:val="16"/>
          <w:szCs w:val="16"/>
          <w:lang w:val="fr-FR" w:eastAsia="ja-JP"/>
        </w:rPr>
      </w:pPr>
      <w:r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TRA 201611  65-TB-156</w:t>
      </w:r>
      <w:r w:rsidRPr="00D72795">
        <w:rPr>
          <w:rFonts w:ascii="Courier New" w:hAnsi="Courier New" w:cs="Courier New"/>
          <w:b/>
          <w:sz w:val="16"/>
          <w:szCs w:val="16"/>
          <w:lang w:val="fr-FR" w:eastAsia="ja-JP"/>
        </w:rPr>
        <w:t>-M</w:t>
      </w:r>
      <w:r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                  156TB  651562        5.3        H</w:t>
      </w:r>
      <w:r w:rsidR="0090519B"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                 </w:t>
      </w:r>
    </w:p>
    <w:p w14:paraId="593D4C05" w14:textId="145B6001" w:rsidR="00F22E56" w:rsidRPr="00D72795" w:rsidRDefault="00F22E56" w:rsidP="00F2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sz w:val="16"/>
          <w:szCs w:val="16"/>
          <w:lang w:val="fr-FR" w:eastAsia="ja-JP"/>
        </w:rPr>
      </w:pPr>
      <w:r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TRA 201611  65-TB-157                     157TB  651570 +1.5   71.        Y</w:t>
      </w:r>
      <w:r w:rsidR="0090519B"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</w:t>
      </w:r>
      <w:r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   156924033.028</w:t>
      </w:r>
    </w:p>
    <w:p w14:paraId="1F9A3FA0" w14:textId="50FCB8A0" w:rsidR="00F22E56" w:rsidRPr="002E0CD7" w:rsidRDefault="00F22E56" w:rsidP="00F2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D72795">
        <w:rPr>
          <w:rFonts w:ascii="Courier New" w:hAnsi="Courier New" w:cs="Courier New"/>
          <w:bCs/>
          <w:sz w:val="16"/>
          <w:szCs w:val="16"/>
          <w:lang w:val="fr-FR" w:eastAsia="ja-JP"/>
        </w:rPr>
        <w:t xml:space="preserve"> 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TRA 201611  65-TB-158                     158TB  651580 -3.    180.       Y     157925420.947</w:t>
      </w:r>
    </w:p>
    <w:p w14:paraId="7B878E80" w14:textId="77777777" w:rsidR="00F22E56" w:rsidRPr="002E0CD7" w:rsidRDefault="00F22E56" w:rsidP="009B6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TRA 201611  65-TB-158</w:t>
      </w:r>
      <w:r w:rsidRPr="002E0CD7">
        <w:rPr>
          <w:rFonts w:ascii="Courier New" w:hAnsi="Courier New" w:cs="Courier New"/>
          <w:b/>
          <w:sz w:val="16"/>
          <w:szCs w:val="16"/>
          <w:lang w:val="en-GB" w:eastAsia="ja-JP"/>
        </w:rPr>
        <w:t>-M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158TB  651581 -0.    10.70      S</w:t>
      </w:r>
    </w:p>
    <w:p w14:paraId="57D9B5A4" w14:textId="35DA0432" w:rsidR="00CB57B1" w:rsidRPr="002E0CD7" w:rsidRDefault="00001F1D" w:rsidP="009B6E7E">
      <w:pPr>
        <w:tabs>
          <w:tab w:val="left" w:pos="993"/>
        </w:tabs>
        <w:spacing w:after="240"/>
        <w:jc w:val="both"/>
        <w:rPr>
          <w:bCs/>
          <w:sz w:val="24"/>
          <w:szCs w:val="24"/>
          <w:lang w:val="en-GB" w:eastAsia="ja-JP"/>
        </w:rPr>
      </w:pPr>
      <w:r w:rsidRPr="002E0CD7">
        <w:rPr>
          <w:bCs/>
          <w:sz w:val="24"/>
          <w:szCs w:val="24"/>
          <w:lang w:val="en-GB" w:eastAsia="ja-JP"/>
        </w:rPr>
        <w:t>I believe it is more c</w:t>
      </w:r>
      <w:r w:rsidR="00CB57B1" w:rsidRPr="002E0CD7">
        <w:rPr>
          <w:bCs/>
          <w:sz w:val="24"/>
          <w:szCs w:val="24"/>
          <w:lang w:val="en-GB" w:eastAsia="ja-JP"/>
        </w:rPr>
        <w:t xml:space="preserve">onvenient </w:t>
      </w:r>
      <w:r w:rsidRPr="002E0CD7">
        <w:rPr>
          <w:bCs/>
          <w:sz w:val="24"/>
          <w:szCs w:val="24"/>
          <w:lang w:val="en-GB" w:eastAsia="ja-JP"/>
        </w:rPr>
        <w:t xml:space="preserve">for checking purpose </w:t>
      </w:r>
      <w:r w:rsidR="00CB57B1" w:rsidRPr="002E0CD7">
        <w:rPr>
          <w:bCs/>
          <w:sz w:val="24"/>
          <w:szCs w:val="24"/>
          <w:lang w:val="en-GB" w:eastAsia="ja-JP"/>
        </w:rPr>
        <w:t xml:space="preserve">to see </w:t>
      </w:r>
      <w:r w:rsidR="00CB57B1" w:rsidRPr="002E0CD7">
        <w:rPr>
          <w:rFonts w:ascii="Courier New" w:hAnsi="Courier New" w:cs="Courier New"/>
          <w:bCs/>
          <w:lang w:val="en-GB" w:eastAsia="ja-JP"/>
        </w:rPr>
        <w:t>-G</w:t>
      </w:r>
      <w:r w:rsidR="00CB57B1" w:rsidRPr="002E0CD7">
        <w:rPr>
          <w:bCs/>
          <w:sz w:val="24"/>
          <w:szCs w:val="24"/>
          <w:lang w:val="en-GB" w:eastAsia="ja-JP"/>
        </w:rPr>
        <w:t xml:space="preserve"> for </w:t>
      </w:r>
      <w:r w:rsidR="002C20E8" w:rsidRPr="002E0CD7">
        <w:rPr>
          <w:bCs/>
          <w:sz w:val="24"/>
          <w:szCs w:val="24"/>
          <w:lang w:val="en-GB" w:eastAsia="ja-JP"/>
        </w:rPr>
        <w:t>a</w:t>
      </w:r>
      <w:r w:rsidR="00CB57B1" w:rsidRPr="002E0CD7">
        <w:rPr>
          <w:bCs/>
          <w:sz w:val="24"/>
          <w:szCs w:val="24"/>
          <w:lang w:val="en-GB" w:eastAsia="ja-JP"/>
        </w:rPr>
        <w:t xml:space="preserve"> ground state </w:t>
      </w:r>
      <w:r w:rsidR="002C20E8" w:rsidRPr="002E0CD7">
        <w:rPr>
          <w:bCs/>
          <w:sz w:val="24"/>
          <w:szCs w:val="24"/>
          <w:lang w:val="en-GB" w:eastAsia="ja-JP"/>
        </w:rPr>
        <w:t xml:space="preserve">which has </w:t>
      </w:r>
      <w:r w:rsidR="00CB57B1" w:rsidRPr="002E0CD7">
        <w:rPr>
          <w:bCs/>
          <w:sz w:val="24"/>
          <w:szCs w:val="24"/>
          <w:lang w:val="en-GB" w:eastAsia="ja-JP"/>
        </w:rPr>
        <w:t>a metastable state</w:t>
      </w:r>
      <w:r w:rsidR="002C20E8" w:rsidRPr="002E0CD7">
        <w:rPr>
          <w:bCs/>
          <w:sz w:val="24"/>
          <w:szCs w:val="24"/>
          <w:lang w:val="en-GB" w:eastAsia="ja-JP"/>
        </w:rPr>
        <w:t xml:space="preserve">, and </w:t>
      </w:r>
      <w:r w:rsidR="002C20E8" w:rsidRPr="002E0CD7">
        <w:rPr>
          <w:rFonts w:ascii="Courier New" w:hAnsi="Courier New" w:cs="Courier New"/>
          <w:bCs/>
          <w:lang w:val="en-GB" w:eastAsia="ja-JP"/>
        </w:rPr>
        <w:t>-M1</w:t>
      </w:r>
      <w:r w:rsidR="002C20E8" w:rsidRPr="002E0CD7">
        <w:rPr>
          <w:bCs/>
          <w:sz w:val="24"/>
          <w:szCs w:val="24"/>
          <w:lang w:val="en-GB" w:eastAsia="ja-JP"/>
        </w:rPr>
        <w:t xml:space="preserve"> or </w:t>
      </w:r>
      <w:r w:rsidR="002C20E8" w:rsidRPr="002E0CD7">
        <w:rPr>
          <w:rFonts w:ascii="Courier New" w:hAnsi="Courier New" w:cs="Courier New"/>
          <w:bCs/>
          <w:lang w:val="en-GB" w:eastAsia="ja-JP"/>
        </w:rPr>
        <w:t>-M2</w:t>
      </w:r>
      <w:r w:rsidR="002C20E8" w:rsidRPr="002E0CD7">
        <w:rPr>
          <w:bCs/>
          <w:sz w:val="24"/>
          <w:szCs w:val="24"/>
          <w:lang w:val="en-GB" w:eastAsia="ja-JP"/>
        </w:rPr>
        <w:t xml:space="preserve"> </w:t>
      </w:r>
      <w:r w:rsidRPr="002E0CD7">
        <w:rPr>
          <w:bCs/>
          <w:sz w:val="24"/>
          <w:szCs w:val="24"/>
          <w:lang w:val="en-GB" w:eastAsia="ja-JP"/>
        </w:rPr>
        <w:t>(</w:t>
      </w:r>
      <w:r w:rsidR="002C20E8" w:rsidRPr="002E0CD7">
        <w:rPr>
          <w:bCs/>
          <w:sz w:val="24"/>
          <w:szCs w:val="24"/>
          <w:lang w:val="en-GB" w:eastAsia="ja-JP"/>
        </w:rPr>
        <w:t xml:space="preserve">instead of </w:t>
      </w:r>
      <w:r w:rsidR="002C20E8" w:rsidRPr="002E0CD7">
        <w:rPr>
          <w:rFonts w:ascii="Courier New" w:hAnsi="Courier New" w:cs="Courier New"/>
          <w:bCs/>
          <w:lang w:val="en-GB" w:eastAsia="ja-JP"/>
        </w:rPr>
        <w:t>-M</w:t>
      </w:r>
      <w:r w:rsidRPr="002E0CD7">
        <w:rPr>
          <w:bCs/>
          <w:sz w:val="24"/>
          <w:szCs w:val="24"/>
          <w:lang w:val="en-GB" w:eastAsia="ja-JP"/>
        </w:rPr>
        <w:t>)</w:t>
      </w:r>
      <w:r w:rsidR="002C20E8" w:rsidRPr="002E0CD7">
        <w:rPr>
          <w:bCs/>
          <w:sz w:val="24"/>
          <w:szCs w:val="24"/>
          <w:lang w:val="en-GB" w:eastAsia="ja-JP"/>
        </w:rPr>
        <w:t xml:space="preserve"> when there </w:t>
      </w:r>
      <w:r w:rsidR="00230512" w:rsidRPr="002E0CD7">
        <w:rPr>
          <w:bCs/>
          <w:sz w:val="24"/>
          <w:szCs w:val="24"/>
          <w:lang w:val="en-GB" w:eastAsia="ja-JP"/>
        </w:rPr>
        <w:t>are two metastable states</w:t>
      </w:r>
      <w:r w:rsidR="009B6E7E" w:rsidRPr="002E0CD7">
        <w:rPr>
          <w:bCs/>
          <w:sz w:val="24"/>
          <w:szCs w:val="24"/>
          <w:lang w:val="en-GB" w:eastAsia="ja-JP"/>
        </w:rPr>
        <w:t>.</w:t>
      </w:r>
    </w:p>
    <w:p w14:paraId="1F8F723A" w14:textId="77777777" w:rsidR="008A52C5" w:rsidRPr="00D72795" w:rsidRDefault="008A52C5" w:rsidP="008A52C5">
      <w:pPr>
        <w:tabs>
          <w:tab w:val="left" w:pos="993"/>
        </w:tabs>
        <w:spacing w:after="240"/>
        <w:jc w:val="both"/>
        <w:rPr>
          <w:rFonts w:eastAsia="MS Mincho"/>
          <w:i/>
          <w:iCs/>
          <w:snapToGrid w:val="0"/>
          <w:sz w:val="24"/>
          <w:u w:val="single"/>
          <w:lang w:val="de-DE" w:eastAsia="ja-JP"/>
        </w:rPr>
      </w:pPr>
      <w:r w:rsidRPr="00D72795">
        <w:rPr>
          <w:rFonts w:eastAsia="MS Mincho"/>
          <w:i/>
          <w:iCs/>
          <w:snapToGrid w:val="0"/>
          <w:sz w:val="24"/>
          <w:u w:val="single"/>
          <w:lang w:val="de-DE" w:eastAsia="ja-JP"/>
        </w:rPr>
        <w:t>Example:</w:t>
      </w:r>
    </w:p>
    <w:p w14:paraId="2E0A326F" w14:textId="70315991" w:rsidR="00995716" w:rsidRPr="00D72795" w:rsidRDefault="00AA5D89" w:rsidP="0099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hAnsi="Courier New" w:cs="Courier New"/>
          <w:bCs/>
          <w:sz w:val="16"/>
          <w:szCs w:val="16"/>
          <w:lang w:val="de-DE" w:eastAsia="ja-JP"/>
        </w:rPr>
        <w:t xml:space="preserve"> </w:t>
      </w:r>
      <w:r w:rsidR="00995716"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>TRA 202200  65-TB-156-</w:t>
      </w:r>
      <w:r w:rsidR="00995716" w:rsidRPr="00D72795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de-DE" w:eastAsia="ja-JP"/>
        </w:rPr>
        <w:t>G</w:t>
      </w:r>
      <w:r w:rsidR="00995716"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                  156TB  651560 -3.0    4.6224E+05U         155.92475</w:t>
      </w:r>
    </w:p>
    <w:p w14:paraId="583D97DA" w14:textId="39BCFDCC" w:rsidR="00995716" w:rsidRPr="00D72795" w:rsidRDefault="00995716" w:rsidP="0099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TRA 202200  65-TB-156-</w:t>
      </w:r>
      <w:r w:rsidRPr="00D72795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de-DE" w:eastAsia="ja-JP"/>
        </w:rPr>
        <w:t>M1</w:t>
      </w: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                 156TB  651561         1.9080E+04U         155.92485</w:t>
      </w:r>
    </w:p>
    <w:p w14:paraId="4DF763A1" w14:textId="79ACAACD" w:rsidR="00995716" w:rsidRPr="00D72795" w:rsidRDefault="00995716" w:rsidP="0099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TRA 202200  65-TB-156-</w:t>
      </w:r>
      <w:r w:rsidRPr="00D72795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de-DE" w:eastAsia="ja-JP"/>
        </w:rPr>
        <w:t>M2</w:t>
      </w: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                 156TB  651562         8.7840E+04U                  </w:t>
      </w:r>
    </w:p>
    <w:p w14:paraId="26B604BC" w14:textId="48711F02" w:rsidR="00995716" w:rsidRPr="00D72795" w:rsidRDefault="00995716" w:rsidP="0099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TRA 202200  65-TB-157                     157TB  651570         2.2405E+09U         156.92403</w:t>
      </w:r>
    </w:p>
    <w:p w14:paraId="2FE073B2" w14:textId="4DBACF00" w:rsidR="00995716" w:rsidRPr="00D72795" w:rsidRDefault="00995716" w:rsidP="0099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TRA 202200  65-TB-158-</w:t>
      </w:r>
      <w:r w:rsidRPr="00D72795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de-DE" w:eastAsia="ja-JP"/>
        </w:rPr>
        <w:t>G</w:t>
      </w: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                  158TB  651580 -3.0    5.6802E+09U         157.92542</w:t>
      </w:r>
    </w:p>
    <w:p w14:paraId="50C32D82" w14:textId="76ECA1F9" w:rsidR="00995716" w:rsidRPr="00D72795" w:rsidRDefault="00995716" w:rsidP="0099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TRA 202200  65-TB-158-M                   158TB  651581         1.0700E+01U         157.92554</w:t>
      </w:r>
    </w:p>
    <w:p w14:paraId="4146008E" w14:textId="5C974C96" w:rsidR="000B6EEC" w:rsidRPr="00D72795" w:rsidRDefault="000B6EEC" w:rsidP="005476C6">
      <w:pPr>
        <w:tabs>
          <w:tab w:val="left" w:pos="993"/>
        </w:tabs>
        <w:jc w:val="both"/>
        <w:rPr>
          <w:bCs/>
          <w:sz w:val="24"/>
          <w:szCs w:val="24"/>
          <w:lang w:val="de-DE" w:eastAsia="ja-JP"/>
        </w:rPr>
      </w:pPr>
    </w:p>
    <w:p w14:paraId="336208D5" w14:textId="25431068" w:rsidR="003D120A" w:rsidRPr="002E0CD7" w:rsidRDefault="00233E50" w:rsidP="005476C6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However, t</w:t>
      </w:r>
      <w:r w:rsidR="003D120A" w:rsidRPr="002E0CD7">
        <w:rPr>
          <w:bCs/>
          <w:sz w:val="24"/>
          <w:szCs w:val="24"/>
          <w:lang w:val="en-GB" w:eastAsia="ja-JP"/>
        </w:rPr>
        <w:t xml:space="preserve">his new flagging </w:t>
      </w:r>
      <w:r w:rsidR="00217FE4" w:rsidRPr="002E0CD7">
        <w:rPr>
          <w:bCs/>
          <w:sz w:val="24"/>
          <w:szCs w:val="24"/>
          <w:lang w:val="en-GB" w:eastAsia="ja-JP"/>
        </w:rPr>
        <w:t xml:space="preserve">creates the following side effects </w:t>
      </w:r>
      <w:r w:rsidR="00B2288D" w:rsidRPr="002E0CD7">
        <w:rPr>
          <w:bCs/>
          <w:sz w:val="24"/>
          <w:szCs w:val="24"/>
          <w:lang w:val="en-GB" w:eastAsia="ja-JP"/>
        </w:rPr>
        <w:t>related with</w:t>
      </w:r>
      <w:r w:rsidR="00217FE4" w:rsidRPr="002E0CD7">
        <w:rPr>
          <w:bCs/>
          <w:sz w:val="24"/>
          <w:szCs w:val="24"/>
          <w:lang w:val="en-GB" w:eastAsia="ja-JP"/>
        </w:rPr>
        <w:t xml:space="preserve"> ZCHEX and DAN2X4</w:t>
      </w:r>
      <w:r w:rsidR="009B6E7E" w:rsidRPr="002E0CD7">
        <w:rPr>
          <w:bCs/>
          <w:sz w:val="24"/>
          <w:szCs w:val="24"/>
          <w:lang w:val="en-GB" w:eastAsia="ja-JP"/>
        </w:rPr>
        <w:t>:</w:t>
      </w:r>
    </w:p>
    <w:p w14:paraId="68DC0ACD" w14:textId="77777777" w:rsidR="003D120A" w:rsidRPr="002E0CD7" w:rsidRDefault="003D120A" w:rsidP="005476C6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7BC3A472" w14:textId="2FC52EAE" w:rsidR="00890604" w:rsidRPr="002E0CD7" w:rsidRDefault="00890604" w:rsidP="005476C6">
      <w:pPr>
        <w:tabs>
          <w:tab w:val="left" w:pos="993"/>
        </w:tabs>
        <w:jc w:val="both"/>
        <w:rPr>
          <w:bCs/>
          <w:sz w:val="24"/>
          <w:szCs w:val="24"/>
          <w:u w:val="single"/>
          <w:lang w:val="en-GB" w:eastAsia="ja-JP"/>
        </w:rPr>
      </w:pPr>
      <w:r w:rsidRPr="002E0CD7">
        <w:rPr>
          <w:bCs/>
          <w:sz w:val="24"/>
          <w:szCs w:val="24"/>
          <w:u w:val="single"/>
          <w:lang w:val="en-GB" w:eastAsia="ja-JP"/>
        </w:rPr>
        <w:t xml:space="preserve">Problem </w:t>
      </w:r>
      <w:r w:rsidR="003D120A" w:rsidRPr="002E0CD7">
        <w:rPr>
          <w:bCs/>
          <w:sz w:val="24"/>
          <w:szCs w:val="24"/>
          <w:u w:val="single"/>
          <w:lang w:val="en-GB" w:eastAsia="ja-JP"/>
        </w:rPr>
        <w:t>1</w:t>
      </w:r>
      <w:r w:rsidRPr="002E0CD7">
        <w:rPr>
          <w:bCs/>
          <w:sz w:val="24"/>
          <w:szCs w:val="24"/>
          <w:u w:val="single"/>
          <w:lang w:val="en-GB" w:eastAsia="ja-JP"/>
        </w:rPr>
        <w:t xml:space="preserve">: </w:t>
      </w:r>
      <w:r w:rsidR="00AE57C5" w:rsidRPr="002E0CD7">
        <w:rPr>
          <w:bCs/>
          <w:sz w:val="24"/>
          <w:szCs w:val="24"/>
          <w:u w:val="single"/>
          <w:lang w:val="en-GB" w:eastAsia="ja-JP"/>
        </w:rPr>
        <w:t>Unnecessary error messages from ZCHEX</w:t>
      </w:r>
    </w:p>
    <w:p w14:paraId="08F5EF84" w14:textId="1C4E1070" w:rsidR="00516A95" w:rsidRPr="002E0CD7" w:rsidRDefault="000E41A1" w:rsidP="005476C6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2E0CD7">
        <w:rPr>
          <w:bCs/>
          <w:sz w:val="24"/>
          <w:szCs w:val="24"/>
          <w:lang w:val="en-GB" w:eastAsia="ja-JP"/>
        </w:rPr>
        <w:t>ZCHEX does not understand nuclide codes defined with M1 and M2</w:t>
      </w:r>
      <w:r w:rsidR="00CA2400" w:rsidRPr="002E0CD7">
        <w:rPr>
          <w:bCs/>
          <w:sz w:val="24"/>
          <w:szCs w:val="24"/>
          <w:lang w:val="en-GB" w:eastAsia="ja-JP"/>
        </w:rPr>
        <w:t xml:space="preserve">. </w:t>
      </w:r>
    </w:p>
    <w:p w14:paraId="79D95620" w14:textId="21CA133C" w:rsidR="00CC687D" w:rsidRPr="002E0CD7" w:rsidRDefault="00CC687D" w:rsidP="005476C6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60509B91" w14:textId="32476414" w:rsidR="00CC687D" w:rsidRPr="002E0CD7" w:rsidRDefault="00CC687D" w:rsidP="005476C6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2E0CD7">
        <w:rPr>
          <w:bCs/>
          <w:i/>
          <w:iCs/>
          <w:sz w:val="24"/>
          <w:szCs w:val="24"/>
          <w:lang w:val="en-GB" w:eastAsia="ja-JP"/>
        </w:rPr>
        <w:t>Example</w:t>
      </w:r>
      <w:r w:rsidRPr="002E0CD7">
        <w:rPr>
          <w:bCs/>
          <w:sz w:val="24"/>
          <w:szCs w:val="24"/>
          <w:lang w:val="en-GB" w:eastAsia="ja-JP"/>
        </w:rPr>
        <w:t xml:space="preserve">: ZCHEX input and output </w:t>
      </w:r>
      <w:r w:rsidR="007670F7" w:rsidRPr="002E0CD7">
        <w:rPr>
          <w:bCs/>
          <w:sz w:val="24"/>
          <w:szCs w:val="24"/>
          <w:lang w:val="en-GB" w:eastAsia="ja-JP"/>
        </w:rPr>
        <w:t>for EXFOR D4370.006 to 008.</w:t>
      </w:r>
    </w:p>
    <w:p w14:paraId="74051696" w14:textId="77777777" w:rsidR="00516A95" w:rsidRPr="002E0CD7" w:rsidRDefault="00516A95" w:rsidP="005476C6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0687E7DC" w14:textId="38785B16" w:rsidR="007F5429" w:rsidRPr="002E0CD7" w:rsidRDefault="007F5429" w:rsidP="007F5429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SUBENT        D4370006   20170510                                 D4370006</w:t>
      </w:r>
      <w:r w:rsidR="007670F7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1</w:t>
      </w:r>
    </w:p>
    <w:p w14:paraId="26D6A3D0" w14:textId="69CED136" w:rsidR="007F5429" w:rsidRPr="002E0CD7" w:rsidRDefault="007F5429" w:rsidP="007F5429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BIB                  3          5                                 D4370006</w:t>
      </w:r>
      <w:r w:rsidR="007670F7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2</w:t>
      </w:r>
    </w:p>
    <w:p w14:paraId="13572195" w14:textId="095EB3B7" w:rsidR="007F5429" w:rsidRPr="002E0CD7" w:rsidRDefault="007F5429" w:rsidP="007F5429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REACTION   (65-TB-159(P,X)65-TB-158,,SIG)                         D4370006</w:t>
      </w:r>
      <w:r w:rsidR="007670F7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3</w:t>
      </w:r>
    </w:p>
    <w:p w14:paraId="10AFFB64" w14:textId="13E46631" w:rsidR="007F5429" w:rsidRPr="002E0CD7" w:rsidRDefault="007F5429" w:rsidP="007F5429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DECAY-DATA (65-TB-158</w:t>
      </w:r>
      <w:r w:rsidRPr="002E0CD7">
        <w:rPr>
          <w:rFonts w:ascii="Courier New" w:hAnsi="Courier New" w:cs="Courier New"/>
          <w:b/>
          <w:sz w:val="16"/>
          <w:szCs w:val="16"/>
          <w:lang w:val="en-GB" w:eastAsia="ja-JP"/>
        </w:rPr>
        <w:t>-G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,180.YR,DG,944.189,0.439)                  D4370006</w:t>
      </w:r>
      <w:r w:rsidR="007670F7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4</w:t>
      </w:r>
    </w:p>
    <w:p w14:paraId="19C44D95" w14:textId="549FDD89" w:rsidR="007F5429" w:rsidRPr="002E0CD7" w:rsidRDefault="007F5429" w:rsidP="007F5429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…</w:t>
      </w:r>
    </w:p>
    <w:p w14:paraId="68097533" w14:textId="2CF916ED" w:rsidR="005476C6" w:rsidRPr="002E0CD7" w:rsidRDefault="005476C6" w:rsidP="007F5429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SUBENT        D4370007   20170510                                 D4370</w:t>
      </w:r>
      <w:r w:rsidR="009A4A7D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00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7    1</w:t>
      </w:r>
    </w:p>
    <w:p w14:paraId="4DE20343" w14:textId="3C3ED262" w:rsidR="005476C6" w:rsidRPr="002E0CD7" w:rsidRDefault="005476C6" w:rsidP="005476C6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BIB                  3          3                                 D4370</w:t>
      </w:r>
      <w:r w:rsidR="009A4A7D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00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7    2</w:t>
      </w:r>
    </w:p>
    <w:p w14:paraId="72A40418" w14:textId="7F562199" w:rsidR="005476C6" w:rsidRPr="002E0CD7" w:rsidRDefault="005476C6" w:rsidP="005476C6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REACTION   (65-TB-159(P,X)65-TB-156</w:t>
      </w:r>
      <w:r w:rsidRPr="002E0CD7">
        <w:rPr>
          <w:rFonts w:ascii="Courier New" w:hAnsi="Courier New" w:cs="Courier New"/>
          <w:b/>
          <w:sz w:val="16"/>
          <w:szCs w:val="16"/>
          <w:lang w:val="en-GB" w:eastAsia="ja-JP"/>
        </w:rPr>
        <w:t>-M2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,,SIG)                      D4370</w:t>
      </w:r>
      <w:r w:rsidR="009A4A7D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00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7    3</w:t>
      </w:r>
    </w:p>
    <w:p w14:paraId="193DF5FF" w14:textId="5BC6B9A5" w:rsidR="005476C6" w:rsidRPr="002E0CD7" w:rsidRDefault="005476C6" w:rsidP="005476C6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DECAY-DATA (65-TB-156</w:t>
      </w:r>
      <w:r w:rsidRPr="002E0CD7">
        <w:rPr>
          <w:rFonts w:ascii="Courier New" w:hAnsi="Courier New" w:cs="Courier New"/>
          <w:b/>
          <w:sz w:val="16"/>
          <w:szCs w:val="16"/>
          <w:lang w:val="en-GB" w:eastAsia="ja-JP"/>
        </w:rPr>
        <w:t>-M2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,5.3HR,DG,88.4,0.0115)                    D4370</w:t>
      </w:r>
      <w:r w:rsidR="009A4A7D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00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7    4</w:t>
      </w:r>
    </w:p>
    <w:p w14:paraId="60C7A707" w14:textId="5D512531" w:rsidR="002327B3" w:rsidRPr="002E0CD7" w:rsidRDefault="002327B3" w:rsidP="005476C6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…</w:t>
      </w:r>
    </w:p>
    <w:p w14:paraId="5784908B" w14:textId="0E40F0C3" w:rsidR="005476C6" w:rsidRPr="002E0CD7" w:rsidRDefault="005476C6" w:rsidP="005476C6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SUBENT        D4370008   20170510                                 D4370</w:t>
      </w:r>
      <w:r w:rsidR="009A4A7D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00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8    1</w:t>
      </w:r>
    </w:p>
    <w:p w14:paraId="13AA0C46" w14:textId="107289B4" w:rsidR="005476C6" w:rsidRPr="002E0CD7" w:rsidRDefault="005476C6" w:rsidP="005476C6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BIB                  3          3                                 D4370</w:t>
      </w:r>
      <w:r w:rsidR="009A4A7D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00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8    2</w:t>
      </w:r>
    </w:p>
    <w:p w14:paraId="7DA5A2DB" w14:textId="07AEC7BE" w:rsidR="005476C6" w:rsidRPr="002E0CD7" w:rsidRDefault="005476C6" w:rsidP="005476C6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REACTION   (65-TB-159(P,X)65-TB-156</w:t>
      </w:r>
      <w:r w:rsidRPr="002E0CD7">
        <w:rPr>
          <w:rFonts w:ascii="Courier New" w:hAnsi="Courier New" w:cs="Courier New"/>
          <w:b/>
          <w:sz w:val="16"/>
          <w:szCs w:val="16"/>
          <w:lang w:val="en-GB" w:eastAsia="ja-JP"/>
        </w:rPr>
        <w:t>-M1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,,SIG)                      D4370</w:t>
      </w:r>
      <w:r w:rsidR="009A4A7D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00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8    3</w:t>
      </w:r>
    </w:p>
    <w:p w14:paraId="5665AC0F" w14:textId="3358C1B1" w:rsidR="005476C6" w:rsidRPr="002E0CD7" w:rsidRDefault="005476C6" w:rsidP="005476C6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DECAY-DATA (65-TB-156</w:t>
      </w:r>
      <w:r w:rsidRPr="002E0CD7">
        <w:rPr>
          <w:rFonts w:ascii="Courier New" w:hAnsi="Courier New" w:cs="Courier New"/>
          <w:b/>
          <w:sz w:val="16"/>
          <w:szCs w:val="16"/>
          <w:lang w:val="en-GB" w:eastAsia="ja-JP"/>
        </w:rPr>
        <w:t>-M1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,24.4HR,DG,49.63,0.741)                   D4370</w:t>
      </w:r>
      <w:r w:rsidR="009A4A7D"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00</w:t>
      </w: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8    4</w:t>
      </w:r>
    </w:p>
    <w:p w14:paraId="6080008E" w14:textId="0C775669" w:rsidR="001E096A" w:rsidRPr="002E0CD7" w:rsidRDefault="00637372" w:rsidP="006A7019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…</w:t>
      </w:r>
    </w:p>
    <w:p w14:paraId="340781AC" w14:textId="77777777" w:rsidR="003D120A" w:rsidRPr="002E0CD7" w:rsidRDefault="003D120A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</w:p>
    <w:p w14:paraId="4E8C98B8" w14:textId="7139087C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>ZCHEX (Ver-2021-05-14) run on 08-Jun-2022</w:t>
      </w:r>
    </w:p>
    <w:p w14:paraId="02CBB40C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-----------------------------------------</w:t>
      </w:r>
    </w:p>
    <w:p w14:paraId="7841D8DD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Input file: d4370.txt</w:t>
      </w:r>
    </w:p>
    <w:p w14:paraId="11297B97" w14:textId="4A91B7BB" w:rsidR="00DF6B48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</w:p>
    <w:p w14:paraId="53426BEE" w14:textId="68841FC1" w:rsidR="00B45CC9" w:rsidRPr="002E0CD7" w:rsidRDefault="00B45CC9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>
        <w:rPr>
          <w:rFonts w:ascii="Courier New" w:hAnsi="Courier New" w:cs="Courier New"/>
          <w:bCs/>
          <w:sz w:val="16"/>
          <w:szCs w:val="16"/>
          <w:lang w:val="en-GB" w:eastAsia="ja-JP"/>
        </w:rPr>
        <w:t>…</w:t>
      </w:r>
    </w:p>
    <w:p w14:paraId="57CA05B8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</w:p>
    <w:p w14:paraId="7C4A42C6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ENTRY D4370 20170510</w:t>
      </w:r>
    </w:p>
    <w:p w14:paraId="47F0AB74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**  Illegal code in                         field  4</w:t>
      </w:r>
    </w:p>
    <w:p w14:paraId="76EE4EFD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REACTION   (65-TB-159(P,X)65-TB-156-M2,,SIG)                      D437000700003</w:t>
      </w:r>
    </w:p>
    <w:p w14:paraId="2F59358D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              ^^^^^^^^^^^^</w:t>
      </w:r>
    </w:p>
    <w:p w14:paraId="0C681C98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**  Illegal code in                         field  1</w:t>
      </w:r>
    </w:p>
    <w:p w14:paraId="111DB9CE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DECAY-DATA (65-TB-156-M2,5.3HR,DG,88.4,0.0115)                    D437000700004</w:t>
      </w:r>
    </w:p>
    <w:p w14:paraId="3C6DCB5C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^^^^^^^^^^^^</w:t>
      </w:r>
    </w:p>
    <w:p w14:paraId="5B1F52C0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**  Missing independent variable            NUCLIDE                    D4370007</w:t>
      </w:r>
    </w:p>
    <w:p w14:paraId="5BB670C8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</w:p>
    <w:p w14:paraId="01118B1E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**  Illegal code in                         field  4</w:t>
      </w:r>
    </w:p>
    <w:p w14:paraId="1912A4F0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REACTION   (65-TB-159(P,X)65-TB-156-M1,,SIG)                      D437000800003</w:t>
      </w:r>
    </w:p>
    <w:p w14:paraId="7B4E5703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lastRenderedPageBreak/>
        <w:t xml:space="preserve">                                 ^^^^^^^^^^^^</w:t>
      </w:r>
    </w:p>
    <w:p w14:paraId="076D12E7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**  Illegal code in                         field  1</w:t>
      </w:r>
    </w:p>
    <w:p w14:paraId="7E7AED13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DECAY-DATA (65-TB-156-M1,24.4HR,DG,49.63,0.741)                   D437000800004</w:t>
      </w:r>
    </w:p>
    <w:p w14:paraId="4CE5E4D8" w14:textId="77777777" w:rsidR="00DF6B48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^^^^^^^^^^^^</w:t>
      </w:r>
    </w:p>
    <w:p w14:paraId="36AA9852" w14:textId="2A88FE86" w:rsidR="004E3FDA" w:rsidRPr="002E0CD7" w:rsidRDefault="00DF6B48" w:rsidP="00DF6B48">
      <w:pPr>
        <w:tabs>
          <w:tab w:val="left" w:pos="993"/>
        </w:tabs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**  Missing independent variable            NUCLIDE                    D4370008</w:t>
      </w:r>
    </w:p>
    <w:p w14:paraId="65A17D7C" w14:textId="77777777" w:rsidR="005D7767" w:rsidRDefault="005D7767" w:rsidP="003D120A">
      <w:pPr>
        <w:tabs>
          <w:tab w:val="left" w:pos="993"/>
        </w:tabs>
        <w:jc w:val="both"/>
        <w:rPr>
          <w:bCs/>
          <w:sz w:val="24"/>
          <w:szCs w:val="24"/>
          <w:u w:val="single"/>
          <w:lang w:val="en-GB" w:eastAsia="ja-JP"/>
        </w:rPr>
      </w:pPr>
    </w:p>
    <w:p w14:paraId="4D570F17" w14:textId="5A0DFCA0" w:rsidR="003D120A" w:rsidRPr="002E0CD7" w:rsidRDefault="003D120A" w:rsidP="003D120A">
      <w:pPr>
        <w:tabs>
          <w:tab w:val="left" w:pos="993"/>
        </w:tabs>
        <w:jc w:val="both"/>
        <w:rPr>
          <w:bCs/>
          <w:sz w:val="24"/>
          <w:szCs w:val="24"/>
          <w:u w:val="single"/>
          <w:lang w:val="en-GB" w:eastAsia="ja-JP"/>
        </w:rPr>
      </w:pPr>
      <w:r w:rsidRPr="002E0CD7">
        <w:rPr>
          <w:bCs/>
          <w:sz w:val="24"/>
          <w:szCs w:val="24"/>
          <w:u w:val="single"/>
          <w:lang w:val="en-GB" w:eastAsia="ja-JP"/>
        </w:rPr>
        <w:t xml:space="preserve">Problem 2: Generation of TRANS dictionary </w:t>
      </w:r>
      <w:r w:rsidR="00B2288D" w:rsidRPr="002E0CD7">
        <w:rPr>
          <w:bCs/>
          <w:sz w:val="24"/>
          <w:szCs w:val="24"/>
          <w:u w:val="single"/>
          <w:lang w:val="en-GB" w:eastAsia="ja-JP"/>
        </w:rPr>
        <w:t xml:space="preserve">by DAN2X4 </w:t>
      </w:r>
      <w:r w:rsidRPr="002E0CD7">
        <w:rPr>
          <w:bCs/>
          <w:sz w:val="24"/>
          <w:szCs w:val="24"/>
          <w:u w:val="single"/>
          <w:lang w:val="en-GB" w:eastAsia="ja-JP"/>
        </w:rPr>
        <w:t>with incomplete flags</w:t>
      </w:r>
    </w:p>
    <w:p w14:paraId="1FEACA96" w14:textId="77777777" w:rsidR="003D120A" w:rsidRPr="002E0CD7" w:rsidRDefault="003D120A" w:rsidP="003D120A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2E0CD7">
        <w:rPr>
          <w:bCs/>
          <w:sz w:val="24"/>
          <w:szCs w:val="24"/>
          <w:lang w:val="en-GB" w:eastAsia="ja-JP"/>
        </w:rPr>
        <w:t xml:space="preserve">It is not possible to convert the nuclide codes defined with M1 and M2 to the TRANS dictionary. </w:t>
      </w:r>
    </w:p>
    <w:p w14:paraId="0D6A9F2F" w14:textId="77777777" w:rsidR="003D120A" w:rsidRPr="002E0CD7" w:rsidRDefault="003D120A" w:rsidP="003D120A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3EA7A666" w14:textId="6660E095" w:rsidR="003D120A" w:rsidRDefault="003D120A" w:rsidP="003D120A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2E0CD7">
        <w:rPr>
          <w:bCs/>
          <w:i/>
          <w:iCs/>
          <w:sz w:val="24"/>
          <w:szCs w:val="24"/>
          <w:lang w:val="en-GB" w:eastAsia="ja-JP"/>
        </w:rPr>
        <w:t>Example</w:t>
      </w:r>
      <w:r w:rsidRPr="002E0CD7">
        <w:rPr>
          <w:bCs/>
          <w:sz w:val="24"/>
          <w:szCs w:val="24"/>
          <w:lang w:val="en-GB" w:eastAsia="ja-JP"/>
        </w:rPr>
        <w:t>: -M</w:t>
      </w:r>
      <w:r w:rsidR="00221CFA">
        <w:rPr>
          <w:bCs/>
          <w:sz w:val="24"/>
          <w:szCs w:val="24"/>
          <w:lang w:val="en-GB" w:eastAsia="ja-JP"/>
        </w:rPr>
        <w:t xml:space="preserve">1 and -M2 of </w:t>
      </w:r>
      <w:r w:rsidR="00221CFA" w:rsidRPr="00221CFA">
        <w:rPr>
          <w:bCs/>
          <w:sz w:val="24"/>
          <w:szCs w:val="24"/>
          <w:vertAlign w:val="superscript"/>
          <w:lang w:val="en-GB" w:eastAsia="ja-JP"/>
        </w:rPr>
        <w:t>156</w:t>
      </w:r>
      <w:r w:rsidR="00221CFA">
        <w:rPr>
          <w:bCs/>
          <w:sz w:val="24"/>
          <w:szCs w:val="24"/>
          <w:lang w:val="en-GB" w:eastAsia="ja-JP"/>
        </w:rPr>
        <w:t>Tb truncated to -M in the TRANS dictionary</w:t>
      </w:r>
    </w:p>
    <w:p w14:paraId="5DDB897F" w14:textId="77777777" w:rsidR="00221CFA" w:rsidRPr="002E0CD7" w:rsidRDefault="00221CFA" w:rsidP="003D120A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40A7649B" w14:textId="77777777" w:rsidR="003D120A" w:rsidRPr="00D72795" w:rsidRDefault="003D120A" w:rsidP="003D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2E0CD7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</w:t>
      </w: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>65-TB-156-G 156TB   651560   -3.0     4.6224E+05U                30000227 2581C</w:t>
      </w:r>
    </w:p>
    <w:p w14:paraId="70CB6812" w14:textId="77777777" w:rsidR="003D120A" w:rsidRPr="00D72795" w:rsidRDefault="003D120A" w:rsidP="003D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65-TB-156-</w:t>
      </w:r>
      <w:r w:rsidRPr="00D72795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de-DE" w:eastAsia="ja-JP"/>
        </w:rPr>
        <w:t>M</w:t>
      </w: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156TB   651561            1.9080E+04U                30000227 2582C</w:t>
      </w:r>
    </w:p>
    <w:p w14:paraId="46646B9B" w14:textId="77777777" w:rsidR="003D120A" w:rsidRPr="00D72795" w:rsidRDefault="003D120A" w:rsidP="003D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65-TB-156</w:t>
      </w:r>
      <w:r w:rsidRPr="00D72795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de-DE" w:eastAsia="ja-JP"/>
        </w:rPr>
        <w:t>-M</w:t>
      </w: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156TB   651562            8.7840E+04U                30000227 2583C</w:t>
      </w:r>
    </w:p>
    <w:p w14:paraId="1580F6E6" w14:textId="77777777" w:rsidR="003D120A" w:rsidRPr="00D72795" w:rsidRDefault="003D120A" w:rsidP="003D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65-TB-157   157TB   651570            2.2405E+09U                30000227 2584C</w:t>
      </w:r>
    </w:p>
    <w:p w14:paraId="0F8C8403" w14:textId="77777777" w:rsidR="003D120A" w:rsidRPr="00D72795" w:rsidRDefault="003D120A" w:rsidP="003D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65-TB-158-G 158TB   651580   -3.0     5.6802E+09U                30000227 2585C</w:t>
      </w:r>
    </w:p>
    <w:p w14:paraId="1CB1323F" w14:textId="77777777" w:rsidR="003D120A" w:rsidRPr="00D72795" w:rsidRDefault="003D120A" w:rsidP="003D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6"/>
          <w:szCs w:val="16"/>
          <w:lang w:val="de-DE" w:eastAsia="ja-JP"/>
        </w:rPr>
        <w:t xml:space="preserve"> 65-TB-158-M 158TB   651581            1.0700E+01U                30000227 2586C</w:t>
      </w:r>
    </w:p>
    <w:p w14:paraId="3802AD7C" w14:textId="77777777" w:rsidR="00314ADD" w:rsidRPr="00D72795" w:rsidRDefault="00314ADD" w:rsidP="00314ADD">
      <w:pPr>
        <w:tabs>
          <w:tab w:val="left" w:pos="993"/>
        </w:tabs>
        <w:jc w:val="both"/>
        <w:rPr>
          <w:rFonts w:eastAsia="MS Mincho"/>
          <w:snapToGrid w:val="0"/>
          <w:sz w:val="24"/>
          <w:lang w:val="de-DE" w:eastAsia="ja-JP"/>
        </w:rPr>
      </w:pPr>
    </w:p>
    <w:p w14:paraId="59C634DA" w14:textId="77777777" w:rsidR="00314ADD" w:rsidRPr="002E0CD7" w:rsidRDefault="00314ADD" w:rsidP="00516CF7">
      <w:pPr>
        <w:suppressAutoHyphens/>
        <w:rPr>
          <w:rFonts w:eastAsia="Times New Roman"/>
          <w:b/>
          <w:color w:val="000000"/>
          <w:sz w:val="24"/>
          <w:szCs w:val="24"/>
          <w:u w:val="single"/>
          <w:lang w:val="en-GB" w:eastAsia="ar-SA"/>
        </w:rPr>
      </w:pPr>
      <w:r w:rsidRPr="002E0CD7">
        <w:rPr>
          <w:rFonts w:eastAsia="Times New Roman"/>
          <w:b/>
          <w:color w:val="000000"/>
          <w:sz w:val="24"/>
          <w:szCs w:val="24"/>
          <w:u w:val="single"/>
          <w:lang w:val="en-GB" w:eastAsia="ar-SA"/>
        </w:rPr>
        <w:t>Format of Dictionary 227 produced by the newly developed code</w:t>
      </w:r>
    </w:p>
    <w:p w14:paraId="23E681FD" w14:textId="77777777" w:rsidR="00314ADD" w:rsidRPr="002E0CD7" w:rsidRDefault="00314ADD" w:rsidP="00314ADD">
      <w:pPr>
        <w:suppressAutoHyphens/>
        <w:rPr>
          <w:rFonts w:eastAsia="Times New Roman"/>
          <w:b/>
          <w:color w:val="000000"/>
          <w:u w:val="single"/>
          <w:lang w:val="en-GB"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137"/>
        <w:gridCol w:w="992"/>
        <w:gridCol w:w="1115"/>
        <w:gridCol w:w="870"/>
        <w:gridCol w:w="1043"/>
      </w:tblGrid>
      <w:tr w:rsidR="00314ADD" w:rsidRPr="002E0CD7" w14:paraId="7F248189" w14:textId="77777777" w:rsidTr="00100469"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1584E0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b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b/>
                <w:color w:val="000000"/>
                <w:lang w:val="en-GB" w:eastAsia="ar-SA"/>
              </w:rPr>
              <w:t>Line</w:t>
            </w: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976789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b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b/>
                <w:color w:val="000000"/>
                <w:lang w:val="en-GB" w:eastAsia="ar-SA"/>
              </w:rPr>
              <w:t>Contents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6BA44C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b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b/>
                <w:color w:val="000000"/>
                <w:lang w:val="en-GB" w:eastAsia="ar-SA"/>
              </w:rPr>
              <w:t>Format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8AD3EC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b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b/>
                <w:color w:val="000000"/>
                <w:lang w:val="en-GB" w:eastAsia="ar-SA"/>
              </w:rPr>
              <w:t>Archive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F0D62F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b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b/>
                <w:color w:val="000000"/>
                <w:lang w:val="en-GB" w:eastAsia="ar-SA"/>
              </w:rPr>
              <w:t>Trans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558D8F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b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b/>
                <w:color w:val="000000"/>
                <w:lang w:val="en-GB" w:eastAsia="ar-SA"/>
              </w:rPr>
              <w:t>CHEX</w:t>
            </w:r>
          </w:p>
        </w:tc>
      </w:tr>
      <w:tr w:rsidR="00314ADD" w:rsidRPr="002E0CD7" w14:paraId="3FE2759D" w14:textId="77777777" w:rsidTr="00100469">
        <w:tc>
          <w:tcPr>
            <w:tcW w:w="68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68A55C3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08F061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Code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FAB193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A12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D7B2374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13-24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80BE4D2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1-12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B56114C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x</w:t>
            </w:r>
          </w:p>
        </w:tc>
      </w:tr>
      <w:tr w:rsidR="00314ADD" w:rsidRPr="002E0CD7" w14:paraId="7091FFBA" w14:textId="77777777" w:rsidTr="00100469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6DC6DC2D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0F9A9E1" w14:textId="77777777" w:rsidR="00314ADD" w:rsidRPr="00D72795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fr-FR" w:eastAsia="ar-SA"/>
              </w:rPr>
            </w:pPr>
            <w:r w:rsidRPr="00D72795">
              <w:rPr>
                <w:rFonts w:eastAsia="Times New Roman"/>
                <w:color w:val="000000"/>
                <w:lang w:val="fr-FR" w:eastAsia="ar-SA"/>
              </w:rPr>
              <w:t>A-symbol (e.g., 197AU)</w:t>
            </w:r>
            <w:r w:rsidRPr="00D72795">
              <w:rPr>
                <w:rFonts w:eastAsia="Times New Roman"/>
                <w:color w:val="FF0000"/>
                <w:lang w:val="fr-FR" w:eastAsia="ar-SA"/>
              </w:rPr>
              <w:t xml:space="preserve"> or particle code (e.g., PIP)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4F6D636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A6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849550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44-49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560C5CE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14-19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91630E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color w:val="000000"/>
                <w:lang w:val="en-GB" w:eastAsia="ar-SA"/>
              </w:rPr>
            </w:pPr>
          </w:p>
        </w:tc>
      </w:tr>
      <w:tr w:rsidR="00314ADD" w:rsidRPr="002E0CD7" w14:paraId="20927518" w14:textId="77777777" w:rsidTr="00100469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C0C7549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FC4EF4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Internal numerical equivalent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E6DD3E4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I7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667F03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50-56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235DDF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21-27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D50E4C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x</w:t>
            </w:r>
          </w:p>
        </w:tc>
      </w:tr>
      <w:tr w:rsidR="00314ADD" w:rsidRPr="002E0CD7" w14:paraId="0B6452FA" w14:textId="77777777" w:rsidTr="00100469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DA2DA62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A0B213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Use flag</w:t>
            </w:r>
          </w:p>
          <w:p w14:paraId="3EDC5FE4" w14:textId="77777777" w:rsidR="00314ADD" w:rsidRPr="002E0CD7" w:rsidRDefault="00314ADD" w:rsidP="00100469">
            <w:pPr>
              <w:suppressAutoHyphens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ascii="Courier New" w:eastAsia="Times New Roman" w:hAnsi="Courier New" w:cs="Courier New"/>
                <w:color w:val="000000"/>
                <w:lang w:val="en-GB" w:eastAsia="ar-SA"/>
              </w:rPr>
              <w:t>Z</w:t>
            </w:r>
            <w:r w:rsidRPr="002E0CD7">
              <w:rPr>
                <w:rFonts w:eastAsia="Times New Roman"/>
                <w:color w:val="000000"/>
                <w:lang w:val="en-GB" w:eastAsia="ar-SA"/>
              </w:rPr>
              <w:t xml:space="preserve"> – not to be used in REACTION SF2,3,7 as well as in DECAY-DATA, DECAY-MON, EN-SEC, HALF-LIFE, MOM-SEC, PART-DET, RAD-DET (where the appropriate particle codes are to be used)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577144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A1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A10376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57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0EA3D4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AFCD4F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x</w:t>
            </w:r>
          </w:p>
        </w:tc>
      </w:tr>
      <w:tr w:rsidR="00314ADD" w:rsidRPr="002E0CD7" w14:paraId="35D89613" w14:textId="77777777" w:rsidTr="00100469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2CFFD4A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34C9C4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Spin/parity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42D1B6D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A6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181F96A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58-63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4A4907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31-36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E04C37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color w:val="000000"/>
                <w:lang w:val="en-GB" w:eastAsia="ar-SA"/>
              </w:rPr>
            </w:pPr>
          </w:p>
        </w:tc>
      </w:tr>
      <w:tr w:rsidR="00314ADD" w:rsidRPr="002E0CD7" w14:paraId="0251EBC0" w14:textId="77777777" w:rsidTr="00100469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5102244D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A379029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FF0000"/>
                <w:lang w:val="en-GB" w:eastAsia="ar-SA"/>
              </w:rPr>
            </w:pPr>
            <w:r w:rsidRPr="002E0CD7">
              <w:rPr>
                <w:rFonts w:eastAsia="Times New Roman"/>
                <w:color w:val="FF0000"/>
                <w:lang w:val="en-GB" w:eastAsia="ar-SA"/>
              </w:rPr>
              <w:t>State ordering flag</w:t>
            </w:r>
          </w:p>
          <w:p w14:paraId="20A26E35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strike/>
                <w:color w:val="FF0000"/>
                <w:lang w:val="en-GB" w:eastAsia="ar-SA"/>
              </w:rPr>
            </w:pPr>
            <w:r w:rsidRPr="002E0CD7">
              <w:rPr>
                <w:rFonts w:eastAsia="Times New Roman"/>
                <w:strike/>
                <w:color w:val="FF0000"/>
                <w:lang w:val="en-GB" w:eastAsia="ar-SA"/>
              </w:rPr>
              <w:t xml:space="preserve">Half-life flag </w:t>
            </w:r>
          </w:p>
          <w:p w14:paraId="126A9DA8" w14:textId="77777777" w:rsidR="00314ADD" w:rsidRPr="002E0CD7" w:rsidRDefault="00314ADD" w:rsidP="00100469">
            <w:pPr>
              <w:suppressAutoHyphens/>
              <w:rPr>
                <w:rFonts w:eastAsia="Times New Roman"/>
                <w:strike/>
                <w:color w:val="FF0000"/>
                <w:lang w:val="en-GB" w:eastAsia="ar-SA"/>
              </w:rPr>
            </w:pPr>
            <w:r w:rsidRPr="002E0CD7">
              <w:rPr>
                <w:rFonts w:ascii="Courier New" w:eastAsia="Times New Roman" w:hAnsi="Courier New" w:cs="Courier New"/>
                <w:strike/>
                <w:color w:val="FF0000"/>
                <w:lang w:val="en-GB" w:eastAsia="ar-SA"/>
              </w:rPr>
              <w:t>~</w:t>
            </w:r>
            <w:r w:rsidRPr="002E0CD7">
              <w:rPr>
                <w:rFonts w:eastAsia="Times New Roman"/>
                <w:strike/>
                <w:color w:val="FF0000"/>
                <w:lang w:val="en-GB" w:eastAsia="ar-SA"/>
              </w:rPr>
              <w:t xml:space="preserve"> about</w:t>
            </w:r>
          </w:p>
          <w:p w14:paraId="1F2EE490" w14:textId="77777777" w:rsidR="00314ADD" w:rsidRPr="002E0CD7" w:rsidRDefault="00314ADD" w:rsidP="00100469">
            <w:pPr>
              <w:suppressAutoHyphens/>
              <w:rPr>
                <w:rFonts w:eastAsia="Times New Roman"/>
                <w:strike/>
                <w:color w:val="FF0000"/>
                <w:lang w:val="en-GB" w:eastAsia="ar-SA"/>
              </w:rPr>
            </w:pPr>
            <w:r w:rsidRPr="002E0CD7">
              <w:rPr>
                <w:rFonts w:ascii="Courier New" w:eastAsia="Times New Roman" w:hAnsi="Courier New" w:cs="Courier New"/>
                <w:strike/>
                <w:color w:val="FF0000"/>
                <w:lang w:val="en-GB" w:eastAsia="ar-SA"/>
              </w:rPr>
              <w:t>&lt;</w:t>
            </w:r>
            <w:r w:rsidRPr="002E0CD7">
              <w:rPr>
                <w:rFonts w:eastAsia="Times New Roman"/>
                <w:strike/>
                <w:color w:val="FF0000"/>
                <w:lang w:val="en-GB" w:eastAsia="ar-SA"/>
              </w:rPr>
              <w:t xml:space="preserve"> less than</w:t>
            </w:r>
          </w:p>
          <w:p w14:paraId="65033A6F" w14:textId="77777777" w:rsidR="00314ADD" w:rsidRPr="002E0CD7" w:rsidRDefault="00314ADD" w:rsidP="00100469">
            <w:pPr>
              <w:suppressAutoHyphens/>
              <w:rPr>
                <w:rFonts w:eastAsia="Times New Roman"/>
                <w:color w:val="FF0000"/>
                <w:lang w:val="en-GB" w:eastAsia="ar-SA"/>
              </w:rPr>
            </w:pPr>
            <w:r w:rsidRPr="002E0CD7">
              <w:rPr>
                <w:rFonts w:eastAsia="Times New Roman"/>
                <w:color w:val="FF0000"/>
                <w:lang w:val="en-GB" w:eastAsia="ar-SA"/>
              </w:rPr>
              <w:t>* - state ordering uncertain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7E59129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A1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CFEADC2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64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15CB97A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445A88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lang w:val="en-GB" w:eastAsia="ar-SA"/>
              </w:rPr>
            </w:pPr>
          </w:p>
        </w:tc>
      </w:tr>
      <w:tr w:rsidR="00314ADD" w:rsidRPr="002E0CD7" w14:paraId="1F07D865" w14:textId="77777777" w:rsidTr="00100469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1BCDDE26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D01087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 xml:space="preserve">Half-life </w:t>
            </w:r>
            <w:r w:rsidRPr="002E0CD7">
              <w:rPr>
                <w:rFonts w:eastAsia="Times New Roman"/>
                <w:color w:val="FF0000"/>
                <w:lang w:val="en-GB" w:eastAsia="ar-SA"/>
              </w:rPr>
              <w:t>(in sec)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16E8C8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E11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9ECFD0D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65-75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3B49EA3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39-49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368E8F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color w:val="000000"/>
                <w:lang w:val="en-GB" w:eastAsia="ar-SA"/>
              </w:rPr>
            </w:pPr>
          </w:p>
        </w:tc>
      </w:tr>
      <w:tr w:rsidR="00314ADD" w:rsidRPr="002E0CD7" w14:paraId="4AA2E573" w14:textId="77777777" w:rsidTr="00100469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B05695F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9A80A58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strike/>
                <w:color w:val="FF0000"/>
                <w:lang w:val="en-GB" w:eastAsia="ar-SA"/>
              </w:rPr>
            </w:pPr>
            <w:r w:rsidRPr="002E0CD7">
              <w:rPr>
                <w:rFonts w:eastAsia="Times New Roman"/>
                <w:color w:val="FF0000"/>
                <w:lang w:val="en-GB" w:eastAsia="ar-SA"/>
              </w:rPr>
              <w:t>Decay flag</w:t>
            </w:r>
            <w:r w:rsidRPr="002E0CD7">
              <w:rPr>
                <w:rFonts w:eastAsia="Times New Roman"/>
                <w:strike/>
                <w:color w:val="FF0000"/>
                <w:lang w:val="en-GB" w:eastAsia="ar-SA"/>
              </w:rPr>
              <w:t xml:space="preserve"> Half-life unit</w:t>
            </w:r>
          </w:p>
          <w:p w14:paraId="28967669" w14:textId="7AEAF0B1" w:rsidR="00916A1F" w:rsidRDefault="008C71CB" w:rsidP="00100469">
            <w:pPr>
              <w:suppressAutoHyphens/>
              <w:snapToGrid w:val="0"/>
              <w:rPr>
                <w:rFonts w:eastAsia="Times New Roman"/>
                <w:color w:val="FF0000"/>
                <w:lang w:val="en-GB" w:eastAsia="ar-SA"/>
              </w:rPr>
            </w:pPr>
            <w:r>
              <w:rPr>
                <w:rFonts w:eastAsia="Times New Roman"/>
                <w:color w:val="FF0000"/>
                <w:lang w:val="en-GB" w:eastAsia="ar-SA"/>
              </w:rPr>
              <w:t>S - stable</w:t>
            </w:r>
          </w:p>
          <w:p w14:paraId="6EA1D1F2" w14:textId="092697B3" w:rsidR="00314ADD" w:rsidRPr="00D72795" w:rsidRDefault="00314ADD" w:rsidP="00100469">
            <w:pPr>
              <w:suppressAutoHyphens/>
              <w:snapToGrid w:val="0"/>
              <w:rPr>
                <w:rFonts w:eastAsia="Times New Roman"/>
                <w:color w:val="FF0000"/>
                <w:lang w:val="fr-FR" w:eastAsia="ar-SA"/>
              </w:rPr>
            </w:pPr>
            <w:r w:rsidRPr="00D72795">
              <w:rPr>
                <w:rFonts w:eastAsia="Times New Roman"/>
                <w:color w:val="FF0000"/>
                <w:lang w:val="fr-FR" w:eastAsia="ar-SA"/>
              </w:rPr>
              <w:t>U - unstable</w:t>
            </w:r>
          </w:p>
          <w:p w14:paraId="5100140B" w14:textId="77777777" w:rsidR="00314ADD" w:rsidRPr="00D72795" w:rsidRDefault="00314ADD" w:rsidP="00100469">
            <w:pPr>
              <w:suppressAutoHyphens/>
              <w:snapToGrid w:val="0"/>
              <w:rPr>
                <w:rFonts w:eastAsia="Times New Roman"/>
                <w:color w:val="FF0000"/>
                <w:lang w:val="fr-FR" w:eastAsia="ar-SA"/>
              </w:rPr>
            </w:pPr>
            <w:r w:rsidRPr="00D72795">
              <w:rPr>
                <w:rFonts w:eastAsia="Times New Roman"/>
                <w:color w:val="FF0000"/>
                <w:lang w:val="fr-FR" w:eastAsia="ar-SA"/>
              </w:rPr>
              <w:t>P - particle unstable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B0DCFD4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A3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BEAA5B9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76-78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3E47C67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50-52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855F39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lang w:val="en-GB" w:eastAsia="ar-SA"/>
              </w:rPr>
            </w:pPr>
            <w:r w:rsidRPr="002E0CD7">
              <w:rPr>
                <w:rFonts w:eastAsia="Times New Roman"/>
                <w:lang w:val="en-GB" w:eastAsia="ar-SA"/>
              </w:rPr>
              <w:t>x</w:t>
            </w:r>
          </w:p>
        </w:tc>
      </w:tr>
      <w:tr w:rsidR="00314ADD" w:rsidRPr="002E0CD7" w14:paraId="3B0A760B" w14:textId="77777777" w:rsidTr="00100469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66493B26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6F20DC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 xml:space="preserve">Isotopic abundance or </w:t>
            </w:r>
            <w:r w:rsidRPr="002E0CD7">
              <w:rPr>
                <w:rFonts w:eastAsia="Times New Roman"/>
                <w:color w:val="FF0000"/>
                <w:lang w:val="en-GB" w:eastAsia="ar-SA"/>
              </w:rPr>
              <w:t>isomeric transition probability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4C5BA9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E11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8651DAA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79-89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A2FD03C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54-64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546098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color w:val="000000"/>
                <w:lang w:val="en-GB" w:eastAsia="ar-SA"/>
              </w:rPr>
            </w:pPr>
          </w:p>
        </w:tc>
      </w:tr>
      <w:tr w:rsidR="00314ADD" w:rsidRPr="002E0CD7" w14:paraId="442018F1" w14:textId="77777777" w:rsidTr="00100469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1B5F6122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250B45" w14:textId="77777777" w:rsidR="003E7053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Atomic weight</w:t>
            </w:r>
          </w:p>
          <w:p w14:paraId="351E26BA" w14:textId="2AB50F45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FF0000"/>
                <w:lang w:val="en-GB" w:eastAsia="ar-SA"/>
              </w:rPr>
              <w:t>(in amu</w:t>
            </w:r>
            <w:r w:rsidR="000F78AA">
              <w:rPr>
                <w:rFonts w:eastAsia="Times New Roman"/>
                <w:color w:val="FF0000"/>
                <w:lang w:val="en-GB" w:eastAsia="ar-SA"/>
              </w:rPr>
              <w:t>, 1</w:t>
            </w:r>
            <w:r w:rsidR="003E7053">
              <w:rPr>
                <w:rFonts w:eastAsia="Times New Roman"/>
                <w:color w:val="FF0000"/>
                <w:lang w:val="en-GB" w:eastAsia="ar-SA"/>
              </w:rPr>
              <w:t xml:space="preserve"> amu=</w:t>
            </w:r>
            <w:r w:rsidR="00DC023B" w:rsidRPr="00DC023B">
              <w:rPr>
                <w:color w:val="FF0000"/>
              </w:rPr>
              <w:t>931.49410242</w:t>
            </w:r>
            <w:r w:rsidR="003E7053" w:rsidRPr="00DC023B">
              <w:rPr>
                <w:rFonts w:eastAsia="Times New Roman"/>
                <w:color w:val="FF0000"/>
                <w:lang w:val="en-GB" w:eastAsia="ar-SA"/>
              </w:rPr>
              <w:t xml:space="preserve"> </w:t>
            </w:r>
            <w:r w:rsidR="003E7053">
              <w:rPr>
                <w:rFonts w:eastAsia="Times New Roman"/>
                <w:color w:val="FF0000"/>
                <w:lang w:val="en-GB" w:eastAsia="ar-SA"/>
              </w:rPr>
              <w:t>MeV</w:t>
            </w:r>
            <w:r w:rsidRPr="002E0CD7">
              <w:rPr>
                <w:rFonts w:eastAsia="Times New Roman"/>
                <w:color w:val="FF0000"/>
                <w:lang w:val="en-GB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C06B16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E12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D909B3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90-101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15608A5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N/A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967C01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color w:val="000000"/>
                <w:lang w:val="en-GB" w:eastAsia="ar-SA"/>
              </w:rPr>
            </w:pPr>
          </w:p>
        </w:tc>
      </w:tr>
      <w:tr w:rsidR="00314ADD" w:rsidRPr="002E0CD7" w14:paraId="1ABE0E9A" w14:textId="77777777" w:rsidTr="00100469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1E69A294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58ED71D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Explanation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3DF5B16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A21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AB635E2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102-122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B3DDF3E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N/A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AA1394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color w:val="000000"/>
                <w:lang w:val="en-GB" w:eastAsia="ar-SA"/>
              </w:rPr>
            </w:pPr>
          </w:p>
        </w:tc>
      </w:tr>
      <w:tr w:rsidR="00314ADD" w:rsidRPr="002E0CD7" w14:paraId="7BCC0348" w14:textId="77777777" w:rsidTr="00100469"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842EAC3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A34F2E4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Explanation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56C336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A21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8BB2CE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N/A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57478D" w14:textId="77777777" w:rsidR="00314ADD" w:rsidRPr="002E0CD7" w:rsidRDefault="00314ADD" w:rsidP="00100469">
            <w:pPr>
              <w:suppressAutoHyphens/>
              <w:snapToGrid w:val="0"/>
              <w:rPr>
                <w:rFonts w:eastAsia="Times New Roman"/>
                <w:color w:val="000000"/>
                <w:lang w:val="en-GB" w:eastAsia="ar-SA"/>
              </w:rPr>
            </w:pPr>
            <w:r w:rsidRPr="002E0CD7">
              <w:rPr>
                <w:rFonts w:eastAsia="Times New Roman"/>
                <w:color w:val="000000"/>
                <w:lang w:val="en-GB" w:eastAsia="ar-SA"/>
              </w:rPr>
              <w:t>14-34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60C755" w14:textId="77777777" w:rsidR="00314ADD" w:rsidRPr="002E0CD7" w:rsidRDefault="00314ADD" w:rsidP="00100469">
            <w:pPr>
              <w:suppressAutoHyphens/>
              <w:snapToGrid w:val="0"/>
              <w:jc w:val="center"/>
              <w:rPr>
                <w:rFonts w:eastAsia="Times New Roman"/>
                <w:color w:val="000000"/>
                <w:lang w:val="en-GB" w:eastAsia="ar-SA"/>
              </w:rPr>
            </w:pPr>
          </w:p>
        </w:tc>
      </w:tr>
    </w:tbl>
    <w:p w14:paraId="5CA6E794" w14:textId="77777777" w:rsidR="00314ADD" w:rsidRPr="002E0CD7" w:rsidRDefault="00314ADD" w:rsidP="00314ADD">
      <w:pPr>
        <w:suppressAutoHyphens/>
        <w:autoSpaceDE w:val="0"/>
        <w:rPr>
          <w:rFonts w:eastAsia="Times New Roman"/>
          <w:lang w:val="en-GB" w:eastAsia="ar-SA"/>
        </w:rPr>
      </w:pPr>
    </w:p>
    <w:p w14:paraId="0A0EED83" w14:textId="77777777" w:rsidR="00314ADD" w:rsidRPr="002E0CD7" w:rsidRDefault="00314ADD" w:rsidP="00314ADD">
      <w:pPr>
        <w:tabs>
          <w:tab w:val="left" w:pos="1440"/>
          <w:tab w:val="left" w:pos="2520"/>
        </w:tabs>
        <w:suppressAutoHyphens/>
        <w:rPr>
          <w:rFonts w:eastAsia="Times New Roman"/>
          <w:i/>
          <w:color w:val="000000"/>
          <w:lang w:val="en-GB" w:eastAsia="ar-SA"/>
        </w:rPr>
      </w:pPr>
      <w:r w:rsidRPr="002E0CD7">
        <w:rPr>
          <w:rFonts w:eastAsia="Times New Roman"/>
          <w:color w:val="000000"/>
          <w:lang w:val="en-GB" w:eastAsia="ar-SA"/>
        </w:rPr>
        <w:t xml:space="preserve">The </w:t>
      </w:r>
      <w:r w:rsidRPr="002E0CD7">
        <w:rPr>
          <w:rFonts w:eastAsia="Times New Roman"/>
          <w:b/>
          <w:color w:val="000000"/>
          <w:lang w:val="en-GB" w:eastAsia="ar-SA"/>
        </w:rPr>
        <w:t>nuclide code</w:t>
      </w:r>
      <w:r w:rsidRPr="002E0CD7">
        <w:rPr>
          <w:rFonts w:eastAsia="Times New Roman"/>
          <w:color w:val="000000"/>
          <w:lang w:val="en-GB" w:eastAsia="ar-SA"/>
        </w:rPr>
        <w:t xml:space="preserve"> has the format </w:t>
      </w:r>
      <w:r w:rsidRPr="002E0CD7">
        <w:rPr>
          <w:rFonts w:eastAsia="Times New Roman"/>
          <w:i/>
          <w:color w:val="000000"/>
          <w:lang w:val="en-GB" w:eastAsia="ar-SA"/>
        </w:rPr>
        <w:t>Z-S-A</w:t>
      </w:r>
      <w:r w:rsidRPr="002E0CD7">
        <w:rPr>
          <w:rFonts w:eastAsia="Times New Roman"/>
          <w:iCs/>
          <w:color w:val="000000"/>
          <w:lang w:val="en-GB" w:eastAsia="ar-SA"/>
        </w:rPr>
        <w:t>(-</w:t>
      </w:r>
      <w:r w:rsidRPr="002E0CD7">
        <w:rPr>
          <w:rFonts w:eastAsia="Times New Roman"/>
          <w:iCs/>
          <w:color w:val="FF0000"/>
          <w:lang w:val="en-GB" w:eastAsia="ar-SA"/>
        </w:rPr>
        <w:t>X</w:t>
      </w:r>
      <w:r w:rsidRPr="002E0CD7">
        <w:rPr>
          <w:rFonts w:eastAsia="Times New Roman"/>
          <w:iCs/>
          <w:strike/>
          <w:color w:val="FF0000"/>
          <w:lang w:val="en-GB" w:eastAsia="ar-SA"/>
        </w:rPr>
        <w:t>M</w:t>
      </w:r>
      <w:r w:rsidRPr="002E0CD7">
        <w:rPr>
          <w:rFonts w:eastAsia="Times New Roman"/>
          <w:iCs/>
          <w:color w:val="000000"/>
          <w:lang w:val="en-GB" w:eastAsia="ar-SA"/>
        </w:rPr>
        <w:t>)</w:t>
      </w:r>
    </w:p>
    <w:p w14:paraId="79BA7EC5" w14:textId="461B6779" w:rsidR="00314ADD" w:rsidRPr="002E0CD7" w:rsidRDefault="00314ADD" w:rsidP="00314ADD">
      <w:pPr>
        <w:tabs>
          <w:tab w:val="left" w:pos="1440"/>
          <w:tab w:val="left" w:pos="2160"/>
        </w:tabs>
        <w:suppressAutoHyphens/>
        <w:ind w:left="360"/>
        <w:rPr>
          <w:rFonts w:eastAsia="Times New Roman"/>
          <w:color w:val="000000"/>
          <w:lang w:val="en-GB" w:eastAsia="ar-SA"/>
        </w:rPr>
      </w:pPr>
      <w:r w:rsidRPr="002E0CD7">
        <w:rPr>
          <w:rFonts w:eastAsia="Times New Roman"/>
          <w:color w:val="000000"/>
          <w:lang w:val="en-GB" w:eastAsia="ar-SA"/>
        </w:rPr>
        <w:t>where:</w:t>
      </w:r>
      <w:r w:rsidRPr="002E0CD7">
        <w:rPr>
          <w:rFonts w:eastAsia="Times New Roman"/>
          <w:color w:val="000000"/>
          <w:lang w:val="en-GB" w:eastAsia="ar-SA"/>
        </w:rPr>
        <w:tab/>
      </w:r>
      <w:r w:rsidRPr="002E0CD7">
        <w:rPr>
          <w:rFonts w:eastAsia="Times New Roman"/>
          <w:i/>
          <w:color w:val="000000"/>
          <w:lang w:val="en-GB" w:eastAsia="ar-SA"/>
        </w:rPr>
        <w:t>Z</w:t>
      </w:r>
      <w:r w:rsidRPr="002E0CD7">
        <w:rPr>
          <w:rFonts w:eastAsia="Times New Roman"/>
          <w:color w:val="000000"/>
          <w:lang w:val="en-GB" w:eastAsia="ar-SA"/>
        </w:rPr>
        <w:t xml:space="preserve"> =</w:t>
      </w:r>
      <w:r w:rsidRPr="002E0CD7">
        <w:rPr>
          <w:rFonts w:eastAsia="Times New Roman"/>
          <w:color w:val="000000"/>
          <w:lang w:val="en-GB" w:eastAsia="ar-SA"/>
        </w:rPr>
        <w:tab/>
        <w:t>the charge number, up to 3 digits, no leading zeros;</w:t>
      </w:r>
    </w:p>
    <w:p w14:paraId="029E5703" w14:textId="77777777" w:rsidR="00314ADD" w:rsidRPr="002E0CD7" w:rsidRDefault="00314ADD" w:rsidP="00314ADD">
      <w:pPr>
        <w:tabs>
          <w:tab w:val="left" w:pos="1440"/>
        </w:tabs>
        <w:suppressAutoHyphens/>
        <w:ind w:left="360"/>
        <w:rPr>
          <w:rFonts w:eastAsia="Times New Roman"/>
          <w:color w:val="000000"/>
          <w:lang w:val="en-GB" w:eastAsia="ar-SA"/>
        </w:rPr>
      </w:pPr>
      <w:r w:rsidRPr="002E0CD7">
        <w:rPr>
          <w:rFonts w:eastAsia="Times New Roman"/>
          <w:color w:val="000000"/>
          <w:lang w:val="en-GB" w:eastAsia="ar-SA"/>
        </w:rPr>
        <w:tab/>
      </w:r>
      <w:r w:rsidRPr="002E0CD7">
        <w:rPr>
          <w:rFonts w:eastAsia="Times New Roman"/>
          <w:i/>
          <w:color w:val="000000"/>
          <w:lang w:val="en-GB" w:eastAsia="ar-SA"/>
        </w:rPr>
        <w:t>S</w:t>
      </w:r>
      <w:r w:rsidRPr="002E0CD7">
        <w:rPr>
          <w:rFonts w:eastAsia="Times New Roman"/>
          <w:color w:val="000000"/>
          <w:lang w:val="en-GB" w:eastAsia="ar-SA"/>
        </w:rPr>
        <w:t xml:space="preserve"> =</w:t>
      </w:r>
      <w:r w:rsidRPr="002E0CD7">
        <w:rPr>
          <w:rFonts w:eastAsia="Times New Roman"/>
          <w:color w:val="000000"/>
          <w:lang w:val="en-GB" w:eastAsia="ar-SA"/>
        </w:rPr>
        <w:tab/>
        <w:t>the element symbol; 1 or 2 characters;</w:t>
      </w:r>
    </w:p>
    <w:p w14:paraId="0F7CC2EB" w14:textId="77777777" w:rsidR="00314ADD" w:rsidRPr="002E0CD7" w:rsidRDefault="00314ADD" w:rsidP="00314ADD">
      <w:pPr>
        <w:suppressAutoHyphens/>
        <w:ind w:left="2160" w:hanging="720"/>
        <w:rPr>
          <w:rFonts w:eastAsia="Times New Roman"/>
          <w:color w:val="000000"/>
          <w:lang w:val="en-GB" w:eastAsia="ar-SA"/>
        </w:rPr>
      </w:pPr>
      <w:r w:rsidRPr="002E0CD7">
        <w:rPr>
          <w:rFonts w:eastAsia="Times New Roman"/>
          <w:i/>
          <w:color w:val="000000"/>
          <w:lang w:val="en-GB" w:eastAsia="ar-SA"/>
        </w:rPr>
        <w:t>A</w:t>
      </w:r>
      <w:r w:rsidRPr="002E0CD7">
        <w:rPr>
          <w:rFonts w:eastAsia="Times New Roman"/>
          <w:color w:val="000000"/>
          <w:lang w:val="en-GB" w:eastAsia="ar-SA"/>
        </w:rPr>
        <w:t xml:space="preserve"> =</w:t>
      </w:r>
      <w:r w:rsidRPr="002E0CD7">
        <w:rPr>
          <w:rFonts w:eastAsia="Times New Roman"/>
          <w:color w:val="000000"/>
          <w:lang w:val="en-GB" w:eastAsia="ar-SA"/>
        </w:rPr>
        <w:tab/>
        <w:t>the mass number; up to 3 digits, no leading zeros; a single zero denotes natural isotopic composition.</w:t>
      </w:r>
    </w:p>
    <w:p w14:paraId="404E6706" w14:textId="77777777" w:rsidR="00314ADD" w:rsidRPr="002E0CD7" w:rsidRDefault="00314ADD" w:rsidP="00314ADD">
      <w:pPr>
        <w:suppressAutoHyphens/>
        <w:ind w:left="2160" w:hanging="720"/>
        <w:rPr>
          <w:rFonts w:eastAsia="Times New Roman"/>
          <w:iCs/>
          <w:color w:val="FF0000"/>
          <w:lang w:val="en-GB" w:eastAsia="ar-SA"/>
        </w:rPr>
      </w:pPr>
      <w:r w:rsidRPr="002E0CD7">
        <w:rPr>
          <w:rFonts w:eastAsia="Times New Roman"/>
          <w:i/>
          <w:color w:val="FF0000"/>
          <w:lang w:val="en-GB" w:eastAsia="ar-SA"/>
        </w:rPr>
        <w:t>X=</w:t>
      </w:r>
      <w:r w:rsidRPr="002E0CD7">
        <w:rPr>
          <w:rFonts w:eastAsia="Times New Roman"/>
          <w:i/>
          <w:color w:val="FF0000"/>
          <w:lang w:val="en-GB" w:eastAsia="ar-SA"/>
        </w:rPr>
        <w:tab/>
      </w:r>
      <w:r w:rsidRPr="002E0CD7">
        <w:rPr>
          <w:rFonts w:eastAsia="Times New Roman"/>
          <w:iCs/>
          <w:color w:val="FF0000"/>
          <w:lang w:val="en-GB" w:eastAsia="ar-SA"/>
        </w:rPr>
        <w:t>G for the ground state when a metastable state exists</w:t>
      </w:r>
    </w:p>
    <w:p w14:paraId="1AD31DC2" w14:textId="77777777" w:rsidR="00314ADD" w:rsidRPr="002E0CD7" w:rsidRDefault="00314ADD" w:rsidP="00314ADD">
      <w:pPr>
        <w:suppressAutoHyphens/>
        <w:ind w:left="2160"/>
        <w:rPr>
          <w:rFonts w:eastAsia="Times New Roman"/>
          <w:iCs/>
          <w:color w:val="FF0000"/>
          <w:lang w:val="en-GB" w:eastAsia="ar-SA"/>
        </w:rPr>
      </w:pPr>
      <w:r w:rsidRPr="002E0CD7">
        <w:rPr>
          <w:rFonts w:eastAsia="Times New Roman"/>
          <w:iCs/>
          <w:color w:val="FF0000"/>
          <w:lang w:val="en-GB" w:eastAsia="ar-SA"/>
        </w:rPr>
        <w:t>M for the metastable state if only one metastable state exists</w:t>
      </w:r>
    </w:p>
    <w:p w14:paraId="30296761" w14:textId="77777777" w:rsidR="00314ADD" w:rsidRPr="002E0CD7" w:rsidRDefault="00314ADD" w:rsidP="00314ADD">
      <w:pPr>
        <w:suppressAutoHyphens/>
        <w:ind w:left="2160"/>
        <w:rPr>
          <w:rFonts w:eastAsia="Times New Roman"/>
          <w:iCs/>
          <w:color w:val="FF0000"/>
          <w:lang w:val="en-GB" w:eastAsia="ar-SA"/>
        </w:rPr>
      </w:pPr>
      <w:r w:rsidRPr="002E0CD7">
        <w:rPr>
          <w:rFonts w:eastAsia="Times New Roman"/>
          <w:iCs/>
          <w:color w:val="FF0000"/>
          <w:lang w:val="en-GB" w:eastAsia="ar-SA"/>
        </w:rPr>
        <w:t>M1 for the first metastable state</w:t>
      </w:r>
    </w:p>
    <w:p w14:paraId="3F6FCE27" w14:textId="77777777" w:rsidR="00314ADD" w:rsidRPr="002E0CD7" w:rsidRDefault="00314ADD" w:rsidP="00314ADD">
      <w:pPr>
        <w:suppressAutoHyphens/>
        <w:ind w:left="2160"/>
        <w:rPr>
          <w:rFonts w:eastAsia="Times New Roman"/>
          <w:iCs/>
          <w:color w:val="FF0000"/>
          <w:lang w:val="en-GB" w:eastAsia="ar-SA"/>
        </w:rPr>
      </w:pPr>
      <w:r w:rsidRPr="002E0CD7">
        <w:rPr>
          <w:rFonts w:eastAsia="Times New Roman"/>
          <w:iCs/>
          <w:color w:val="FF0000"/>
          <w:lang w:val="en-GB" w:eastAsia="ar-SA"/>
        </w:rPr>
        <w:t>M2 for the second metastable state</w:t>
      </w:r>
    </w:p>
    <w:p w14:paraId="3F4486CF" w14:textId="77777777" w:rsidR="00314ADD" w:rsidRPr="002E0CD7" w:rsidRDefault="00314ADD" w:rsidP="00314ADD">
      <w:pPr>
        <w:suppressAutoHyphens/>
        <w:rPr>
          <w:rFonts w:eastAsia="Times New Roman"/>
          <w:color w:val="000000"/>
          <w:lang w:val="en-GB" w:eastAsia="ar-SA"/>
        </w:rPr>
      </w:pPr>
      <w:r w:rsidRPr="002E0CD7">
        <w:rPr>
          <w:rFonts w:eastAsia="Times New Roman"/>
          <w:lang w:val="en-GB" w:eastAsia="ar-SA"/>
        </w:rPr>
        <w:t xml:space="preserve">The code is right adjusted on Z, </w:t>
      </w:r>
      <w:r w:rsidRPr="002E0CD7">
        <w:rPr>
          <w:rFonts w:eastAsia="Times New Roman"/>
          <w:i/>
          <w:lang w:val="en-GB" w:eastAsia="ar-SA"/>
        </w:rPr>
        <w:t>i.e.</w:t>
      </w:r>
      <w:r w:rsidRPr="002E0CD7">
        <w:rPr>
          <w:rFonts w:eastAsia="Times New Roman"/>
          <w:lang w:val="en-GB" w:eastAsia="ar-SA"/>
        </w:rPr>
        <w:t>, the Z ends in the 3</w:t>
      </w:r>
      <w:r w:rsidRPr="002E0CD7">
        <w:rPr>
          <w:rFonts w:eastAsia="Times New Roman"/>
          <w:vertAlign w:val="superscript"/>
          <w:lang w:val="en-GB" w:eastAsia="ar-SA"/>
        </w:rPr>
        <w:t>rd</w:t>
      </w:r>
      <w:r w:rsidRPr="002E0CD7">
        <w:rPr>
          <w:rFonts w:eastAsia="Times New Roman"/>
          <w:lang w:val="en-GB" w:eastAsia="ar-SA"/>
        </w:rPr>
        <w:t xml:space="preserve"> position, and </w:t>
      </w:r>
      <w:r w:rsidRPr="002E0CD7">
        <w:rPr>
          <w:rFonts w:eastAsia="Times New Roman"/>
          <w:color w:val="000000"/>
          <w:lang w:val="en-GB" w:eastAsia="ar-SA"/>
        </w:rPr>
        <w:t xml:space="preserve">continuing with no blanks in the code. </w:t>
      </w:r>
      <w:r w:rsidRPr="002E0CD7">
        <w:rPr>
          <w:rFonts w:eastAsia="Times New Roman"/>
          <w:strike/>
          <w:color w:val="FF0000"/>
          <w:lang w:val="en-GB" w:eastAsia="ar-SA"/>
        </w:rPr>
        <w:t xml:space="preserve">All metastable states are labelled as –M. </w:t>
      </w:r>
    </w:p>
    <w:p w14:paraId="42F48878" w14:textId="77777777" w:rsidR="00314ADD" w:rsidRPr="002E0CD7" w:rsidRDefault="00314ADD" w:rsidP="00314ADD">
      <w:pPr>
        <w:suppressAutoHyphens/>
        <w:rPr>
          <w:rFonts w:eastAsia="Times New Roman"/>
          <w:color w:val="000000"/>
          <w:lang w:val="en-GB" w:eastAsia="ar-SA"/>
        </w:rPr>
      </w:pPr>
    </w:p>
    <w:p w14:paraId="3A243232" w14:textId="77777777" w:rsidR="00314ADD" w:rsidRPr="002E0CD7" w:rsidRDefault="00314ADD" w:rsidP="00314ADD">
      <w:pPr>
        <w:suppressAutoHyphens/>
        <w:rPr>
          <w:rFonts w:eastAsia="Times New Roman"/>
          <w:color w:val="000000"/>
          <w:lang w:val="en-GB" w:eastAsia="ar-SA"/>
        </w:rPr>
      </w:pPr>
      <w:r w:rsidRPr="002E0CD7">
        <w:rPr>
          <w:rFonts w:eastAsia="Times New Roman"/>
          <w:color w:val="000000"/>
          <w:lang w:val="en-GB" w:eastAsia="ar-SA"/>
        </w:rPr>
        <w:t xml:space="preserve">The data associated with a nucleus are taken from the </w:t>
      </w:r>
      <w:r w:rsidRPr="002E0CD7">
        <w:rPr>
          <w:rFonts w:eastAsia="Times New Roman"/>
          <w:color w:val="FF0000"/>
          <w:lang w:val="en-GB" w:eastAsia="ar-SA"/>
        </w:rPr>
        <w:t xml:space="preserve">NUBASE Evaluation </w:t>
      </w:r>
      <w:r w:rsidRPr="002E0CD7">
        <w:rPr>
          <w:rFonts w:eastAsia="Times New Roman"/>
          <w:strike/>
          <w:color w:val="FF0000"/>
          <w:lang w:val="en-GB" w:eastAsia="ar-SA"/>
        </w:rPr>
        <w:t>Nuclear Wallet Cards and the Atomic Mass Evaluation (AME) Tables</w:t>
      </w:r>
      <w:r w:rsidRPr="002E0CD7">
        <w:rPr>
          <w:rFonts w:eastAsia="Times New Roman"/>
          <w:color w:val="000000"/>
          <w:lang w:val="en-GB" w:eastAsia="ar-SA"/>
        </w:rPr>
        <w:t xml:space="preserve">.  </w:t>
      </w:r>
      <w:r w:rsidRPr="002E0CD7">
        <w:rPr>
          <w:rFonts w:eastAsia="Times New Roman"/>
          <w:color w:val="FF0000"/>
          <w:lang w:val="en-GB" w:eastAsia="ar-SA"/>
        </w:rPr>
        <w:t xml:space="preserve">All ground states and metastable states defied with half-lives longer than 0.1 sec </w:t>
      </w:r>
      <w:r w:rsidRPr="002E0CD7">
        <w:rPr>
          <w:rFonts w:eastAsia="Times New Roman"/>
          <w:strike/>
          <w:color w:val="FF0000"/>
          <w:lang w:val="en-GB" w:eastAsia="ar-SA"/>
        </w:rPr>
        <w:t>nuclides given in the Nuclear Wallet Cards</w:t>
      </w:r>
      <w:r w:rsidRPr="002E0CD7">
        <w:rPr>
          <w:rFonts w:eastAsia="Times New Roman"/>
          <w:color w:val="FF0000"/>
          <w:lang w:val="en-GB" w:eastAsia="ar-SA"/>
        </w:rPr>
        <w:t xml:space="preserve"> </w:t>
      </w:r>
      <w:r w:rsidRPr="002E0CD7">
        <w:rPr>
          <w:rFonts w:eastAsia="Times New Roman"/>
          <w:lang w:val="en-GB" w:eastAsia="ar-SA"/>
        </w:rPr>
        <w:t>are included.</w:t>
      </w:r>
    </w:p>
    <w:p w14:paraId="74FE4E7B" w14:textId="5B15CB07" w:rsidR="00314ADD" w:rsidRPr="002E0CD7" w:rsidRDefault="00314ADD" w:rsidP="006A701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6E1ABF9B" w14:textId="13358503" w:rsidR="00314ADD" w:rsidRPr="002E0CD7" w:rsidRDefault="00314ADD" w:rsidP="006A701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073C868E" w14:textId="77777777" w:rsidR="00314ADD" w:rsidRPr="002E0CD7" w:rsidRDefault="00314ADD" w:rsidP="006A701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6B65B195" w14:textId="77777777" w:rsidR="007670F7" w:rsidRPr="002E0CD7" w:rsidRDefault="007670F7" w:rsidP="006A701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  <w:sectPr w:rsidR="007670F7" w:rsidRPr="002E0CD7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6735B91" w14:textId="023E9E1D" w:rsidR="00C42036" w:rsidRPr="002E0CD7" w:rsidRDefault="00C42036" w:rsidP="00810537">
      <w:pPr>
        <w:tabs>
          <w:tab w:val="left" w:pos="993"/>
        </w:tabs>
        <w:jc w:val="center"/>
        <w:rPr>
          <w:b/>
          <w:sz w:val="24"/>
          <w:szCs w:val="24"/>
          <w:lang w:val="en-GB" w:eastAsia="ja-JP"/>
        </w:rPr>
      </w:pPr>
      <w:r w:rsidRPr="002E0CD7">
        <w:rPr>
          <w:b/>
          <w:sz w:val="24"/>
          <w:szCs w:val="24"/>
          <w:lang w:val="en-GB" w:eastAsia="ja-JP"/>
        </w:rPr>
        <w:lastRenderedPageBreak/>
        <w:t>Comparison of the Archive Dictionary 227</w:t>
      </w:r>
      <w:r w:rsidR="00810537" w:rsidRPr="002E0CD7">
        <w:rPr>
          <w:b/>
          <w:sz w:val="24"/>
          <w:szCs w:val="24"/>
          <w:lang w:val="en-GB" w:eastAsia="ja-JP"/>
        </w:rPr>
        <w:t xml:space="preserve"> generated from the old procedure and new procedure</w:t>
      </w:r>
      <w:r w:rsidR="00A06163" w:rsidRPr="002E0CD7">
        <w:rPr>
          <w:b/>
          <w:sz w:val="24"/>
          <w:szCs w:val="24"/>
          <w:lang w:val="en-GB" w:eastAsia="ja-JP"/>
        </w:rPr>
        <w:t xml:space="preserve"> for boron isotopes</w:t>
      </w:r>
    </w:p>
    <w:p w14:paraId="6853CDDD" w14:textId="77777777" w:rsidR="00C300CB" w:rsidRPr="002E0CD7" w:rsidRDefault="00C300CB" w:rsidP="006A7019">
      <w:pPr>
        <w:tabs>
          <w:tab w:val="left" w:pos="993"/>
        </w:tabs>
        <w:jc w:val="both"/>
        <w:rPr>
          <w:b/>
          <w:sz w:val="24"/>
          <w:szCs w:val="24"/>
          <w:lang w:val="en-GB" w:eastAsia="ja-JP"/>
        </w:rPr>
      </w:pPr>
    </w:p>
    <w:p w14:paraId="0C80C4FB" w14:textId="08C64143" w:rsidR="00CA2400" w:rsidRPr="002E0CD7" w:rsidRDefault="00C300CB" w:rsidP="006A701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2E0CD7">
        <w:rPr>
          <w:bCs/>
          <w:sz w:val="24"/>
          <w:szCs w:val="24"/>
          <w:lang w:val="en-GB" w:eastAsia="ja-JP"/>
        </w:rPr>
        <w:t>O</w:t>
      </w:r>
      <w:r w:rsidR="00C42036" w:rsidRPr="002E0CD7">
        <w:rPr>
          <w:bCs/>
          <w:sz w:val="24"/>
          <w:szCs w:val="24"/>
          <w:lang w:val="en-GB" w:eastAsia="ja-JP"/>
        </w:rPr>
        <w:t xml:space="preserve">riginal </w:t>
      </w:r>
      <w:r w:rsidR="00391EAC" w:rsidRPr="002E0CD7">
        <w:rPr>
          <w:bCs/>
          <w:sz w:val="24"/>
          <w:szCs w:val="24"/>
          <w:lang w:val="en-GB" w:eastAsia="ja-JP"/>
        </w:rPr>
        <w:t>(</w:t>
      </w:r>
      <w:r w:rsidR="00982B93" w:rsidRPr="002E0CD7">
        <w:rPr>
          <w:bCs/>
          <w:sz w:val="24"/>
          <w:szCs w:val="24"/>
          <w:lang w:val="en-GB" w:eastAsia="ja-JP"/>
        </w:rPr>
        <w:t>generated from AME 2012 and NWC 2011</w:t>
      </w:r>
      <w:r w:rsidR="00391EAC" w:rsidRPr="002E0CD7">
        <w:rPr>
          <w:bCs/>
          <w:sz w:val="24"/>
          <w:szCs w:val="24"/>
          <w:lang w:val="en-GB" w:eastAsia="ja-JP"/>
        </w:rPr>
        <w:t>)</w:t>
      </w:r>
    </w:p>
    <w:p w14:paraId="12DC2E26" w14:textId="417EE603" w:rsidR="007670F7" w:rsidRPr="002E0CD7" w:rsidRDefault="00045F77" w:rsidP="006A701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2E0CD7">
        <w:rPr>
          <w:rFonts w:ascii="Courier New" w:hAnsi="Courier New" w:cs="Courier New"/>
          <w:bCs/>
          <w:sz w:val="18"/>
          <w:szCs w:val="18"/>
          <w:lang w:val="en-GB" w:eastAsia="ja-JP"/>
        </w:rPr>
        <w:t>----+----1----+----2----+----3----+----4----+----5----+----6----+----7----+----8----+----9----+----0----+----1----+----2---</w:t>
      </w:r>
    </w:p>
    <w:p w14:paraId="1F3FE086" w14:textId="3949E01E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198202   5-B-0                           B    5000                         10.8110              Natural boron         </w:t>
      </w:r>
    </w:p>
    <w:p w14:paraId="70953424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5-B-6                          6B    50060        unbound.   47.            6050800.                         </w:t>
      </w:r>
    </w:p>
    <w:p w14:paraId="26FE4383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5-B-7                          7B    50070        1.4        MEV            7029712.000                      </w:t>
      </w:r>
    </w:p>
    <w:p w14:paraId="0370CAF1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5-B-8                          8B    50080 +2.    770.       MS             8024607.326                      </w:t>
      </w:r>
    </w:p>
    <w:p w14:paraId="19262491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5-B-9                          9B    50090 -1.5   0.54       KEV            9013329.649                      </w:t>
      </w:r>
    </w:p>
    <w:p w14:paraId="67559E2C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5-B-10                        10B    50100 +3.    STABLE.    19.19.9       10012936.949                      </w:t>
      </w:r>
    </w:p>
    <w:p w14:paraId="5AA1F378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5-B-11                        11B    50110 -1.5                 80.1       11009305.355                      </w:t>
      </w:r>
    </w:p>
    <w:p w14:paraId="12063B9B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5-B-12                        12B    50120 +1.    20.20      MS            12014352.658                      </w:t>
      </w:r>
    </w:p>
    <w:p w14:paraId="14296A33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5-B-13                        13B    50130 -1.5   17.33      MS            13017780.166                      </w:t>
      </w:r>
    </w:p>
    <w:p w14:paraId="13DBE58C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5-B-14                        14B    50140 -2.    12.5       MS            14025404.012                      </w:t>
      </w:r>
    </w:p>
    <w:p w14:paraId="7601D61E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5-B-15                        15B    50150        9.93       MS            15031087.680                      </w:t>
      </w:r>
    </w:p>
    <w:p w14:paraId="3F8027D2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5-B-16                        16B    50160 -0.   &lt;190.       PS            16039841.663                      </w:t>
      </w:r>
    </w:p>
    <w:p w14:paraId="328484EC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5-B-17                        17B    50170        5.08       MS            17046989.906                      </w:t>
      </w:r>
    </w:p>
    <w:p w14:paraId="20EC1F36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5-B-18                        18B    50180       &lt;26.        NS            18055660.189                      </w:t>
      </w:r>
    </w:p>
    <w:p w14:paraId="1D762D6A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5-B-19                        19B    50190        2.92       MS            19063100.                         </w:t>
      </w:r>
    </w:p>
    <w:p w14:paraId="59B90A55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5-B-20                        20B    50200                                 20072070.                         </w:t>
      </w:r>
    </w:p>
    <w:p w14:paraId="2ACE3C04" w14:textId="77777777" w:rsidR="00A431A2" w:rsidRPr="002E0CD7" w:rsidRDefault="00A431A2" w:rsidP="00A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2E0CD7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TRA 201611   5-B-21                        21B    50210                                 21081290.                         </w:t>
      </w:r>
    </w:p>
    <w:p w14:paraId="2906418F" w14:textId="4B27FD65" w:rsidR="007670F7" w:rsidRPr="002E0CD7" w:rsidRDefault="007670F7" w:rsidP="006A701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5830DC77" w14:textId="38776674" w:rsidR="00391EAC" w:rsidRPr="002E0CD7" w:rsidRDefault="00C300CB" w:rsidP="006A701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2E0CD7">
        <w:rPr>
          <w:bCs/>
          <w:sz w:val="24"/>
          <w:szCs w:val="24"/>
          <w:lang w:val="en-GB" w:eastAsia="ja-JP"/>
        </w:rPr>
        <w:t xml:space="preserve">New </w:t>
      </w:r>
      <w:r w:rsidR="00C42036" w:rsidRPr="002E0CD7">
        <w:rPr>
          <w:bCs/>
          <w:sz w:val="24"/>
          <w:szCs w:val="24"/>
          <w:lang w:val="en-GB" w:eastAsia="ja-JP"/>
        </w:rPr>
        <w:t>(</w:t>
      </w:r>
      <w:r w:rsidRPr="002E0CD7">
        <w:rPr>
          <w:bCs/>
          <w:sz w:val="24"/>
          <w:szCs w:val="24"/>
          <w:lang w:val="en-GB" w:eastAsia="ja-JP"/>
        </w:rPr>
        <w:t>generated from N</w:t>
      </w:r>
      <w:r w:rsidR="00C42036" w:rsidRPr="002E0CD7">
        <w:rPr>
          <w:bCs/>
          <w:sz w:val="24"/>
          <w:szCs w:val="24"/>
          <w:lang w:val="en-GB" w:eastAsia="ja-JP"/>
        </w:rPr>
        <w:t>ubase2020)</w:t>
      </w:r>
    </w:p>
    <w:p w14:paraId="187834A5" w14:textId="496887DC" w:rsidR="00045F77" w:rsidRPr="00D72795" w:rsidRDefault="00045F77" w:rsidP="006A7019">
      <w:pPr>
        <w:tabs>
          <w:tab w:val="left" w:pos="993"/>
        </w:tabs>
        <w:jc w:val="both"/>
        <w:rPr>
          <w:rFonts w:ascii="Courier New" w:hAnsi="Courier New" w:cs="Courier New"/>
          <w:bCs/>
          <w:sz w:val="18"/>
          <w:szCs w:val="18"/>
          <w:lang w:val="de-DE" w:eastAsia="ja-JP"/>
        </w:rPr>
      </w:pPr>
      <w:r w:rsidRPr="00D72795">
        <w:rPr>
          <w:rFonts w:ascii="Courier New" w:hAnsi="Courier New" w:cs="Courier New"/>
          <w:bCs/>
          <w:sz w:val="18"/>
          <w:szCs w:val="18"/>
          <w:lang w:val="de-DE" w:eastAsia="ja-JP"/>
        </w:rPr>
        <w:t>----+----1----+----2----+----3----+----4----+----5----+----6----+----7----+----8----+----9----+----0----+----1----+----2---</w:t>
      </w:r>
    </w:p>
    <w:p w14:paraId="2008D2D6" w14:textId="7536B577" w:rsidR="006F6CED" w:rsidRPr="00D72795" w:rsidRDefault="00655394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</w:t>
      </w:r>
      <w:r w:rsidR="006F6CED"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TRA 202200   5-B-0                        B       50000                                  10.8110    Natural boron         </w:t>
      </w:r>
    </w:p>
    <w:p w14:paraId="0D8D1823" w14:textId="425226E3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5-B-6                        6B      50060                   P                                               </w:t>
      </w:r>
    </w:p>
    <w:p w14:paraId="78E3B99F" w14:textId="64AAB5E5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5-B-7                        7B      50070         5.7000E-22U               7.02971                         </w:t>
      </w:r>
    </w:p>
    <w:p w14:paraId="535510D5" w14:textId="0410ED75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5-B-8                        8B      50080         7.7190E-01U               8.02461                         </w:t>
      </w:r>
    </w:p>
    <w:p w14:paraId="01738FD4" w14:textId="18725E20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5-B-9                        9B      50090         8.0000E-19U               9.01333                         </w:t>
      </w:r>
    </w:p>
    <w:p w14:paraId="49616054" w14:textId="7691A313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5-B-10                       10B     50100 +3.0                 19.65       10.01294                         </w:t>
      </w:r>
    </w:p>
    <w:p w14:paraId="37B945B8" w14:textId="4C2A0B9C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5-B-11                       11B     50110 -1.5                 80.35       11.00931                         </w:t>
      </w:r>
    </w:p>
    <w:p w14:paraId="59B4628F" w14:textId="040C3552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5-B-12                       12B     50120 +1.0    2.0200E-02U              12.01435                         </w:t>
      </w:r>
    </w:p>
    <w:p w14:paraId="7835E30F" w14:textId="63662F81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5-B-13                       13B     50130         1.7160E-02U              13.01778                         </w:t>
      </w:r>
    </w:p>
    <w:p w14:paraId="4654B1DB" w14:textId="623941DA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5-B-14                       14B     50140         1.2360E-02U              14.02540                         </w:t>
      </w:r>
    </w:p>
    <w:p w14:paraId="3A37FEB1" w14:textId="49A027CE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5-B-15                       15B     50150         1.0180E-02U              15.03109                         </w:t>
      </w:r>
    </w:p>
    <w:p w14:paraId="1132A7DE" w14:textId="2023DAFC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5-B-16                       16B     50160         0.0000E+00U              16.03984                         </w:t>
      </w:r>
    </w:p>
    <w:p w14:paraId="5F5EA1C6" w14:textId="1A94C486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5-B-17                       17B     50170         5.0800E-03U              17.04694                         </w:t>
      </w:r>
    </w:p>
    <w:p w14:paraId="4C7116A0" w14:textId="58440D63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5-B-18                       18B     50180                   U              18.05560                         </w:t>
      </w:r>
    </w:p>
    <w:p w14:paraId="297DCEF8" w14:textId="45C27E75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5-B-19                       19B     50190         2.9200E-03U              19.06417                         </w:t>
      </w:r>
    </w:p>
    <w:p w14:paraId="5A79C793" w14:textId="517A3322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5-B-20                       20B     50200         0.0000E+00U              20.07450                         </w:t>
      </w:r>
    </w:p>
    <w:p w14:paraId="0CEA372F" w14:textId="58087704" w:rsidR="006F6CED" w:rsidRPr="00D72795" w:rsidRDefault="006F6CED" w:rsidP="006F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D72795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 xml:space="preserve"> TRA 202200   5-B-21                       21B     50210         0.0000E+00U              21.08414                         </w:t>
      </w:r>
    </w:p>
    <w:p w14:paraId="2946201E" w14:textId="024AEF27" w:rsidR="007670F7" w:rsidRPr="00D72795" w:rsidRDefault="007670F7" w:rsidP="006A7019">
      <w:pPr>
        <w:tabs>
          <w:tab w:val="left" w:pos="993"/>
        </w:tabs>
        <w:jc w:val="both"/>
        <w:rPr>
          <w:bCs/>
          <w:sz w:val="24"/>
          <w:szCs w:val="24"/>
          <w:lang w:val="de-DE" w:eastAsia="ja-JP"/>
        </w:rPr>
      </w:pPr>
    </w:p>
    <w:p w14:paraId="2D96BC58" w14:textId="77777777" w:rsidR="007670F7" w:rsidRPr="00D72795" w:rsidRDefault="007670F7" w:rsidP="006A7019">
      <w:pPr>
        <w:tabs>
          <w:tab w:val="left" w:pos="993"/>
        </w:tabs>
        <w:jc w:val="both"/>
        <w:rPr>
          <w:bCs/>
          <w:sz w:val="24"/>
          <w:szCs w:val="24"/>
          <w:lang w:val="de-DE" w:eastAsia="ja-JP"/>
        </w:rPr>
        <w:sectPr w:rsidR="007670F7" w:rsidRPr="00D72795" w:rsidSect="007670F7">
          <w:pgSz w:w="16838" w:h="11906" w:orient="landscape" w:code="9"/>
          <w:pgMar w:top="1440" w:right="567" w:bottom="1440" w:left="567" w:header="709" w:footer="709" w:gutter="0"/>
          <w:pgNumType w:start="1"/>
          <w:cols w:space="720"/>
          <w:docGrid w:linePitch="360"/>
        </w:sectPr>
      </w:pPr>
    </w:p>
    <w:p w14:paraId="199B19B8" w14:textId="77777777" w:rsidR="00A01BCA" w:rsidRPr="00D72795" w:rsidRDefault="00A01BCA" w:rsidP="00A01BCA">
      <w:pPr>
        <w:jc w:val="both"/>
        <w:rPr>
          <w:b/>
          <w:sz w:val="24"/>
          <w:szCs w:val="24"/>
          <w:lang w:val="de-DE" w:eastAsia="ja-JP"/>
        </w:rPr>
      </w:pPr>
      <w:r w:rsidRPr="00D72795">
        <w:rPr>
          <w:b/>
          <w:sz w:val="24"/>
          <w:szCs w:val="24"/>
          <w:lang w:val="de-DE" w:eastAsia="ja-JP"/>
        </w:rPr>
        <w:lastRenderedPageBreak/>
        <w:t>Distribution:</w:t>
      </w:r>
    </w:p>
    <w:p w14:paraId="6E366701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  <w:sectPr w:rsidR="00A01BCA" w:rsidRPr="00D72795" w:rsidSect="00C1644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81A9649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a.koning@iaea.org</w:t>
      </w:r>
    </w:p>
    <w:p w14:paraId="6F045159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abhihere@gmail.com</w:t>
      </w:r>
    </w:p>
    <w:p w14:paraId="13B1B394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aloks279@gmail.com</w:t>
      </w:r>
    </w:p>
    <w:p w14:paraId="2342EC24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daniela.foligno@oecd-nea.org</w:t>
      </w:r>
    </w:p>
    <w:p w14:paraId="5969DD78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dbrown@bnl.gov</w:t>
      </w:r>
    </w:p>
    <w:p w14:paraId="4D622DDE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draj@barc.gov.in</w:t>
      </w:r>
    </w:p>
    <w:p w14:paraId="4A867F5B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exfor@oecd-nea.org</w:t>
      </w:r>
    </w:p>
    <w:p w14:paraId="24D09A81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fukahori.tokio@jaea.go.jp</w:t>
      </w:r>
    </w:p>
    <w:p w14:paraId="71C41589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ganesan555@gmail.com</w:t>
      </w:r>
    </w:p>
    <w:p w14:paraId="0A7B1E56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gezg@ciae.ac.cn</w:t>
      </w:r>
    </w:p>
    <w:p w14:paraId="30477C92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iwamoto.osamu@jaea.go.jp</w:t>
      </w:r>
    </w:p>
    <w:p w14:paraId="4182B0C6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jmwang@ciae.ac.cn</w:t>
      </w:r>
    </w:p>
    <w:p w14:paraId="4DC47D90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kaltchen@ukr.net</w:t>
      </w:r>
    </w:p>
    <w:p w14:paraId="0611CACB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kimdh@kaeri.re.kr</w:t>
      </w:r>
    </w:p>
    <w:p w14:paraId="739D7A2D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kimura.atsushi04@jaea.go.jp</w:t>
      </w:r>
    </w:p>
    <w:p w14:paraId="7B650588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l.vrapcenjak@iaea.org</w:t>
      </w:r>
    </w:p>
    <w:p w14:paraId="6D9235E7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manuel.bossant@oecd-nea.org</w:t>
      </w:r>
    </w:p>
    <w:p w14:paraId="1D2AD6BB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masaaki@nucl.sci.hokudai.ac.jp</w:t>
      </w:r>
    </w:p>
    <w:p w14:paraId="0F7C887F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marina-03-08@yandex.ru</w:t>
      </w:r>
    </w:p>
    <w:p w14:paraId="378D2B55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michael.fleming@oecd-nea.org</w:t>
      </w:r>
    </w:p>
    <w:p w14:paraId="3DC42263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mmarina@ippe.ru</w:t>
      </w:r>
    </w:p>
    <w:p w14:paraId="286806E2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nicolas.soppera@oecd-nea.org</w:t>
      </w:r>
    </w:p>
    <w:p w14:paraId="39DCDA8D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n.otsuka@iaea.org</w:t>
      </w:r>
    </w:p>
    <w:p w14:paraId="68B933E1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nrdc@jcprg.org</w:t>
      </w:r>
    </w:p>
    <w:p w14:paraId="240824B8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odsurenn@gmail.com</w:t>
      </w:r>
    </w:p>
    <w:p w14:paraId="6775627C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ogritzay@ukr.net</w:t>
      </w:r>
    </w:p>
    <w:p w14:paraId="1D501F5E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ogrudzevich@ippe.ru</w:t>
      </w:r>
    </w:p>
    <w:p w14:paraId="25D01757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otto.schwerer@aon.at</w:t>
      </w:r>
    </w:p>
    <w:p w14:paraId="3B1C354E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pikulina@expd.vniief.ru</w:t>
      </w:r>
    </w:p>
    <w:p w14:paraId="4435BCDD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pritychenko@bnl.gov</w:t>
      </w:r>
    </w:p>
    <w:p w14:paraId="5C9B47B8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scyang@kaeri.re.kr</w:t>
      </w:r>
    </w:p>
    <w:p w14:paraId="4C1B4B17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selyankina@expd.vniief.ru</w:t>
      </w:r>
    </w:p>
    <w:p w14:paraId="4E1C84C0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sonzogni@bnl.gov</w:t>
      </w:r>
    </w:p>
    <w:p w14:paraId="371D99F5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stakacs@atomki.mta.hu</w:t>
      </w:r>
    </w:p>
    <w:p w14:paraId="05A82E8A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stanislav.hlavac@savba.sk</w:t>
      </w:r>
    </w:p>
    <w:p w14:paraId="200E1224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sv.dunaeva@gmail.com</w:t>
      </w:r>
    </w:p>
    <w:p w14:paraId="56DAB6C9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tada@nucl.sci.hokudai.ac.jp</w:t>
      </w:r>
    </w:p>
    <w:p w14:paraId="1FA31058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taova@expd.vniief.ru</w:t>
      </w:r>
    </w:p>
    <w:p w14:paraId="4DB6B2D8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tarkanyi@atomki.hu</w:t>
      </w:r>
    </w:p>
    <w:p w14:paraId="74F7EF1E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v.devi@iaea.org</w:t>
      </w:r>
    </w:p>
    <w:p w14:paraId="669D4C41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v.zerkin@iaea.org</w:t>
      </w:r>
    </w:p>
    <w:p w14:paraId="3B834B48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vidyathakur@yahoo.co.in</w:t>
      </w:r>
    </w:p>
    <w:p w14:paraId="36EBD1B0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vsemkova@inrne.bas.bg</w:t>
      </w:r>
    </w:p>
    <w:p w14:paraId="0FD82030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vvvarlamov@gmail.com</w:t>
      </w:r>
    </w:p>
    <w:p w14:paraId="71577D58" w14:textId="77777777" w:rsidR="00A01BCA" w:rsidRPr="00D72795" w:rsidRDefault="00A01BCA" w:rsidP="00A01BCA">
      <w:pPr>
        <w:jc w:val="both"/>
        <w:rPr>
          <w:bCs/>
          <w:sz w:val="24"/>
          <w:szCs w:val="24"/>
          <w:lang w:val="de-DE" w:eastAsia="ja-JP"/>
        </w:rPr>
      </w:pPr>
      <w:r w:rsidRPr="00D72795">
        <w:rPr>
          <w:bCs/>
          <w:sz w:val="24"/>
          <w:szCs w:val="24"/>
          <w:lang w:val="de-DE" w:eastAsia="ja-JP"/>
        </w:rPr>
        <w:t>yolee@kaeri.re.kr</w:t>
      </w:r>
    </w:p>
    <w:p w14:paraId="447083BE" w14:textId="77777777" w:rsidR="00A01BCA" w:rsidRPr="005F3208" w:rsidRDefault="00A01BCA" w:rsidP="00A01BCA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zholdybayev@inp.kz</w:t>
      </w:r>
    </w:p>
    <w:p w14:paraId="2B7AE3B8" w14:textId="77777777" w:rsidR="00A01BCA" w:rsidRPr="005F3208" w:rsidRDefault="00A01BCA" w:rsidP="00A01BCA">
      <w:pPr>
        <w:jc w:val="both"/>
        <w:rPr>
          <w:b/>
          <w:sz w:val="24"/>
          <w:szCs w:val="24"/>
          <w:lang w:val="fr-FR" w:eastAsia="ja-JP"/>
        </w:rPr>
        <w:sectPr w:rsidR="00A01BCA" w:rsidRPr="005F3208" w:rsidSect="003C095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E62738B" w14:textId="36156181" w:rsidR="00C040FE" w:rsidRPr="002E0CD7" w:rsidRDefault="00C040FE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040FE" w:rsidRPr="002E0CD7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304F" w14:textId="77777777" w:rsidR="00D21957" w:rsidRDefault="00D21957">
      <w:r>
        <w:separator/>
      </w:r>
    </w:p>
  </w:endnote>
  <w:endnote w:type="continuationSeparator" w:id="0">
    <w:p w14:paraId="6E49962E" w14:textId="77777777" w:rsidR="00D21957" w:rsidRDefault="00D2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93A5" w14:textId="77777777" w:rsidR="00D21957" w:rsidRDefault="00D21957">
      <w:r>
        <w:separator/>
      </w:r>
    </w:p>
  </w:footnote>
  <w:footnote w:type="continuationSeparator" w:id="0">
    <w:p w14:paraId="7BD8D45D" w14:textId="77777777" w:rsidR="00D21957" w:rsidRDefault="00D2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0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22"/>
  </w:num>
  <w:num w:numId="13">
    <w:abstractNumId w:val="7"/>
  </w:num>
  <w:num w:numId="14">
    <w:abstractNumId w:val="11"/>
  </w:num>
  <w:num w:numId="15">
    <w:abstractNumId w:val="23"/>
  </w:num>
  <w:num w:numId="16">
    <w:abstractNumId w:val="20"/>
  </w:num>
  <w:num w:numId="17">
    <w:abstractNumId w:val="17"/>
  </w:num>
  <w:num w:numId="18">
    <w:abstractNumId w:val="16"/>
  </w:num>
  <w:num w:numId="19">
    <w:abstractNumId w:val="0"/>
  </w:num>
  <w:num w:numId="20">
    <w:abstractNumId w:val="15"/>
  </w:num>
  <w:num w:numId="21">
    <w:abstractNumId w:val="24"/>
  </w:num>
  <w:num w:numId="22">
    <w:abstractNumId w:val="4"/>
  </w:num>
  <w:num w:numId="23">
    <w:abstractNumId w:val="10"/>
  </w:num>
  <w:num w:numId="24">
    <w:abstractNumId w:val="5"/>
  </w:num>
  <w:num w:numId="2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4BE"/>
    <w:rsid w:val="00000D64"/>
    <w:rsid w:val="00001AB3"/>
    <w:rsid w:val="00001F1D"/>
    <w:rsid w:val="0000281D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1311"/>
    <w:rsid w:val="00062172"/>
    <w:rsid w:val="00062371"/>
    <w:rsid w:val="00064334"/>
    <w:rsid w:val="000645E6"/>
    <w:rsid w:val="00065936"/>
    <w:rsid w:val="00065A74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4666"/>
    <w:rsid w:val="00085903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A1233"/>
    <w:rsid w:val="000A1A62"/>
    <w:rsid w:val="000A1B44"/>
    <w:rsid w:val="000A2EDC"/>
    <w:rsid w:val="000A3559"/>
    <w:rsid w:val="000A379B"/>
    <w:rsid w:val="000A4117"/>
    <w:rsid w:val="000A5A9C"/>
    <w:rsid w:val="000A69B9"/>
    <w:rsid w:val="000A7AC8"/>
    <w:rsid w:val="000B1581"/>
    <w:rsid w:val="000B1EAF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F6"/>
    <w:rsid w:val="000C509B"/>
    <w:rsid w:val="000C53B5"/>
    <w:rsid w:val="000C5486"/>
    <w:rsid w:val="000C5E77"/>
    <w:rsid w:val="000C5F97"/>
    <w:rsid w:val="000C6294"/>
    <w:rsid w:val="000C6315"/>
    <w:rsid w:val="000C7252"/>
    <w:rsid w:val="000C7978"/>
    <w:rsid w:val="000C7B21"/>
    <w:rsid w:val="000C7C3E"/>
    <w:rsid w:val="000D049B"/>
    <w:rsid w:val="000D0AB9"/>
    <w:rsid w:val="000D113A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F44"/>
    <w:rsid w:val="000E3141"/>
    <w:rsid w:val="000E41A1"/>
    <w:rsid w:val="000E5675"/>
    <w:rsid w:val="000E5A85"/>
    <w:rsid w:val="000E637B"/>
    <w:rsid w:val="000E7877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1003EF"/>
    <w:rsid w:val="00100644"/>
    <w:rsid w:val="00100700"/>
    <w:rsid w:val="00100960"/>
    <w:rsid w:val="00100C0E"/>
    <w:rsid w:val="0010148B"/>
    <w:rsid w:val="001029B4"/>
    <w:rsid w:val="00103A50"/>
    <w:rsid w:val="00104054"/>
    <w:rsid w:val="00104FD0"/>
    <w:rsid w:val="00106812"/>
    <w:rsid w:val="00107142"/>
    <w:rsid w:val="00107628"/>
    <w:rsid w:val="001118B1"/>
    <w:rsid w:val="001119D8"/>
    <w:rsid w:val="00111C3A"/>
    <w:rsid w:val="00113225"/>
    <w:rsid w:val="00113CCA"/>
    <w:rsid w:val="00114180"/>
    <w:rsid w:val="001148BB"/>
    <w:rsid w:val="00114B98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49B3"/>
    <w:rsid w:val="00145E03"/>
    <w:rsid w:val="00147DD3"/>
    <w:rsid w:val="001503B5"/>
    <w:rsid w:val="001504F5"/>
    <w:rsid w:val="00150999"/>
    <w:rsid w:val="00150BB0"/>
    <w:rsid w:val="00152985"/>
    <w:rsid w:val="001530EF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2A50"/>
    <w:rsid w:val="00182AE3"/>
    <w:rsid w:val="00184058"/>
    <w:rsid w:val="001841FE"/>
    <w:rsid w:val="00184543"/>
    <w:rsid w:val="00184897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6598"/>
    <w:rsid w:val="00196F1F"/>
    <w:rsid w:val="00197389"/>
    <w:rsid w:val="001975E8"/>
    <w:rsid w:val="0019768D"/>
    <w:rsid w:val="001A0730"/>
    <w:rsid w:val="001A39F6"/>
    <w:rsid w:val="001A3EA9"/>
    <w:rsid w:val="001A43D7"/>
    <w:rsid w:val="001A4C53"/>
    <w:rsid w:val="001A5E0A"/>
    <w:rsid w:val="001A61AF"/>
    <w:rsid w:val="001A6C40"/>
    <w:rsid w:val="001B0255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AA2"/>
    <w:rsid w:val="001C503E"/>
    <w:rsid w:val="001C592B"/>
    <w:rsid w:val="001C6A92"/>
    <w:rsid w:val="001C6AB6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C1C"/>
    <w:rsid w:val="00203F61"/>
    <w:rsid w:val="0020493A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DB4"/>
    <w:rsid w:val="00244AEC"/>
    <w:rsid w:val="00244C6C"/>
    <w:rsid w:val="00244E78"/>
    <w:rsid w:val="00246FA4"/>
    <w:rsid w:val="00250FCA"/>
    <w:rsid w:val="002514AC"/>
    <w:rsid w:val="0025397D"/>
    <w:rsid w:val="00253D67"/>
    <w:rsid w:val="0025421E"/>
    <w:rsid w:val="00254912"/>
    <w:rsid w:val="00254D4F"/>
    <w:rsid w:val="00255379"/>
    <w:rsid w:val="0025538A"/>
    <w:rsid w:val="00255A94"/>
    <w:rsid w:val="00257A28"/>
    <w:rsid w:val="00260110"/>
    <w:rsid w:val="002601C7"/>
    <w:rsid w:val="002607EF"/>
    <w:rsid w:val="0026176E"/>
    <w:rsid w:val="002628BF"/>
    <w:rsid w:val="00264333"/>
    <w:rsid w:val="00264890"/>
    <w:rsid w:val="00264A0C"/>
    <w:rsid w:val="0026528D"/>
    <w:rsid w:val="00265646"/>
    <w:rsid w:val="00266061"/>
    <w:rsid w:val="002661F0"/>
    <w:rsid w:val="00266986"/>
    <w:rsid w:val="00266CF5"/>
    <w:rsid w:val="00267749"/>
    <w:rsid w:val="002679A3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D7448"/>
    <w:rsid w:val="002E002B"/>
    <w:rsid w:val="002E0C12"/>
    <w:rsid w:val="002E0CD7"/>
    <w:rsid w:val="002E1BAC"/>
    <w:rsid w:val="002E2B69"/>
    <w:rsid w:val="002E3ADB"/>
    <w:rsid w:val="002E3CD4"/>
    <w:rsid w:val="002E49D7"/>
    <w:rsid w:val="002E57C0"/>
    <w:rsid w:val="002E7EC6"/>
    <w:rsid w:val="002E7F4C"/>
    <w:rsid w:val="002F012E"/>
    <w:rsid w:val="002F07A2"/>
    <w:rsid w:val="002F1A89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ECE"/>
    <w:rsid w:val="003041D7"/>
    <w:rsid w:val="0030469F"/>
    <w:rsid w:val="00305209"/>
    <w:rsid w:val="00305D6B"/>
    <w:rsid w:val="0030645E"/>
    <w:rsid w:val="0030662C"/>
    <w:rsid w:val="00307CAE"/>
    <w:rsid w:val="00307E3A"/>
    <w:rsid w:val="00310670"/>
    <w:rsid w:val="00310FBA"/>
    <w:rsid w:val="003112B6"/>
    <w:rsid w:val="003113C1"/>
    <w:rsid w:val="00311D9C"/>
    <w:rsid w:val="00312A61"/>
    <w:rsid w:val="00313B36"/>
    <w:rsid w:val="003148C5"/>
    <w:rsid w:val="00314ADD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E36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5CB7"/>
    <w:rsid w:val="003665E8"/>
    <w:rsid w:val="00366793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C48"/>
    <w:rsid w:val="003953E9"/>
    <w:rsid w:val="00395593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6B0C"/>
    <w:rsid w:val="003B7133"/>
    <w:rsid w:val="003C026F"/>
    <w:rsid w:val="003C1066"/>
    <w:rsid w:val="003C10E7"/>
    <w:rsid w:val="003C18CC"/>
    <w:rsid w:val="003C2216"/>
    <w:rsid w:val="003C2DA3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053"/>
    <w:rsid w:val="003E79CA"/>
    <w:rsid w:val="003F04E3"/>
    <w:rsid w:val="003F1BE0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7185"/>
    <w:rsid w:val="003F7476"/>
    <w:rsid w:val="004005EA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14B3"/>
    <w:rsid w:val="00421ABD"/>
    <w:rsid w:val="00421FB6"/>
    <w:rsid w:val="004226B6"/>
    <w:rsid w:val="00422C1C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B91"/>
    <w:rsid w:val="00432C27"/>
    <w:rsid w:val="00434538"/>
    <w:rsid w:val="004346BE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6A1D"/>
    <w:rsid w:val="00447F32"/>
    <w:rsid w:val="00450346"/>
    <w:rsid w:val="00453095"/>
    <w:rsid w:val="00453599"/>
    <w:rsid w:val="00453D4C"/>
    <w:rsid w:val="00454E5E"/>
    <w:rsid w:val="00455D14"/>
    <w:rsid w:val="00460892"/>
    <w:rsid w:val="00460D0B"/>
    <w:rsid w:val="004610ED"/>
    <w:rsid w:val="004615AD"/>
    <w:rsid w:val="00462498"/>
    <w:rsid w:val="00462FF0"/>
    <w:rsid w:val="004633B6"/>
    <w:rsid w:val="004650B3"/>
    <w:rsid w:val="00466529"/>
    <w:rsid w:val="00466F5D"/>
    <w:rsid w:val="0046706F"/>
    <w:rsid w:val="00470317"/>
    <w:rsid w:val="00472A69"/>
    <w:rsid w:val="0047303B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349"/>
    <w:rsid w:val="00485AA0"/>
    <w:rsid w:val="00485FE4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27"/>
    <w:rsid w:val="004B415C"/>
    <w:rsid w:val="004B460F"/>
    <w:rsid w:val="004B5BD3"/>
    <w:rsid w:val="004B6676"/>
    <w:rsid w:val="004C0C32"/>
    <w:rsid w:val="004C132D"/>
    <w:rsid w:val="004C3CBA"/>
    <w:rsid w:val="004C4A26"/>
    <w:rsid w:val="004C4E96"/>
    <w:rsid w:val="004C4FD5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6B2"/>
    <w:rsid w:val="004D413F"/>
    <w:rsid w:val="004D529F"/>
    <w:rsid w:val="004D6043"/>
    <w:rsid w:val="004D7495"/>
    <w:rsid w:val="004E03FB"/>
    <w:rsid w:val="004E1A1D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75EE"/>
    <w:rsid w:val="004F7936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209B"/>
    <w:rsid w:val="005225E3"/>
    <w:rsid w:val="00522D0A"/>
    <w:rsid w:val="00522F9F"/>
    <w:rsid w:val="005230AF"/>
    <w:rsid w:val="00524E28"/>
    <w:rsid w:val="00527328"/>
    <w:rsid w:val="00530909"/>
    <w:rsid w:val="00530FC0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476C6"/>
    <w:rsid w:val="00550063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6791"/>
    <w:rsid w:val="00556AAA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75CCA"/>
    <w:rsid w:val="0057652A"/>
    <w:rsid w:val="00580343"/>
    <w:rsid w:val="00580E90"/>
    <w:rsid w:val="00580F7B"/>
    <w:rsid w:val="0058201D"/>
    <w:rsid w:val="00582C41"/>
    <w:rsid w:val="00584610"/>
    <w:rsid w:val="00584BA4"/>
    <w:rsid w:val="00584C78"/>
    <w:rsid w:val="0058659F"/>
    <w:rsid w:val="005868FD"/>
    <w:rsid w:val="00586DB3"/>
    <w:rsid w:val="0058715E"/>
    <w:rsid w:val="00590421"/>
    <w:rsid w:val="00590681"/>
    <w:rsid w:val="00590869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35B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7AF"/>
    <w:rsid w:val="005D58DC"/>
    <w:rsid w:val="005D62A7"/>
    <w:rsid w:val="005D7767"/>
    <w:rsid w:val="005E01D9"/>
    <w:rsid w:val="005E0DF3"/>
    <w:rsid w:val="005E1C35"/>
    <w:rsid w:val="005E26D8"/>
    <w:rsid w:val="005E355B"/>
    <w:rsid w:val="005E4AEF"/>
    <w:rsid w:val="005E507A"/>
    <w:rsid w:val="005E55A9"/>
    <w:rsid w:val="005E60EE"/>
    <w:rsid w:val="005E63D8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5653"/>
    <w:rsid w:val="00605CB0"/>
    <w:rsid w:val="00606689"/>
    <w:rsid w:val="00606968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4C48"/>
    <w:rsid w:val="00617723"/>
    <w:rsid w:val="006179C2"/>
    <w:rsid w:val="0062032F"/>
    <w:rsid w:val="00620EC6"/>
    <w:rsid w:val="00624E3C"/>
    <w:rsid w:val="0062693B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4048E"/>
    <w:rsid w:val="00640AB8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4836"/>
    <w:rsid w:val="00655394"/>
    <w:rsid w:val="0065587D"/>
    <w:rsid w:val="00656457"/>
    <w:rsid w:val="006572A6"/>
    <w:rsid w:val="0065760F"/>
    <w:rsid w:val="006578A5"/>
    <w:rsid w:val="006609F3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1AF"/>
    <w:rsid w:val="0069225A"/>
    <w:rsid w:val="006929E4"/>
    <w:rsid w:val="00692D19"/>
    <w:rsid w:val="0069438F"/>
    <w:rsid w:val="006949ED"/>
    <w:rsid w:val="00696562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8D0"/>
    <w:rsid w:val="006C1C1F"/>
    <w:rsid w:val="006C2297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7646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5F58"/>
    <w:rsid w:val="007064C4"/>
    <w:rsid w:val="00706B25"/>
    <w:rsid w:val="00707722"/>
    <w:rsid w:val="00707779"/>
    <w:rsid w:val="007079FE"/>
    <w:rsid w:val="00707EA0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3660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47BF"/>
    <w:rsid w:val="007B4913"/>
    <w:rsid w:val="007B4BAC"/>
    <w:rsid w:val="007B50F6"/>
    <w:rsid w:val="007B5419"/>
    <w:rsid w:val="007B5A0D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614F"/>
    <w:rsid w:val="007D7933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B0C"/>
    <w:rsid w:val="00804C66"/>
    <w:rsid w:val="00805992"/>
    <w:rsid w:val="00810537"/>
    <w:rsid w:val="008107C6"/>
    <w:rsid w:val="00810D6A"/>
    <w:rsid w:val="00812CCE"/>
    <w:rsid w:val="00813613"/>
    <w:rsid w:val="00813AB2"/>
    <w:rsid w:val="00814229"/>
    <w:rsid w:val="008147ED"/>
    <w:rsid w:val="00814CBC"/>
    <w:rsid w:val="00816172"/>
    <w:rsid w:val="00816BEF"/>
    <w:rsid w:val="00816F42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30AE"/>
    <w:rsid w:val="008336A6"/>
    <w:rsid w:val="00834085"/>
    <w:rsid w:val="00834976"/>
    <w:rsid w:val="00834E3E"/>
    <w:rsid w:val="00836089"/>
    <w:rsid w:val="00836999"/>
    <w:rsid w:val="00836E90"/>
    <w:rsid w:val="0084097B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0899"/>
    <w:rsid w:val="00881145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195C"/>
    <w:rsid w:val="00892F5C"/>
    <w:rsid w:val="008931BC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7CB3"/>
    <w:rsid w:val="00920382"/>
    <w:rsid w:val="00920AA9"/>
    <w:rsid w:val="009221AF"/>
    <w:rsid w:val="009221F0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0BDB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1544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D10"/>
    <w:rsid w:val="00984F2C"/>
    <w:rsid w:val="00985462"/>
    <w:rsid w:val="00985848"/>
    <w:rsid w:val="00986219"/>
    <w:rsid w:val="00987502"/>
    <w:rsid w:val="009913B2"/>
    <w:rsid w:val="00994486"/>
    <w:rsid w:val="00995716"/>
    <w:rsid w:val="00995C16"/>
    <w:rsid w:val="009960AE"/>
    <w:rsid w:val="0099698A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BBB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EE"/>
    <w:rsid w:val="009E696E"/>
    <w:rsid w:val="009E7305"/>
    <w:rsid w:val="009E77A5"/>
    <w:rsid w:val="009E7E8E"/>
    <w:rsid w:val="009F12CD"/>
    <w:rsid w:val="009F207C"/>
    <w:rsid w:val="009F2CD0"/>
    <w:rsid w:val="009F3587"/>
    <w:rsid w:val="009F42F1"/>
    <w:rsid w:val="009F4FA6"/>
    <w:rsid w:val="009F6205"/>
    <w:rsid w:val="009F6545"/>
    <w:rsid w:val="009F6766"/>
    <w:rsid w:val="009F7091"/>
    <w:rsid w:val="009F7333"/>
    <w:rsid w:val="009F74D0"/>
    <w:rsid w:val="00A00A9E"/>
    <w:rsid w:val="00A00E0D"/>
    <w:rsid w:val="00A01BCA"/>
    <w:rsid w:val="00A01C6C"/>
    <w:rsid w:val="00A02549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53E0"/>
    <w:rsid w:val="00A0581D"/>
    <w:rsid w:val="00A06163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2DD2"/>
    <w:rsid w:val="00A232F2"/>
    <w:rsid w:val="00A23AAD"/>
    <w:rsid w:val="00A24F67"/>
    <w:rsid w:val="00A25B36"/>
    <w:rsid w:val="00A26203"/>
    <w:rsid w:val="00A26F9C"/>
    <w:rsid w:val="00A3059F"/>
    <w:rsid w:val="00A30E9E"/>
    <w:rsid w:val="00A31496"/>
    <w:rsid w:val="00A32C1A"/>
    <w:rsid w:val="00A3399E"/>
    <w:rsid w:val="00A33BDA"/>
    <w:rsid w:val="00A34B3A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AF4"/>
    <w:rsid w:val="00A77F08"/>
    <w:rsid w:val="00A80424"/>
    <w:rsid w:val="00A80F9E"/>
    <w:rsid w:val="00A82D11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452B"/>
    <w:rsid w:val="00A94AD0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B0A51"/>
    <w:rsid w:val="00AB0D9C"/>
    <w:rsid w:val="00AB10E6"/>
    <w:rsid w:val="00AB200F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23E"/>
    <w:rsid w:val="00AC67F5"/>
    <w:rsid w:val="00AC6E9B"/>
    <w:rsid w:val="00AC7C46"/>
    <w:rsid w:val="00AC7EDF"/>
    <w:rsid w:val="00AD0C8E"/>
    <w:rsid w:val="00AD0E30"/>
    <w:rsid w:val="00AD1624"/>
    <w:rsid w:val="00AD18CB"/>
    <w:rsid w:val="00AD1FFB"/>
    <w:rsid w:val="00AD27F6"/>
    <w:rsid w:val="00AD3006"/>
    <w:rsid w:val="00AD685E"/>
    <w:rsid w:val="00AE0AFB"/>
    <w:rsid w:val="00AE0F03"/>
    <w:rsid w:val="00AE1FE4"/>
    <w:rsid w:val="00AE2BDD"/>
    <w:rsid w:val="00AE2D78"/>
    <w:rsid w:val="00AE2FFA"/>
    <w:rsid w:val="00AE46E7"/>
    <w:rsid w:val="00AE57C5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5C62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374"/>
    <w:rsid w:val="00B63452"/>
    <w:rsid w:val="00B6458E"/>
    <w:rsid w:val="00B652F6"/>
    <w:rsid w:val="00B66A0A"/>
    <w:rsid w:val="00B66FE5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34CA"/>
    <w:rsid w:val="00B73896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C15"/>
    <w:rsid w:val="00B87E66"/>
    <w:rsid w:val="00B903B2"/>
    <w:rsid w:val="00B90446"/>
    <w:rsid w:val="00B90B38"/>
    <w:rsid w:val="00B90B62"/>
    <w:rsid w:val="00B91AAE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7D0A"/>
    <w:rsid w:val="00BC7DBE"/>
    <w:rsid w:val="00BD04BE"/>
    <w:rsid w:val="00BD12D5"/>
    <w:rsid w:val="00BD1527"/>
    <w:rsid w:val="00BD166B"/>
    <w:rsid w:val="00BD1954"/>
    <w:rsid w:val="00BD20AF"/>
    <w:rsid w:val="00BD227A"/>
    <w:rsid w:val="00BD26D0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532F"/>
    <w:rsid w:val="00BE662F"/>
    <w:rsid w:val="00BE6DF9"/>
    <w:rsid w:val="00BF0C20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6A14"/>
    <w:rsid w:val="00BF6AA1"/>
    <w:rsid w:val="00BF6B32"/>
    <w:rsid w:val="00C00853"/>
    <w:rsid w:val="00C01747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AD"/>
    <w:rsid w:val="00C22B70"/>
    <w:rsid w:val="00C23480"/>
    <w:rsid w:val="00C23AF6"/>
    <w:rsid w:val="00C240E2"/>
    <w:rsid w:val="00C2433D"/>
    <w:rsid w:val="00C247FC"/>
    <w:rsid w:val="00C25933"/>
    <w:rsid w:val="00C25990"/>
    <w:rsid w:val="00C25EBF"/>
    <w:rsid w:val="00C300CB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0670"/>
    <w:rsid w:val="00C60D1C"/>
    <w:rsid w:val="00C61123"/>
    <w:rsid w:val="00C61144"/>
    <w:rsid w:val="00C61D94"/>
    <w:rsid w:val="00C63DC5"/>
    <w:rsid w:val="00C6407D"/>
    <w:rsid w:val="00C660EB"/>
    <w:rsid w:val="00C66F6A"/>
    <w:rsid w:val="00C66FF2"/>
    <w:rsid w:val="00C67A55"/>
    <w:rsid w:val="00C67DDA"/>
    <w:rsid w:val="00C67F9D"/>
    <w:rsid w:val="00C708D0"/>
    <w:rsid w:val="00C7169B"/>
    <w:rsid w:val="00C71DE7"/>
    <w:rsid w:val="00C72A07"/>
    <w:rsid w:val="00C73209"/>
    <w:rsid w:val="00C7355B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1617"/>
    <w:rsid w:val="00C92416"/>
    <w:rsid w:val="00C925A7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400"/>
    <w:rsid w:val="00CA2613"/>
    <w:rsid w:val="00CA2CED"/>
    <w:rsid w:val="00CA2FC0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21"/>
    <w:rsid w:val="00CB302A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20BA"/>
    <w:rsid w:val="00CC2636"/>
    <w:rsid w:val="00CC2D54"/>
    <w:rsid w:val="00CC33FD"/>
    <w:rsid w:val="00CC3F4F"/>
    <w:rsid w:val="00CC683C"/>
    <w:rsid w:val="00CC687D"/>
    <w:rsid w:val="00CC78A9"/>
    <w:rsid w:val="00CC7D35"/>
    <w:rsid w:val="00CC7D7A"/>
    <w:rsid w:val="00CD04DC"/>
    <w:rsid w:val="00CD0BC5"/>
    <w:rsid w:val="00CD1216"/>
    <w:rsid w:val="00CD1E88"/>
    <w:rsid w:val="00CD242E"/>
    <w:rsid w:val="00CD2C95"/>
    <w:rsid w:val="00CD3DAE"/>
    <w:rsid w:val="00CD4948"/>
    <w:rsid w:val="00CD4B43"/>
    <w:rsid w:val="00CD5677"/>
    <w:rsid w:val="00CD588F"/>
    <w:rsid w:val="00CD634D"/>
    <w:rsid w:val="00CD7244"/>
    <w:rsid w:val="00CD7531"/>
    <w:rsid w:val="00CD7978"/>
    <w:rsid w:val="00CE026F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08A"/>
    <w:rsid w:val="00CF1312"/>
    <w:rsid w:val="00CF2821"/>
    <w:rsid w:val="00CF2D3B"/>
    <w:rsid w:val="00CF2D94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609"/>
    <w:rsid w:val="00D24193"/>
    <w:rsid w:val="00D24B9B"/>
    <w:rsid w:val="00D267EF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DF"/>
    <w:rsid w:val="00D65090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ACB"/>
    <w:rsid w:val="00D75C2D"/>
    <w:rsid w:val="00D770E3"/>
    <w:rsid w:val="00D776D1"/>
    <w:rsid w:val="00D779BD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25C"/>
    <w:rsid w:val="00D8479C"/>
    <w:rsid w:val="00D84CAB"/>
    <w:rsid w:val="00D852CE"/>
    <w:rsid w:val="00D8602E"/>
    <w:rsid w:val="00D87177"/>
    <w:rsid w:val="00D878C3"/>
    <w:rsid w:val="00D87912"/>
    <w:rsid w:val="00D90AB4"/>
    <w:rsid w:val="00D90BB1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321B"/>
    <w:rsid w:val="00DA47BE"/>
    <w:rsid w:val="00DA4AE1"/>
    <w:rsid w:val="00DA5852"/>
    <w:rsid w:val="00DA634E"/>
    <w:rsid w:val="00DA7417"/>
    <w:rsid w:val="00DA78B4"/>
    <w:rsid w:val="00DA7F6C"/>
    <w:rsid w:val="00DB0268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4409"/>
    <w:rsid w:val="00DC504B"/>
    <w:rsid w:val="00DC6B30"/>
    <w:rsid w:val="00DC6C2E"/>
    <w:rsid w:val="00DD0530"/>
    <w:rsid w:val="00DD2313"/>
    <w:rsid w:val="00DD31CD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16E2"/>
    <w:rsid w:val="00DF19D5"/>
    <w:rsid w:val="00DF209D"/>
    <w:rsid w:val="00DF2417"/>
    <w:rsid w:val="00DF2AC6"/>
    <w:rsid w:val="00DF31F3"/>
    <w:rsid w:val="00DF3A30"/>
    <w:rsid w:val="00DF3D01"/>
    <w:rsid w:val="00DF3DBD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10725"/>
    <w:rsid w:val="00E10B44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2B8"/>
    <w:rsid w:val="00E833D5"/>
    <w:rsid w:val="00E836AA"/>
    <w:rsid w:val="00E83D18"/>
    <w:rsid w:val="00E83E38"/>
    <w:rsid w:val="00E84B99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96697"/>
    <w:rsid w:val="00EA00C0"/>
    <w:rsid w:val="00EA042E"/>
    <w:rsid w:val="00EA0F9B"/>
    <w:rsid w:val="00EA169D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14A0"/>
    <w:rsid w:val="00ED1E3C"/>
    <w:rsid w:val="00ED287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DFB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4AD3"/>
    <w:rsid w:val="00F04D7C"/>
    <w:rsid w:val="00F058FE"/>
    <w:rsid w:val="00F05F28"/>
    <w:rsid w:val="00F06137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5FC"/>
    <w:rsid w:val="00F3550D"/>
    <w:rsid w:val="00F36093"/>
    <w:rsid w:val="00F361FE"/>
    <w:rsid w:val="00F3732C"/>
    <w:rsid w:val="00F4025A"/>
    <w:rsid w:val="00F414F8"/>
    <w:rsid w:val="00F4192A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0C40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946"/>
    <w:rsid w:val="00F77B20"/>
    <w:rsid w:val="00F77E4E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52D"/>
    <w:rsid w:val="00F836F4"/>
    <w:rsid w:val="00F83E8E"/>
    <w:rsid w:val="00F84530"/>
    <w:rsid w:val="00F84AB4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5A76"/>
    <w:rsid w:val="00FA5EDD"/>
    <w:rsid w:val="00FA6595"/>
    <w:rsid w:val="00FA6672"/>
    <w:rsid w:val="00FA6D21"/>
    <w:rsid w:val="00FA74AA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l.gov/phy/atomic-mass-data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ds.iaea.org/nrdc/ndsx4/trans/dictiona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5</Pages>
  <Words>1518</Words>
  <Characters>13371</Characters>
  <Application>Microsoft Office Word</Application>
  <DocSecurity>0</DocSecurity>
  <Lines>111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14860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590</cp:revision>
  <cp:lastPrinted>2013-11-13T17:33:00Z</cp:lastPrinted>
  <dcterms:created xsi:type="dcterms:W3CDTF">2022-01-31T16:59:00Z</dcterms:created>
  <dcterms:modified xsi:type="dcterms:W3CDTF">2023-01-09T15:28:00Z</dcterms:modified>
</cp:coreProperties>
</file>