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9004" w14:textId="77777777" w:rsidR="009D1B6C" w:rsidRDefault="00357877">
      <w:pPr>
        <w:jc w:val="center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Nuclear Data Section</w:t>
      </w:r>
    </w:p>
    <w:p w14:paraId="78A59005" w14:textId="77777777" w:rsidR="009D1B6C" w:rsidRDefault="00357877">
      <w:pPr>
        <w:jc w:val="center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8A59006" w14:textId="77777777" w:rsidR="009D1B6C" w:rsidRDefault="00357877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>
        <w:rPr>
          <w:rFonts w:eastAsia="MS Mincho"/>
          <w:b/>
          <w:sz w:val="24"/>
          <w:szCs w:val="24"/>
          <w:lang w:val="en-GB"/>
        </w:rPr>
        <w:t>P.O.Box</w:t>
      </w:r>
      <w:proofErr w:type="spellEnd"/>
      <w:r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78A59007" w14:textId="77777777" w:rsidR="009D1B6C" w:rsidRDefault="009D1B6C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78A59008" w14:textId="4085E28C" w:rsidR="009D1B6C" w:rsidRDefault="00357877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>
        <w:rPr>
          <w:rFonts w:eastAsia="MS Mincho"/>
          <w:b/>
          <w:sz w:val="24"/>
          <w:szCs w:val="24"/>
          <w:u w:val="single"/>
          <w:lang w:val="en-GB"/>
        </w:rPr>
        <w:t>Memo CP-D/107</w:t>
      </w:r>
      <w:r w:rsidR="005E5252">
        <w:rPr>
          <w:rFonts w:eastAsia="MS Mincho"/>
          <w:b/>
          <w:sz w:val="24"/>
          <w:szCs w:val="24"/>
          <w:u w:val="single"/>
          <w:lang w:val="en-GB"/>
        </w:rPr>
        <w:t>8</w:t>
      </w:r>
    </w:p>
    <w:p w14:paraId="78A59009" w14:textId="77777777" w:rsidR="009D1B6C" w:rsidRDefault="009D1B6C">
      <w:pPr>
        <w:jc w:val="both"/>
        <w:rPr>
          <w:rFonts w:eastAsia="MS Mincho"/>
          <w:sz w:val="24"/>
          <w:szCs w:val="24"/>
          <w:lang w:val="en-GB"/>
        </w:rPr>
      </w:pPr>
    </w:p>
    <w:p w14:paraId="78A5900A" w14:textId="51CC77BD" w:rsidR="009D1B6C" w:rsidRDefault="00357877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Date:</w:t>
      </w:r>
      <w:r>
        <w:rPr>
          <w:rFonts w:eastAsia="MS Mincho"/>
          <w:sz w:val="24"/>
          <w:szCs w:val="24"/>
          <w:lang w:val="en-GB"/>
        </w:rPr>
        <w:tab/>
      </w:r>
      <w:r>
        <w:rPr>
          <w:rFonts w:eastAsia="MS Mincho"/>
          <w:sz w:val="24"/>
          <w:szCs w:val="24"/>
          <w:lang w:val="en-GB"/>
        </w:rPr>
        <w:tab/>
        <w:t>2023-0</w:t>
      </w:r>
      <w:r w:rsidR="00600A02">
        <w:rPr>
          <w:rFonts w:eastAsia="MS Mincho"/>
          <w:sz w:val="24"/>
          <w:szCs w:val="24"/>
          <w:lang w:val="en-GB"/>
        </w:rPr>
        <w:t>4-1</w:t>
      </w:r>
      <w:r w:rsidR="005A2019">
        <w:rPr>
          <w:rFonts w:eastAsia="MS Mincho"/>
          <w:sz w:val="24"/>
          <w:szCs w:val="24"/>
          <w:lang w:val="en-GB"/>
        </w:rPr>
        <w:t>4</w:t>
      </w:r>
    </w:p>
    <w:p w14:paraId="78A5900B" w14:textId="77777777" w:rsidR="009D1B6C" w:rsidRDefault="00357877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To:</w:t>
      </w:r>
      <w:r>
        <w:rPr>
          <w:rFonts w:eastAsia="MS Mincho"/>
          <w:sz w:val="24"/>
          <w:szCs w:val="24"/>
          <w:lang w:val="en-GB"/>
        </w:rPr>
        <w:tab/>
      </w:r>
      <w:r>
        <w:rPr>
          <w:rFonts w:eastAsia="MS Mincho"/>
          <w:sz w:val="24"/>
          <w:szCs w:val="24"/>
          <w:lang w:val="en-GB"/>
        </w:rPr>
        <w:tab/>
        <w:t>Distribution</w:t>
      </w:r>
    </w:p>
    <w:p w14:paraId="78A5900C" w14:textId="77777777" w:rsidR="009D1B6C" w:rsidRPr="0018167B" w:rsidRDefault="00357877" w:rsidP="0018167B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From:</w:t>
      </w:r>
      <w:r w:rsidRPr="0018167B">
        <w:rPr>
          <w:rFonts w:eastAsia="MS Mincho"/>
          <w:b/>
          <w:sz w:val="24"/>
          <w:szCs w:val="24"/>
          <w:lang w:val="en-GB"/>
        </w:rPr>
        <w:tab/>
      </w:r>
      <w:r w:rsidRPr="0018167B">
        <w:rPr>
          <w:rFonts w:eastAsia="MS Mincho"/>
          <w:b/>
          <w:sz w:val="24"/>
          <w:szCs w:val="24"/>
          <w:lang w:val="en-GB"/>
        </w:rPr>
        <w:tab/>
      </w:r>
      <w:r w:rsidRPr="0018167B">
        <w:rPr>
          <w:rFonts w:eastAsia="MS Mincho"/>
          <w:bCs/>
          <w:sz w:val="24"/>
          <w:szCs w:val="24"/>
          <w:lang w:val="en-GB"/>
        </w:rPr>
        <w:t>N. Otsuka</w:t>
      </w:r>
    </w:p>
    <w:p w14:paraId="78A5900D" w14:textId="46B38DF0" w:rsidR="009D1B6C" w:rsidRDefault="00357877" w:rsidP="0018167B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Subject:</w:t>
      </w:r>
      <w:r>
        <w:rPr>
          <w:rFonts w:eastAsia="MS Mincho"/>
          <w:b/>
          <w:sz w:val="24"/>
          <w:szCs w:val="24"/>
          <w:lang w:val="en-GB"/>
        </w:rPr>
        <w:tab/>
      </w:r>
      <w:r>
        <w:rPr>
          <w:rFonts w:eastAsia="MS Mincho"/>
          <w:b/>
          <w:sz w:val="24"/>
          <w:szCs w:val="24"/>
          <w:lang w:val="en-GB"/>
        </w:rPr>
        <w:tab/>
      </w:r>
      <w:r w:rsidR="00C45B12">
        <w:rPr>
          <w:rFonts w:eastAsia="MS Mincho"/>
          <w:b/>
          <w:sz w:val="24"/>
          <w:szCs w:val="24"/>
          <w:lang w:val="en-GB"/>
        </w:rPr>
        <w:t>Journal scanning responsibility</w:t>
      </w:r>
      <w:r w:rsidR="0019221D">
        <w:rPr>
          <w:rFonts w:eastAsia="MS Mincho"/>
          <w:b/>
          <w:sz w:val="24"/>
          <w:szCs w:val="24"/>
          <w:lang w:val="en-GB"/>
        </w:rPr>
        <w:t xml:space="preserve"> (NRDC2022 A5)</w:t>
      </w:r>
    </w:p>
    <w:p w14:paraId="065880EB" w14:textId="4F7D32C3" w:rsidR="005342D0" w:rsidRDefault="005342D0" w:rsidP="00375E56">
      <w:pPr>
        <w:spacing w:before="120" w:after="120"/>
        <w:rPr>
          <w:rFonts w:eastAsia="MS Mincho"/>
          <w:bCs/>
          <w:sz w:val="24"/>
          <w:szCs w:val="24"/>
          <w:lang w:val="en-GB"/>
        </w:rPr>
      </w:pPr>
    </w:p>
    <w:p w14:paraId="040D5831" w14:textId="0B668753" w:rsidR="005525EB" w:rsidRDefault="00622660" w:rsidP="00375E56">
      <w:pPr>
        <w:spacing w:before="120" w:after="120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Cs/>
          <w:sz w:val="24"/>
          <w:szCs w:val="24"/>
          <w:lang w:val="en-GB"/>
        </w:rPr>
        <w:t xml:space="preserve">Journal scanning is important to ensure completeness of EXFOR </w:t>
      </w:r>
      <w:r w:rsidR="00D411E7">
        <w:rPr>
          <w:rFonts w:eastAsia="MS Mincho"/>
          <w:bCs/>
          <w:sz w:val="24"/>
          <w:szCs w:val="24"/>
          <w:lang w:val="en-GB"/>
        </w:rPr>
        <w:t xml:space="preserve">for newly published data. </w:t>
      </w:r>
      <w:r w:rsidR="002C043B">
        <w:rPr>
          <w:rFonts w:eastAsia="MS Mincho"/>
          <w:bCs/>
          <w:sz w:val="24"/>
          <w:szCs w:val="24"/>
          <w:lang w:val="en-GB"/>
        </w:rPr>
        <w:t>Following Action 5 from the NRDC 2022 meeting</w:t>
      </w:r>
    </w:p>
    <w:p w14:paraId="0B78B59D" w14:textId="743C7113" w:rsidR="002C043B" w:rsidRDefault="005A658A" w:rsidP="00A015A4">
      <w:pPr>
        <w:spacing w:before="120" w:after="120"/>
        <w:ind w:left="720"/>
        <w:rPr>
          <w:rFonts w:eastAsia="MS Mincho"/>
          <w:bCs/>
          <w:sz w:val="24"/>
          <w:szCs w:val="24"/>
          <w:lang w:val="en-GB"/>
        </w:rPr>
      </w:pPr>
      <w:r w:rsidRPr="005A658A">
        <w:rPr>
          <w:rFonts w:eastAsia="MS Mincho"/>
          <w:bCs/>
          <w:sz w:val="24"/>
          <w:szCs w:val="24"/>
          <w:lang w:val="en-GB"/>
        </w:rPr>
        <w:t>Propose a revised NRDC Protocol Appendix B</w:t>
      </w:r>
      <w:r>
        <w:rPr>
          <w:rFonts w:eastAsia="MS Mincho"/>
          <w:bCs/>
          <w:sz w:val="24"/>
          <w:szCs w:val="24"/>
          <w:lang w:val="en-GB"/>
        </w:rPr>
        <w:t xml:space="preserve"> </w:t>
      </w:r>
      <w:r w:rsidRPr="005A658A">
        <w:rPr>
          <w:rFonts w:eastAsia="MS Mincho"/>
          <w:bCs/>
          <w:sz w:val="24"/>
          <w:szCs w:val="24"/>
          <w:lang w:val="en-GB"/>
        </w:rPr>
        <w:t>“Scanning responsibility” for elimination of journals assigned to a centre</w:t>
      </w:r>
      <w:r>
        <w:rPr>
          <w:rFonts w:eastAsia="MS Mincho"/>
          <w:bCs/>
          <w:sz w:val="24"/>
          <w:szCs w:val="24"/>
          <w:lang w:val="en-GB"/>
        </w:rPr>
        <w:t xml:space="preserve"> </w:t>
      </w:r>
      <w:r w:rsidRPr="005A658A">
        <w:rPr>
          <w:rFonts w:eastAsia="MS Mincho"/>
          <w:bCs/>
          <w:sz w:val="24"/>
          <w:szCs w:val="24"/>
          <w:lang w:val="en-GB"/>
        </w:rPr>
        <w:t>but also scanned by NDS (c.f. WP2021-05).</w:t>
      </w:r>
    </w:p>
    <w:p w14:paraId="34C4FCC7" w14:textId="77777777" w:rsidR="00452DBA" w:rsidRDefault="00B827A7" w:rsidP="00375E56">
      <w:pPr>
        <w:spacing w:before="120" w:after="120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Cs/>
          <w:sz w:val="24"/>
          <w:szCs w:val="24"/>
          <w:lang w:val="en-GB"/>
        </w:rPr>
        <w:t xml:space="preserve">I summarized below </w:t>
      </w:r>
      <w:r w:rsidR="00DC4E66">
        <w:rPr>
          <w:rFonts w:eastAsia="MS Mincho"/>
          <w:bCs/>
          <w:sz w:val="24"/>
          <w:szCs w:val="24"/>
          <w:lang w:val="en-GB"/>
        </w:rPr>
        <w:t xml:space="preserve">my proposal on revision </w:t>
      </w:r>
      <w:r>
        <w:rPr>
          <w:rFonts w:eastAsia="MS Mincho"/>
          <w:bCs/>
          <w:sz w:val="24"/>
          <w:szCs w:val="24"/>
          <w:lang w:val="en-GB"/>
        </w:rPr>
        <w:t xml:space="preserve">considering the actual situation of </w:t>
      </w:r>
      <w:r w:rsidR="008136BD">
        <w:rPr>
          <w:rFonts w:eastAsia="MS Mincho"/>
          <w:bCs/>
          <w:sz w:val="24"/>
          <w:szCs w:val="24"/>
          <w:lang w:val="en-GB"/>
        </w:rPr>
        <w:t>scanning work being done by centres. (I appreciate their contribution very much!</w:t>
      </w:r>
      <w:r w:rsidR="00DC4E66">
        <w:rPr>
          <w:rFonts w:eastAsia="MS Mincho"/>
          <w:bCs/>
          <w:sz w:val="24"/>
          <w:szCs w:val="24"/>
          <w:lang w:val="en-GB"/>
        </w:rPr>
        <w:t xml:space="preserve"> Especially NNDC</w:t>
      </w:r>
      <w:r w:rsidR="00C723A6">
        <w:rPr>
          <w:rFonts w:eastAsia="MS Mincho"/>
          <w:bCs/>
          <w:sz w:val="24"/>
          <w:szCs w:val="24"/>
          <w:lang w:val="en-GB"/>
        </w:rPr>
        <w:t xml:space="preserve"> and CNDC provide </w:t>
      </w:r>
      <w:r w:rsidR="00704888">
        <w:rPr>
          <w:rFonts w:eastAsia="MS Mincho"/>
          <w:bCs/>
          <w:sz w:val="24"/>
          <w:szCs w:val="24"/>
          <w:lang w:val="en-GB"/>
        </w:rPr>
        <w:t>reports to NDS on weekly and monthly basis, respectively</w:t>
      </w:r>
      <w:r w:rsidR="00452DBA">
        <w:rPr>
          <w:rFonts w:eastAsia="MS Mincho"/>
          <w:bCs/>
          <w:sz w:val="24"/>
          <w:szCs w:val="24"/>
          <w:lang w:val="en-GB"/>
        </w:rPr>
        <w:t>!</w:t>
      </w:r>
      <w:r w:rsidR="008136BD">
        <w:rPr>
          <w:rFonts w:eastAsia="MS Mincho"/>
          <w:bCs/>
          <w:sz w:val="24"/>
          <w:szCs w:val="24"/>
          <w:lang w:val="en-GB"/>
        </w:rPr>
        <w:t>)</w:t>
      </w:r>
    </w:p>
    <w:p w14:paraId="4197B4FF" w14:textId="497CCA68" w:rsidR="00622660" w:rsidRDefault="001267A9" w:rsidP="00B63C4A">
      <w:pPr>
        <w:spacing w:before="120" w:after="12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Cs/>
          <w:sz w:val="24"/>
          <w:szCs w:val="24"/>
          <w:lang w:val="en-GB"/>
        </w:rPr>
        <w:t xml:space="preserve">If you want </w:t>
      </w:r>
      <w:r w:rsidR="00452DBA">
        <w:rPr>
          <w:rFonts w:eastAsia="MS Mincho"/>
          <w:bCs/>
          <w:sz w:val="24"/>
          <w:szCs w:val="24"/>
          <w:lang w:val="en-GB"/>
        </w:rPr>
        <w:t xml:space="preserve">to </w:t>
      </w:r>
      <w:r w:rsidR="00447ACC">
        <w:rPr>
          <w:rFonts w:eastAsia="MS Mincho"/>
          <w:bCs/>
          <w:sz w:val="24"/>
          <w:szCs w:val="24"/>
          <w:lang w:val="en-GB"/>
        </w:rPr>
        <w:t xml:space="preserve">scan a journal to ensure EXFOR completeness for it and you can send </w:t>
      </w:r>
      <w:r w:rsidR="00137F0A">
        <w:rPr>
          <w:rFonts w:eastAsia="MS Mincho"/>
          <w:bCs/>
          <w:sz w:val="24"/>
          <w:szCs w:val="24"/>
          <w:lang w:val="en-GB"/>
        </w:rPr>
        <w:t xml:space="preserve">your report </w:t>
      </w:r>
      <w:r w:rsidR="00452DBA">
        <w:rPr>
          <w:rFonts w:eastAsia="MS Mincho"/>
          <w:bCs/>
          <w:sz w:val="24"/>
          <w:szCs w:val="24"/>
          <w:lang w:val="en-GB"/>
        </w:rPr>
        <w:t xml:space="preserve">to NDS </w:t>
      </w:r>
      <w:r w:rsidR="00B63C4A">
        <w:rPr>
          <w:rFonts w:eastAsia="MS Mincho"/>
          <w:bCs/>
          <w:sz w:val="24"/>
          <w:szCs w:val="24"/>
          <w:lang w:val="en-GB"/>
        </w:rPr>
        <w:t xml:space="preserve">for every issue </w:t>
      </w:r>
      <w:r w:rsidR="00137F0A">
        <w:rPr>
          <w:rFonts w:eastAsia="MS Mincho"/>
          <w:bCs/>
          <w:sz w:val="24"/>
          <w:szCs w:val="24"/>
          <w:lang w:val="en-GB"/>
        </w:rPr>
        <w:t>on regular basis</w:t>
      </w:r>
      <w:r w:rsidR="0025403D">
        <w:rPr>
          <w:rFonts w:eastAsia="MS Mincho"/>
          <w:bCs/>
          <w:sz w:val="24"/>
          <w:szCs w:val="24"/>
          <w:lang w:val="en-GB"/>
        </w:rPr>
        <w:t xml:space="preserve"> (even if </w:t>
      </w:r>
      <w:r w:rsidR="00B63C4A">
        <w:rPr>
          <w:rFonts w:eastAsia="MS Mincho"/>
          <w:bCs/>
          <w:sz w:val="24"/>
          <w:szCs w:val="24"/>
          <w:lang w:val="en-GB"/>
        </w:rPr>
        <w:t>you do not find any</w:t>
      </w:r>
      <w:r w:rsidR="0025403D">
        <w:rPr>
          <w:rFonts w:eastAsia="MS Mincho"/>
          <w:bCs/>
          <w:sz w:val="24"/>
          <w:szCs w:val="24"/>
          <w:lang w:val="en-GB"/>
        </w:rPr>
        <w:t xml:space="preserve"> E</w:t>
      </w:r>
      <w:proofErr w:type="spellStart"/>
      <w:r w:rsidR="0025403D">
        <w:rPr>
          <w:rFonts w:eastAsia="MS Mincho"/>
          <w:bCs/>
          <w:sz w:val="24"/>
          <w:szCs w:val="24"/>
          <w:lang w:val="en-GB"/>
        </w:rPr>
        <w:t>XFORable</w:t>
      </w:r>
      <w:proofErr w:type="spellEnd"/>
      <w:r w:rsidR="0025403D">
        <w:rPr>
          <w:rFonts w:eastAsia="MS Mincho"/>
          <w:bCs/>
          <w:sz w:val="24"/>
          <w:szCs w:val="24"/>
          <w:lang w:val="en-GB"/>
        </w:rPr>
        <w:t xml:space="preserve"> article)</w:t>
      </w:r>
      <w:r w:rsidR="00447ACC">
        <w:rPr>
          <w:rFonts w:eastAsia="MS Mincho"/>
          <w:bCs/>
          <w:sz w:val="24"/>
          <w:szCs w:val="24"/>
          <w:lang w:val="en-GB"/>
        </w:rPr>
        <w:t>, your participation is welcome.</w:t>
      </w:r>
    </w:p>
    <w:p w14:paraId="1F0491F6" w14:textId="77777777" w:rsidR="00A015A4" w:rsidRDefault="00A015A4" w:rsidP="00375E56">
      <w:pPr>
        <w:spacing w:before="120" w:after="120"/>
        <w:rPr>
          <w:rFonts w:eastAsia="MS Mincho"/>
          <w:bCs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6166"/>
      </w:tblGrid>
      <w:tr w:rsidR="00397402" w:rsidRPr="00397402" w14:paraId="00C184EF" w14:textId="77777777" w:rsidTr="00D06203">
        <w:trPr>
          <w:trHeight w:val="377"/>
          <w:jc w:val="center"/>
        </w:trPr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536EFC35" w14:textId="77777777" w:rsidR="00397402" w:rsidRPr="00397402" w:rsidRDefault="00397402" w:rsidP="00397402">
            <w:pPr>
              <w:jc w:val="center"/>
              <w:rPr>
                <w:rFonts w:eastAsia="MS Mincho"/>
                <w:b/>
                <w:sz w:val="24"/>
                <w:szCs w:val="24"/>
                <w:u w:val="single"/>
                <w:lang w:val="en-GB" w:eastAsia="en-US"/>
              </w:rPr>
            </w:pPr>
            <w:r w:rsidRPr="00397402">
              <w:rPr>
                <w:rFonts w:eastAsia="MS Mincho"/>
                <w:b/>
                <w:sz w:val="24"/>
                <w:szCs w:val="24"/>
                <w:u w:val="single"/>
                <w:lang w:val="en-GB" w:eastAsia="en-US"/>
              </w:rPr>
              <w:t>Centre</w:t>
            </w:r>
          </w:p>
        </w:tc>
        <w:tc>
          <w:tcPr>
            <w:tcW w:w="6166" w:type="dxa"/>
            <w:tcBorders>
              <w:top w:val="single" w:sz="4" w:space="0" w:color="auto"/>
            </w:tcBorders>
            <w:vAlign w:val="center"/>
          </w:tcPr>
          <w:p w14:paraId="63CE69E6" w14:textId="77777777" w:rsidR="00397402" w:rsidRPr="00397402" w:rsidRDefault="00397402" w:rsidP="00397402">
            <w:pPr>
              <w:jc w:val="center"/>
              <w:rPr>
                <w:rFonts w:eastAsia="MS Mincho"/>
                <w:b/>
                <w:sz w:val="24"/>
                <w:szCs w:val="24"/>
                <w:u w:val="single"/>
                <w:lang w:val="en-GB" w:eastAsia="en-US"/>
              </w:rPr>
            </w:pPr>
            <w:r w:rsidRPr="00397402">
              <w:rPr>
                <w:rFonts w:eastAsia="MS Mincho"/>
                <w:b/>
                <w:sz w:val="24"/>
                <w:szCs w:val="24"/>
                <w:u w:val="single"/>
                <w:lang w:val="en-GB" w:eastAsia="en-US"/>
              </w:rPr>
              <w:t>Responsibility</w:t>
            </w:r>
          </w:p>
        </w:tc>
      </w:tr>
      <w:tr w:rsidR="00397402" w:rsidRPr="00DC7F0A" w14:paraId="4F874669" w14:textId="77777777" w:rsidTr="00D06203">
        <w:trPr>
          <w:cantSplit/>
          <w:trHeight w:val="288"/>
          <w:jc w:val="center"/>
        </w:trPr>
        <w:tc>
          <w:tcPr>
            <w:tcW w:w="1458" w:type="dxa"/>
          </w:tcPr>
          <w:p w14:paraId="1B157947" w14:textId="77777777" w:rsidR="00397402" w:rsidRPr="00397402" w:rsidRDefault="00397402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  <w:r w:rsidRPr="00397402">
              <w:rPr>
                <w:rFonts w:eastAsia="MS Mincho"/>
                <w:sz w:val="24"/>
                <w:szCs w:val="24"/>
                <w:lang w:val="en-GB" w:eastAsia="en-US"/>
              </w:rPr>
              <w:t>NNDC</w:t>
            </w:r>
          </w:p>
        </w:tc>
        <w:tc>
          <w:tcPr>
            <w:tcW w:w="6166" w:type="dxa"/>
          </w:tcPr>
          <w:p w14:paraId="21DA51F7" w14:textId="523C0756" w:rsidR="00397402" w:rsidRPr="00DC7F0A" w:rsidRDefault="00397402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  <w:r w:rsidRPr="00DC7F0A">
              <w:rPr>
                <w:rFonts w:eastAsia="MS Mincho"/>
                <w:sz w:val="24"/>
                <w:szCs w:val="24"/>
                <w:lang w:val="en-GB" w:eastAsia="en-US"/>
              </w:rPr>
              <w:t xml:space="preserve">AJ, AJ/L, </w:t>
            </w:r>
            <w:r w:rsidR="00DC7F0A" w:rsidRPr="00DC7F0A">
              <w:rPr>
                <w:rFonts w:eastAsia="MS Mincho"/>
                <w:sz w:val="24"/>
                <w:szCs w:val="24"/>
                <w:lang w:val="en-GB" w:eastAsia="en-US"/>
              </w:rPr>
              <w:t>AJ/S, IM</w:t>
            </w:r>
            <w:r w:rsidR="00DC7F0A">
              <w:rPr>
                <w:rFonts w:eastAsia="MS Mincho"/>
                <w:sz w:val="24"/>
                <w:szCs w:val="24"/>
                <w:lang w:val="en-GB" w:eastAsia="en-US"/>
              </w:rPr>
              <w:t>P/E</w:t>
            </w:r>
          </w:p>
        </w:tc>
      </w:tr>
      <w:tr w:rsidR="00397402" w:rsidRPr="00397402" w14:paraId="6D5FCD22" w14:textId="77777777" w:rsidTr="00D06203">
        <w:trPr>
          <w:cantSplit/>
          <w:trHeight w:val="305"/>
          <w:jc w:val="center"/>
        </w:trPr>
        <w:tc>
          <w:tcPr>
            <w:tcW w:w="1458" w:type="dxa"/>
          </w:tcPr>
          <w:p w14:paraId="13A50BE4" w14:textId="77777777" w:rsidR="00397402" w:rsidRPr="00397402" w:rsidRDefault="00397402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  <w:r w:rsidRPr="00397402">
              <w:rPr>
                <w:rFonts w:eastAsia="MS Mincho"/>
                <w:sz w:val="24"/>
                <w:szCs w:val="24"/>
                <w:lang w:val="en-GB" w:eastAsia="en-US"/>
              </w:rPr>
              <w:t>NEA DB</w:t>
            </w:r>
          </w:p>
        </w:tc>
        <w:tc>
          <w:tcPr>
            <w:tcW w:w="6166" w:type="dxa"/>
          </w:tcPr>
          <w:p w14:paraId="3DC5EE9D" w14:textId="63F260A8" w:rsidR="00397402" w:rsidRPr="00397402" w:rsidRDefault="00397402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</w:p>
        </w:tc>
      </w:tr>
      <w:tr w:rsidR="00397402" w:rsidRPr="00397402" w14:paraId="46CAB39E" w14:textId="77777777" w:rsidTr="00D06203">
        <w:trPr>
          <w:jc w:val="center"/>
        </w:trPr>
        <w:tc>
          <w:tcPr>
            <w:tcW w:w="1458" w:type="dxa"/>
          </w:tcPr>
          <w:p w14:paraId="0F4D71DD" w14:textId="77777777" w:rsidR="00397402" w:rsidRPr="00397402" w:rsidRDefault="00397402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  <w:r w:rsidRPr="00397402">
              <w:rPr>
                <w:rFonts w:eastAsia="MS Mincho"/>
                <w:sz w:val="24"/>
                <w:szCs w:val="24"/>
                <w:lang w:val="en-GB" w:eastAsia="en-US"/>
              </w:rPr>
              <w:t>NDS</w:t>
            </w:r>
          </w:p>
        </w:tc>
        <w:tc>
          <w:tcPr>
            <w:tcW w:w="6166" w:type="dxa"/>
          </w:tcPr>
          <w:p w14:paraId="2915DCF7" w14:textId="77777777" w:rsidR="00397402" w:rsidRPr="00397402" w:rsidRDefault="00397402" w:rsidP="00397402">
            <w:pPr>
              <w:rPr>
                <w:rFonts w:eastAsia="MS Mincho"/>
                <w:sz w:val="24"/>
                <w:szCs w:val="24"/>
                <w:lang w:val="pt-BR" w:eastAsia="en-US"/>
              </w:rPr>
            </w:pPr>
            <w:r w:rsidRPr="00397402">
              <w:rPr>
                <w:rFonts w:eastAsia="MS Mincho"/>
                <w:sz w:val="24"/>
                <w:szCs w:val="24"/>
                <w:lang w:val="pt-BR" w:eastAsia="en-US"/>
              </w:rPr>
              <w:t>ARI, NP/A, NIM/A, NIM/B, PL/B</w:t>
            </w:r>
          </w:p>
        </w:tc>
      </w:tr>
      <w:tr w:rsidR="00397402" w:rsidRPr="00397402" w14:paraId="5A9B700A" w14:textId="77777777" w:rsidTr="00D06203">
        <w:trPr>
          <w:cantSplit/>
          <w:trHeight w:val="243"/>
          <w:jc w:val="center"/>
        </w:trPr>
        <w:tc>
          <w:tcPr>
            <w:tcW w:w="1458" w:type="dxa"/>
          </w:tcPr>
          <w:p w14:paraId="69597D9A" w14:textId="77777777" w:rsidR="00397402" w:rsidRPr="00397402" w:rsidRDefault="00397402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  <w:r w:rsidRPr="00397402">
              <w:rPr>
                <w:rFonts w:eastAsia="MS Mincho"/>
                <w:sz w:val="24"/>
                <w:szCs w:val="24"/>
                <w:lang w:val="en-GB" w:eastAsia="en-US"/>
              </w:rPr>
              <w:t>CJD</w:t>
            </w:r>
          </w:p>
        </w:tc>
        <w:tc>
          <w:tcPr>
            <w:tcW w:w="6166" w:type="dxa"/>
          </w:tcPr>
          <w:p w14:paraId="2934688B" w14:textId="40D3AD73" w:rsidR="00397402" w:rsidRPr="00397402" w:rsidRDefault="00397402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  <w:r w:rsidRPr="00397402">
              <w:rPr>
                <w:rFonts w:eastAsia="MS Mincho"/>
                <w:sz w:val="24"/>
                <w:szCs w:val="24"/>
                <w:lang w:val="en-GB" w:eastAsia="en-US"/>
              </w:rPr>
              <w:t>YK</w:t>
            </w:r>
          </w:p>
        </w:tc>
      </w:tr>
      <w:tr w:rsidR="00397402" w:rsidRPr="00397402" w14:paraId="0B816A40" w14:textId="77777777" w:rsidTr="00D06203">
        <w:trPr>
          <w:jc w:val="center"/>
        </w:trPr>
        <w:tc>
          <w:tcPr>
            <w:tcW w:w="1458" w:type="dxa"/>
          </w:tcPr>
          <w:p w14:paraId="18261DC8" w14:textId="77777777" w:rsidR="00397402" w:rsidRPr="00397402" w:rsidRDefault="00397402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  <w:r w:rsidRPr="00397402">
              <w:rPr>
                <w:rFonts w:eastAsia="MS Mincho"/>
                <w:sz w:val="24"/>
                <w:szCs w:val="24"/>
                <w:lang w:val="en-GB" w:eastAsia="en-US"/>
              </w:rPr>
              <w:t>CDFE</w:t>
            </w:r>
          </w:p>
        </w:tc>
        <w:tc>
          <w:tcPr>
            <w:tcW w:w="6166" w:type="dxa"/>
          </w:tcPr>
          <w:p w14:paraId="09513596" w14:textId="77777777" w:rsidR="00397402" w:rsidRPr="00397402" w:rsidRDefault="00397402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</w:p>
        </w:tc>
      </w:tr>
      <w:tr w:rsidR="00397402" w:rsidRPr="00397402" w14:paraId="750669D1" w14:textId="77777777" w:rsidTr="00D06203">
        <w:trPr>
          <w:cantSplit/>
          <w:trHeight w:val="332"/>
          <w:jc w:val="center"/>
        </w:trPr>
        <w:tc>
          <w:tcPr>
            <w:tcW w:w="1458" w:type="dxa"/>
          </w:tcPr>
          <w:p w14:paraId="7ED5D9E9" w14:textId="77777777" w:rsidR="00397402" w:rsidRPr="00397402" w:rsidRDefault="00397402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  <w:r w:rsidRPr="00397402">
              <w:rPr>
                <w:rFonts w:eastAsia="MS Mincho"/>
                <w:sz w:val="24"/>
                <w:szCs w:val="24"/>
                <w:lang w:val="en-GB" w:eastAsia="en-US"/>
              </w:rPr>
              <w:t>CNDC</w:t>
            </w:r>
          </w:p>
        </w:tc>
        <w:tc>
          <w:tcPr>
            <w:tcW w:w="6166" w:type="dxa"/>
          </w:tcPr>
          <w:p w14:paraId="6D15B67A" w14:textId="065846BA" w:rsidR="00397402" w:rsidRPr="00397402" w:rsidRDefault="00397402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  <w:r w:rsidRPr="00397402">
              <w:rPr>
                <w:rFonts w:eastAsia="MS Mincho"/>
                <w:sz w:val="24"/>
                <w:szCs w:val="24"/>
                <w:lang w:val="en-GB" w:eastAsia="en-US"/>
              </w:rPr>
              <w:t xml:space="preserve">ASI, </w:t>
            </w:r>
            <w:r w:rsidR="00670FE4">
              <w:rPr>
                <w:rFonts w:eastAsia="MS Mincho"/>
                <w:sz w:val="24"/>
                <w:szCs w:val="24"/>
                <w:lang w:val="en-GB" w:eastAsia="en-US"/>
              </w:rPr>
              <w:t xml:space="preserve">CNPR, </w:t>
            </w:r>
            <w:r w:rsidRPr="00397402">
              <w:rPr>
                <w:rFonts w:eastAsia="MS Mincho"/>
                <w:sz w:val="24"/>
                <w:szCs w:val="24"/>
                <w:lang w:val="en-GB" w:eastAsia="en-US"/>
              </w:rPr>
              <w:t>CNST, CPH/C, CPL, CST, HFH, NTC</w:t>
            </w:r>
          </w:p>
        </w:tc>
      </w:tr>
      <w:tr w:rsidR="00397402" w:rsidRPr="00397402" w14:paraId="673EFEE6" w14:textId="77777777" w:rsidTr="00D06203">
        <w:trPr>
          <w:cantSplit/>
          <w:trHeight w:val="332"/>
          <w:jc w:val="center"/>
        </w:trPr>
        <w:tc>
          <w:tcPr>
            <w:tcW w:w="1458" w:type="dxa"/>
          </w:tcPr>
          <w:p w14:paraId="12166EBD" w14:textId="77777777" w:rsidR="00397402" w:rsidRPr="00397402" w:rsidRDefault="00397402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  <w:r w:rsidRPr="00397402">
              <w:rPr>
                <w:rFonts w:eastAsia="MS Mincho"/>
                <w:sz w:val="24"/>
                <w:szCs w:val="24"/>
                <w:lang w:val="en-GB" w:eastAsia="en-US"/>
              </w:rPr>
              <w:t>JCPRG</w:t>
            </w:r>
          </w:p>
        </w:tc>
        <w:tc>
          <w:tcPr>
            <w:tcW w:w="6166" w:type="dxa"/>
          </w:tcPr>
          <w:p w14:paraId="01A30D39" w14:textId="138A8272" w:rsidR="00397402" w:rsidRPr="00397402" w:rsidRDefault="00397402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</w:p>
        </w:tc>
      </w:tr>
      <w:tr w:rsidR="00397402" w:rsidRPr="00397402" w14:paraId="50ADD8B1" w14:textId="77777777" w:rsidTr="00D06203">
        <w:trPr>
          <w:cantSplit/>
          <w:trHeight w:val="332"/>
          <w:jc w:val="center"/>
        </w:trPr>
        <w:tc>
          <w:tcPr>
            <w:tcW w:w="1458" w:type="dxa"/>
          </w:tcPr>
          <w:p w14:paraId="76C5AA6C" w14:textId="77777777" w:rsidR="00397402" w:rsidRPr="00397402" w:rsidRDefault="00397402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  <w:r w:rsidRPr="00397402">
              <w:rPr>
                <w:rFonts w:eastAsia="MS Mincho"/>
                <w:sz w:val="24"/>
                <w:szCs w:val="24"/>
                <w:lang w:val="en-GB" w:eastAsia="en-US"/>
              </w:rPr>
              <w:t>JAEA</w:t>
            </w:r>
          </w:p>
        </w:tc>
        <w:tc>
          <w:tcPr>
            <w:tcW w:w="6166" w:type="dxa"/>
          </w:tcPr>
          <w:p w14:paraId="1827F9FB" w14:textId="5F4C7753" w:rsidR="00397402" w:rsidRPr="00397402" w:rsidRDefault="00397402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</w:p>
        </w:tc>
      </w:tr>
      <w:tr w:rsidR="00397402" w:rsidRPr="00397402" w14:paraId="4800B367" w14:textId="77777777" w:rsidTr="00D06203">
        <w:trPr>
          <w:cantSplit/>
          <w:trHeight w:val="297"/>
          <w:jc w:val="center"/>
        </w:trPr>
        <w:tc>
          <w:tcPr>
            <w:tcW w:w="1458" w:type="dxa"/>
          </w:tcPr>
          <w:p w14:paraId="385ED538" w14:textId="77777777" w:rsidR="00397402" w:rsidRPr="00397402" w:rsidRDefault="00397402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  <w:r w:rsidRPr="00397402">
              <w:rPr>
                <w:rFonts w:eastAsia="MS Mincho"/>
                <w:sz w:val="24"/>
                <w:szCs w:val="24"/>
                <w:lang w:val="en-GB" w:eastAsia="en-US"/>
              </w:rPr>
              <w:t>ATOMKI</w:t>
            </w:r>
          </w:p>
        </w:tc>
        <w:tc>
          <w:tcPr>
            <w:tcW w:w="6166" w:type="dxa"/>
          </w:tcPr>
          <w:p w14:paraId="292693CC" w14:textId="009628F4" w:rsidR="00397402" w:rsidRPr="00397402" w:rsidRDefault="00397402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</w:p>
        </w:tc>
      </w:tr>
      <w:tr w:rsidR="00397402" w:rsidRPr="00397402" w14:paraId="38C84CFB" w14:textId="77777777" w:rsidTr="00D06203">
        <w:trPr>
          <w:cantSplit/>
          <w:trHeight w:val="287"/>
          <w:jc w:val="center"/>
        </w:trPr>
        <w:tc>
          <w:tcPr>
            <w:tcW w:w="1458" w:type="dxa"/>
          </w:tcPr>
          <w:p w14:paraId="5DEF5C65" w14:textId="77777777" w:rsidR="00397402" w:rsidRPr="00397402" w:rsidRDefault="00397402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  <w:proofErr w:type="spellStart"/>
            <w:r w:rsidRPr="00397402">
              <w:rPr>
                <w:rFonts w:eastAsia="MS Mincho"/>
                <w:sz w:val="24"/>
                <w:szCs w:val="24"/>
                <w:lang w:val="en-GB" w:eastAsia="en-US"/>
              </w:rPr>
              <w:t>UkrNDC</w:t>
            </w:r>
            <w:proofErr w:type="spellEnd"/>
          </w:p>
        </w:tc>
        <w:tc>
          <w:tcPr>
            <w:tcW w:w="6166" w:type="dxa"/>
          </w:tcPr>
          <w:p w14:paraId="42B870B3" w14:textId="785EE58B" w:rsidR="00397402" w:rsidRPr="00397402" w:rsidRDefault="00D85057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  <w:r>
              <w:rPr>
                <w:rFonts w:eastAsia="MS Mincho"/>
                <w:sz w:val="24"/>
                <w:szCs w:val="24"/>
                <w:lang w:val="en-GB" w:eastAsia="en-US"/>
              </w:rPr>
              <w:t>EEJP, UJP, VAT/I, YFE</w:t>
            </w:r>
          </w:p>
        </w:tc>
      </w:tr>
      <w:tr w:rsidR="00397402" w:rsidRPr="00397402" w14:paraId="326C1107" w14:textId="77777777" w:rsidTr="00D06203">
        <w:trPr>
          <w:cantSplit/>
          <w:trHeight w:val="249"/>
          <w:jc w:val="center"/>
        </w:trPr>
        <w:tc>
          <w:tcPr>
            <w:tcW w:w="1458" w:type="dxa"/>
          </w:tcPr>
          <w:p w14:paraId="773E1DBC" w14:textId="77777777" w:rsidR="00397402" w:rsidRPr="00397402" w:rsidRDefault="00397402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  <w:r w:rsidRPr="00397402">
              <w:rPr>
                <w:rFonts w:eastAsia="MS Mincho"/>
                <w:sz w:val="24"/>
                <w:szCs w:val="24"/>
                <w:lang w:val="en-GB" w:eastAsia="en-US"/>
              </w:rPr>
              <w:t>CNPD</w:t>
            </w:r>
          </w:p>
        </w:tc>
        <w:tc>
          <w:tcPr>
            <w:tcW w:w="6166" w:type="dxa"/>
          </w:tcPr>
          <w:p w14:paraId="2507AC5C" w14:textId="382A394C" w:rsidR="00397402" w:rsidRPr="00397402" w:rsidRDefault="00397402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  <w:r w:rsidRPr="000A4E84">
              <w:rPr>
                <w:rFonts w:eastAsia="MS Mincho"/>
                <w:sz w:val="24"/>
                <w:szCs w:val="24"/>
                <w:lang w:val="en-GB" w:eastAsia="en-US"/>
              </w:rPr>
              <w:t>BAS, PAN</w:t>
            </w:r>
          </w:p>
        </w:tc>
      </w:tr>
      <w:tr w:rsidR="00397402" w:rsidRPr="00397402" w14:paraId="404BA975" w14:textId="77777777" w:rsidTr="00D06203">
        <w:trPr>
          <w:cantSplit/>
          <w:trHeight w:val="249"/>
          <w:jc w:val="center"/>
        </w:trPr>
        <w:tc>
          <w:tcPr>
            <w:tcW w:w="1458" w:type="dxa"/>
          </w:tcPr>
          <w:p w14:paraId="76D5F795" w14:textId="77777777" w:rsidR="00397402" w:rsidRPr="00397402" w:rsidRDefault="00397402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  <w:r w:rsidRPr="00397402">
              <w:rPr>
                <w:rFonts w:eastAsia="MS Mincho"/>
                <w:sz w:val="24"/>
                <w:szCs w:val="24"/>
                <w:lang w:val="en-GB" w:eastAsia="en-US"/>
              </w:rPr>
              <w:t>KNDC</w:t>
            </w:r>
          </w:p>
        </w:tc>
        <w:tc>
          <w:tcPr>
            <w:tcW w:w="6166" w:type="dxa"/>
          </w:tcPr>
          <w:p w14:paraId="0987F842" w14:textId="77777777" w:rsidR="00397402" w:rsidRPr="00397402" w:rsidRDefault="00397402" w:rsidP="00397402">
            <w:pPr>
              <w:rPr>
                <w:rFonts w:eastAsia="MS Mincho"/>
                <w:sz w:val="24"/>
                <w:szCs w:val="24"/>
                <w:lang w:val="en-GB" w:eastAsia="en-US"/>
              </w:rPr>
            </w:pPr>
          </w:p>
        </w:tc>
      </w:tr>
      <w:tr w:rsidR="00397402" w:rsidRPr="00397402" w14:paraId="3D7D38A5" w14:textId="77777777" w:rsidTr="00D06203">
        <w:trPr>
          <w:cantSplit/>
          <w:trHeight w:val="266"/>
          <w:jc w:val="center"/>
        </w:trPr>
        <w:tc>
          <w:tcPr>
            <w:tcW w:w="1458" w:type="dxa"/>
          </w:tcPr>
          <w:p w14:paraId="31B0D129" w14:textId="77777777" w:rsidR="00397402" w:rsidRPr="00397402" w:rsidRDefault="00397402" w:rsidP="00397402">
            <w:pPr>
              <w:rPr>
                <w:rFonts w:eastAsia="MS Mincho"/>
                <w:bCs/>
                <w:iCs/>
                <w:sz w:val="24"/>
                <w:szCs w:val="24"/>
                <w:lang w:val="en-GB" w:eastAsia="en-US"/>
              </w:rPr>
            </w:pPr>
            <w:r w:rsidRPr="00397402">
              <w:rPr>
                <w:rFonts w:eastAsia="MS Mincho"/>
                <w:sz w:val="24"/>
                <w:szCs w:val="24"/>
                <w:lang w:val="en-GB" w:eastAsia="en-US"/>
              </w:rPr>
              <w:t>NDPCI</w:t>
            </w:r>
          </w:p>
        </w:tc>
        <w:tc>
          <w:tcPr>
            <w:tcW w:w="6166" w:type="dxa"/>
          </w:tcPr>
          <w:p w14:paraId="6754DBB2" w14:textId="271B59B0" w:rsidR="00397402" w:rsidRPr="00397402" w:rsidRDefault="00397402" w:rsidP="00397402">
            <w:pPr>
              <w:rPr>
                <w:rFonts w:eastAsia="MS Mincho"/>
                <w:bCs/>
                <w:iCs/>
                <w:sz w:val="24"/>
                <w:szCs w:val="24"/>
                <w:lang w:val="en-GB" w:eastAsia="en-US"/>
              </w:rPr>
            </w:pPr>
          </w:p>
        </w:tc>
      </w:tr>
    </w:tbl>
    <w:p w14:paraId="3709BD35" w14:textId="088669F1" w:rsidR="00452DBA" w:rsidRDefault="00452DBA" w:rsidP="001C56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79AFBF3" w14:textId="77777777" w:rsidR="008F0894" w:rsidRDefault="008F0894" w:rsidP="001C566A">
      <w:pPr>
        <w:jc w:val="both"/>
        <w:rPr>
          <w:b/>
          <w:bCs/>
          <w:sz w:val="24"/>
          <w:szCs w:val="24"/>
        </w:rPr>
      </w:pPr>
    </w:p>
    <w:p w14:paraId="49609389" w14:textId="77777777" w:rsidR="00EC1F83" w:rsidRDefault="00EC1F83" w:rsidP="00EC1F83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Distribution:</w:t>
      </w:r>
    </w:p>
    <w:p w14:paraId="1B01CDD4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  <w:sectPr w:rsidR="00EC1F83" w:rsidSect="00CC253E">
          <w:type w:val="continuous"/>
          <w:pgSz w:w="11906" w:h="16838" w:code="9"/>
          <w:pgMar w:top="567" w:right="1440" w:bottom="567" w:left="1440" w:header="0" w:footer="0" w:gutter="0"/>
          <w:cols w:space="720"/>
          <w:formProt w:val="0"/>
          <w:docGrid w:linePitch="360" w:charSpace="8192"/>
        </w:sectPr>
      </w:pPr>
    </w:p>
    <w:p w14:paraId="1908CEC1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a.koning@iaea.org</w:t>
      </w:r>
    </w:p>
    <w:p w14:paraId="01F08FBE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abhihere@gmail.com</w:t>
      </w:r>
    </w:p>
    <w:p w14:paraId="04C72666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aloks279@gmail.com</w:t>
      </w:r>
    </w:p>
    <w:p w14:paraId="6718B746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daniela.foligno@oecd-nea.org</w:t>
      </w:r>
    </w:p>
    <w:p w14:paraId="3A3BED4F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dbrown@bnl.gov</w:t>
      </w:r>
    </w:p>
    <w:p w14:paraId="280BC80B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draj@barc.gov.in</w:t>
      </w:r>
    </w:p>
    <w:p w14:paraId="67060764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exfor@oecd-nea.org</w:t>
      </w:r>
    </w:p>
    <w:p w14:paraId="6D566669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fukahori.tokio@jaea.go.jp</w:t>
      </w:r>
    </w:p>
    <w:p w14:paraId="26A3B73E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ganesan555@gmail.com</w:t>
      </w:r>
    </w:p>
    <w:p w14:paraId="71B98AFB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gezg@ciae.ac.cn</w:t>
      </w:r>
    </w:p>
    <w:p w14:paraId="7615A7A1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iwamoto.osamu@jaea.go.jp</w:t>
      </w:r>
    </w:p>
    <w:p w14:paraId="37CCD3C9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jmwang@ciae.ac.cn</w:t>
      </w:r>
    </w:p>
    <w:p w14:paraId="47E58915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kaltchen@ukr.net</w:t>
      </w:r>
    </w:p>
    <w:p w14:paraId="4BC8B3E9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kimdh@kaeri.re.kr</w:t>
      </w:r>
    </w:p>
    <w:p w14:paraId="6DAABDD8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kimura.atsushi04@jaea.go.jp</w:t>
      </w:r>
    </w:p>
    <w:p w14:paraId="4A41FD41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l.vrapcenjak@iaea.org</w:t>
      </w:r>
    </w:p>
    <w:p w14:paraId="609D9521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manuel.bossant@oecd-nea.org</w:t>
      </w:r>
    </w:p>
    <w:p w14:paraId="186F101F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masaaki@nucl.sci.hokudai.ac.jp</w:t>
      </w:r>
    </w:p>
    <w:p w14:paraId="77CA35C6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marina-03-08@yandex.ru</w:t>
      </w:r>
    </w:p>
    <w:p w14:paraId="237DD5D5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michael.fleming@oecd-nea.org</w:t>
      </w:r>
    </w:p>
    <w:p w14:paraId="2D810B3F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mmarina@ippe.ru</w:t>
      </w:r>
    </w:p>
    <w:p w14:paraId="4A993293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nicolas.soppera@oecd-nea.org</w:t>
      </w:r>
    </w:p>
    <w:p w14:paraId="7235FE33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n.otsuka@iaea.org</w:t>
      </w:r>
    </w:p>
    <w:p w14:paraId="1C65F1B3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nrdc@jcprg.org</w:t>
      </w:r>
    </w:p>
    <w:p w14:paraId="0DF62D95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odsurenn@gmail.com</w:t>
      </w:r>
    </w:p>
    <w:p w14:paraId="383F6088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ogritzay@ukr.net</w:t>
      </w:r>
    </w:p>
    <w:p w14:paraId="72670C1B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ogrudzevich@ippe.ru</w:t>
      </w:r>
    </w:p>
    <w:p w14:paraId="76486BAE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otto.schwerer@aon.at</w:t>
      </w:r>
    </w:p>
    <w:p w14:paraId="5357E66D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pikulina@expd.vniief.ru</w:t>
      </w:r>
    </w:p>
    <w:p w14:paraId="6E2FB2F2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pritychenko@bnl.gov</w:t>
      </w:r>
    </w:p>
    <w:p w14:paraId="36F0D577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scyang@kaeri.re.kr</w:t>
      </w:r>
    </w:p>
    <w:p w14:paraId="503A1145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selyankina@expd.vniief.ru</w:t>
      </w:r>
    </w:p>
    <w:p w14:paraId="5EB55224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sonzogni@bnl.gov</w:t>
      </w:r>
    </w:p>
    <w:p w14:paraId="6D1D1341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stakacs@atomki.mta.hu</w:t>
      </w:r>
    </w:p>
    <w:p w14:paraId="0F789F33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stanislav.hlavac@savba.sk</w:t>
      </w:r>
    </w:p>
    <w:p w14:paraId="2180214D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sv.dunaeva@gmail.com</w:t>
      </w:r>
    </w:p>
    <w:p w14:paraId="4B8A3C2C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tada@nucl.sci.hokudai.ac.jp</w:t>
      </w:r>
    </w:p>
    <w:p w14:paraId="11333C7A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taova@expd.vniief.ru</w:t>
      </w:r>
    </w:p>
    <w:p w14:paraId="75A3DBA6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tarkanyi@atomki.hu</w:t>
      </w:r>
    </w:p>
    <w:p w14:paraId="2A2E6C83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v.devi@iaea.org</w:t>
      </w:r>
    </w:p>
    <w:p w14:paraId="5205A525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v.zerkin@iaea.org</w:t>
      </w:r>
    </w:p>
    <w:p w14:paraId="3D9D6830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vidyathakur@yahoo.co.in</w:t>
      </w:r>
    </w:p>
    <w:p w14:paraId="5AB2DAEB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vsemkova@inrne.bas.bg</w:t>
      </w:r>
    </w:p>
    <w:p w14:paraId="1A854F47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vvvarlamov@gmail.com</w:t>
      </w:r>
    </w:p>
    <w:p w14:paraId="073F0B79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yolee@kaeri.re.kr</w:t>
      </w:r>
    </w:p>
    <w:p w14:paraId="18A7C8AC" w14:textId="77777777" w:rsidR="00EC1F83" w:rsidRDefault="00EC1F83" w:rsidP="00EC1F83">
      <w:pPr>
        <w:jc w:val="both"/>
        <w:rPr>
          <w:bCs/>
          <w:sz w:val="24"/>
          <w:szCs w:val="24"/>
          <w:lang w:val="fr-FR" w:eastAsia="ja-JP"/>
        </w:rPr>
      </w:pPr>
      <w:r w:rsidRPr="00EC1F83">
        <w:rPr>
          <w:bCs/>
          <w:sz w:val="24"/>
          <w:szCs w:val="24"/>
          <w:lang w:val="fr-FR" w:eastAsia="ja-JP"/>
        </w:rPr>
        <w:t>zholdybayev@inp.kz</w:t>
      </w:r>
    </w:p>
    <w:p w14:paraId="2F41EFB2" w14:textId="77777777" w:rsidR="00EC1F83" w:rsidRDefault="00EC1F83" w:rsidP="001C566A">
      <w:pPr>
        <w:jc w:val="both"/>
        <w:rPr>
          <w:b/>
          <w:bCs/>
          <w:sz w:val="24"/>
          <w:szCs w:val="24"/>
        </w:rPr>
        <w:sectPr w:rsidR="00EC1F83" w:rsidSect="00EC1F83">
          <w:type w:val="continuous"/>
          <w:pgSz w:w="11906" w:h="16838" w:code="9"/>
          <w:pgMar w:top="567" w:right="1440" w:bottom="567" w:left="1440" w:header="0" w:footer="0" w:gutter="0"/>
          <w:cols w:num="2" w:space="720"/>
          <w:formProt w:val="0"/>
          <w:docGrid w:linePitch="360" w:charSpace="8192"/>
        </w:sectPr>
      </w:pPr>
    </w:p>
    <w:p w14:paraId="452C23A7" w14:textId="77777777" w:rsidR="00EC1F83" w:rsidRDefault="00EC1F83" w:rsidP="001C566A">
      <w:pPr>
        <w:jc w:val="both"/>
        <w:rPr>
          <w:b/>
          <w:bCs/>
          <w:sz w:val="24"/>
          <w:szCs w:val="24"/>
        </w:rPr>
      </w:pPr>
    </w:p>
    <w:sectPr w:rsidR="00EC1F83" w:rsidSect="00CC253E">
      <w:type w:val="continuous"/>
      <w:pgSz w:w="11906" w:h="16838" w:code="9"/>
      <w:pgMar w:top="567" w:right="1440" w:bottom="567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86D"/>
    <w:multiLevelType w:val="multilevel"/>
    <w:tmpl w:val="2B108EE4"/>
    <w:lvl w:ilvl="0">
      <w:start w:val="1"/>
      <w:numFmt w:val="upperLetter"/>
      <w:pStyle w:val="Heading1"/>
      <w:lvlText w:val="%1."/>
      <w:lvlJc w:val="left"/>
      <w:pPr>
        <w:tabs>
          <w:tab w:val="num" w:pos="459"/>
        </w:tabs>
        <w:ind w:left="0" w:firstLine="0"/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926375"/>
    <w:multiLevelType w:val="hybridMultilevel"/>
    <w:tmpl w:val="70DE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E626F"/>
    <w:multiLevelType w:val="hybridMultilevel"/>
    <w:tmpl w:val="F1363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F1934"/>
    <w:multiLevelType w:val="hybridMultilevel"/>
    <w:tmpl w:val="3702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83AFF"/>
    <w:multiLevelType w:val="hybridMultilevel"/>
    <w:tmpl w:val="76F2B13C"/>
    <w:lvl w:ilvl="0" w:tplc="D77AE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64452"/>
    <w:multiLevelType w:val="hybridMultilevel"/>
    <w:tmpl w:val="68C23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C0DB0"/>
    <w:multiLevelType w:val="hybridMultilevel"/>
    <w:tmpl w:val="9EAEE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87861"/>
    <w:multiLevelType w:val="multilevel"/>
    <w:tmpl w:val="F9D04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56833"/>
    <w:multiLevelType w:val="hybridMultilevel"/>
    <w:tmpl w:val="5F42C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301732">
    <w:abstractNumId w:val="0"/>
  </w:num>
  <w:num w:numId="2" w16cid:durableId="1098133616">
    <w:abstractNumId w:val="7"/>
  </w:num>
  <w:num w:numId="3" w16cid:durableId="1717389234">
    <w:abstractNumId w:val="3"/>
  </w:num>
  <w:num w:numId="4" w16cid:durableId="1666320027">
    <w:abstractNumId w:val="2"/>
  </w:num>
  <w:num w:numId="5" w16cid:durableId="736316929">
    <w:abstractNumId w:val="6"/>
  </w:num>
  <w:num w:numId="6" w16cid:durableId="370542821">
    <w:abstractNumId w:val="8"/>
  </w:num>
  <w:num w:numId="7" w16cid:durableId="214464984">
    <w:abstractNumId w:val="1"/>
  </w:num>
  <w:num w:numId="8" w16cid:durableId="851603868">
    <w:abstractNumId w:val="5"/>
  </w:num>
  <w:num w:numId="9" w16cid:durableId="992176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6C"/>
    <w:rsid w:val="00001566"/>
    <w:rsid w:val="00003E1D"/>
    <w:rsid w:val="00011190"/>
    <w:rsid w:val="00011C6C"/>
    <w:rsid w:val="0001352A"/>
    <w:rsid w:val="00017982"/>
    <w:rsid w:val="00023149"/>
    <w:rsid w:val="00023ABC"/>
    <w:rsid w:val="0002525C"/>
    <w:rsid w:val="00026146"/>
    <w:rsid w:val="00032B9B"/>
    <w:rsid w:val="00032FE5"/>
    <w:rsid w:val="00034EE6"/>
    <w:rsid w:val="00046324"/>
    <w:rsid w:val="0005360B"/>
    <w:rsid w:val="00053A46"/>
    <w:rsid w:val="0005742F"/>
    <w:rsid w:val="00075335"/>
    <w:rsid w:val="000812C5"/>
    <w:rsid w:val="000925BA"/>
    <w:rsid w:val="00096DDB"/>
    <w:rsid w:val="000A4E84"/>
    <w:rsid w:val="000B301E"/>
    <w:rsid w:val="000B3409"/>
    <w:rsid w:val="000C3A1E"/>
    <w:rsid w:val="000C3D09"/>
    <w:rsid w:val="000D263E"/>
    <w:rsid w:val="000D652F"/>
    <w:rsid w:val="000E421C"/>
    <w:rsid w:val="00110AFF"/>
    <w:rsid w:val="00115B12"/>
    <w:rsid w:val="00116E07"/>
    <w:rsid w:val="001267A9"/>
    <w:rsid w:val="00137F0A"/>
    <w:rsid w:val="00146F17"/>
    <w:rsid w:val="00156689"/>
    <w:rsid w:val="001620F3"/>
    <w:rsid w:val="001653DC"/>
    <w:rsid w:val="00170E27"/>
    <w:rsid w:val="00181665"/>
    <w:rsid w:val="0018167B"/>
    <w:rsid w:val="00183242"/>
    <w:rsid w:val="00183DDF"/>
    <w:rsid w:val="00185FC9"/>
    <w:rsid w:val="0019221D"/>
    <w:rsid w:val="001A041A"/>
    <w:rsid w:val="001A37E8"/>
    <w:rsid w:val="001A5BC1"/>
    <w:rsid w:val="001A7419"/>
    <w:rsid w:val="001C4D01"/>
    <w:rsid w:val="001C566A"/>
    <w:rsid w:val="001D1576"/>
    <w:rsid w:val="001D2441"/>
    <w:rsid w:val="001D2768"/>
    <w:rsid w:val="001D525D"/>
    <w:rsid w:val="001E4BB5"/>
    <w:rsid w:val="001E4F3B"/>
    <w:rsid w:val="001E6721"/>
    <w:rsid w:val="001E6DEE"/>
    <w:rsid w:val="001F2DCC"/>
    <w:rsid w:val="002004E2"/>
    <w:rsid w:val="00203788"/>
    <w:rsid w:val="00205BF7"/>
    <w:rsid w:val="002256F5"/>
    <w:rsid w:val="0023263D"/>
    <w:rsid w:val="00235791"/>
    <w:rsid w:val="00252A12"/>
    <w:rsid w:val="0025403D"/>
    <w:rsid w:val="002541D7"/>
    <w:rsid w:val="00261A81"/>
    <w:rsid w:val="0027262C"/>
    <w:rsid w:val="00273A47"/>
    <w:rsid w:val="00277244"/>
    <w:rsid w:val="002A0AE6"/>
    <w:rsid w:val="002A171C"/>
    <w:rsid w:val="002C01A0"/>
    <w:rsid w:val="002C043B"/>
    <w:rsid w:val="002C2A90"/>
    <w:rsid w:val="002C5DFC"/>
    <w:rsid w:val="002D0BC4"/>
    <w:rsid w:val="002D2A5C"/>
    <w:rsid w:val="002E2874"/>
    <w:rsid w:val="002F1166"/>
    <w:rsid w:val="002F5EA6"/>
    <w:rsid w:val="00300328"/>
    <w:rsid w:val="00301B3C"/>
    <w:rsid w:val="003039D6"/>
    <w:rsid w:val="00305BE9"/>
    <w:rsid w:val="00306B5A"/>
    <w:rsid w:val="003259B9"/>
    <w:rsid w:val="003265CE"/>
    <w:rsid w:val="00327696"/>
    <w:rsid w:val="00327A49"/>
    <w:rsid w:val="003367F6"/>
    <w:rsid w:val="00336CA1"/>
    <w:rsid w:val="0033733E"/>
    <w:rsid w:val="00343039"/>
    <w:rsid w:val="00345C4E"/>
    <w:rsid w:val="0034649B"/>
    <w:rsid w:val="0035138E"/>
    <w:rsid w:val="003530B0"/>
    <w:rsid w:val="00357877"/>
    <w:rsid w:val="00360A3E"/>
    <w:rsid w:val="00375E56"/>
    <w:rsid w:val="00384E03"/>
    <w:rsid w:val="00395A09"/>
    <w:rsid w:val="00397402"/>
    <w:rsid w:val="003A2489"/>
    <w:rsid w:val="003C12D8"/>
    <w:rsid w:val="003C1A63"/>
    <w:rsid w:val="003C200B"/>
    <w:rsid w:val="003C517F"/>
    <w:rsid w:val="003C66DD"/>
    <w:rsid w:val="003F015A"/>
    <w:rsid w:val="003F039B"/>
    <w:rsid w:val="00406765"/>
    <w:rsid w:val="00414186"/>
    <w:rsid w:val="0042573D"/>
    <w:rsid w:val="00431D97"/>
    <w:rsid w:val="00447ACC"/>
    <w:rsid w:val="00452DBA"/>
    <w:rsid w:val="00467A4E"/>
    <w:rsid w:val="004757E9"/>
    <w:rsid w:val="00477871"/>
    <w:rsid w:val="00481205"/>
    <w:rsid w:val="004A37F8"/>
    <w:rsid w:val="004B06E3"/>
    <w:rsid w:val="004B5BD3"/>
    <w:rsid w:val="004F17A7"/>
    <w:rsid w:val="004F2270"/>
    <w:rsid w:val="004F2FD1"/>
    <w:rsid w:val="004F6832"/>
    <w:rsid w:val="0050086A"/>
    <w:rsid w:val="005012D4"/>
    <w:rsid w:val="005023B2"/>
    <w:rsid w:val="005078C3"/>
    <w:rsid w:val="00507D1B"/>
    <w:rsid w:val="00512815"/>
    <w:rsid w:val="00524412"/>
    <w:rsid w:val="00527CEA"/>
    <w:rsid w:val="005342D0"/>
    <w:rsid w:val="00536DD7"/>
    <w:rsid w:val="00542591"/>
    <w:rsid w:val="00542EF6"/>
    <w:rsid w:val="00543B96"/>
    <w:rsid w:val="005525EB"/>
    <w:rsid w:val="0056318B"/>
    <w:rsid w:val="0056598F"/>
    <w:rsid w:val="00575DF2"/>
    <w:rsid w:val="0058486A"/>
    <w:rsid w:val="00587407"/>
    <w:rsid w:val="00593FD9"/>
    <w:rsid w:val="005A0ED4"/>
    <w:rsid w:val="005A2019"/>
    <w:rsid w:val="005A2615"/>
    <w:rsid w:val="005A38A5"/>
    <w:rsid w:val="005A658A"/>
    <w:rsid w:val="005B079C"/>
    <w:rsid w:val="005B250E"/>
    <w:rsid w:val="005C1B17"/>
    <w:rsid w:val="005D019F"/>
    <w:rsid w:val="005D54E7"/>
    <w:rsid w:val="005E0FBE"/>
    <w:rsid w:val="005E49B9"/>
    <w:rsid w:val="005E5252"/>
    <w:rsid w:val="005F035D"/>
    <w:rsid w:val="005F73C8"/>
    <w:rsid w:val="005F77D5"/>
    <w:rsid w:val="00600A02"/>
    <w:rsid w:val="006020A1"/>
    <w:rsid w:val="006026B8"/>
    <w:rsid w:val="0060757D"/>
    <w:rsid w:val="00614F9F"/>
    <w:rsid w:val="00622660"/>
    <w:rsid w:val="00633948"/>
    <w:rsid w:val="00634914"/>
    <w:rsid w:val="00640063"/>
    <w:rsid w:val="00652E2F"/>
    <w:rsid w:val="00661B09"/>
    <w:rsid w:val="00667DC8"/>
    <w:rsid w:val="00670FE4"/>
    <w:rsid w:val="00671C2C"/>
    <w:rsid w:val="0067615C"/>
    <w:rsid w:val="006A2420"/>
    <w:rsid w:val="006A4CC3"/>
    <w:rsid w:val="006C269E"/>
    <w:rsid w:val="006C28C9"/>
    <w:rsid w:val="006C3773"/>
    <w:rsid w:val="006D415C"/>
    <w:rsid w:val="006F22D1"/>
    <w:rsid w:val="00701251"/>
    <w:rsid w:val="00704888"/>
    <w:rsid w:val="00704AB0"/>
    <w:rsid w:val="00714A9B"/>
    <w:rsid w:val="00721B48"/>
    <w:rsid w:val="007256A5"/>
    <w:rsid w:val="00735C6C"/>
    <w:rsid w:val="0074182F"/>
    <w:rsid w:val="007512AD"/>
    <w:rsid w:val="00756908"/>
    <w:rsid w:val="007623C2"/>
    <w:rsid w:val="00767E87"/>
    <w:rsid w:val="007731DC"/>
    <w:rsid w:val="00787077"/>
    <w:rsid w:val="007978E5"/>
    <w:rsid w:val="007A6EA8"/>
    <w:rsid w:val="007B0FC1"/>
    <w:rsid w:val="007B4C95"/>
    <w:rsid w:val="007C34B4"/>
    <w:rsid w:val="007E20ED"/>
    <w:rsid w:val="007F2DD6"/>
    <w:rsid w:val="00811A66"/>
    <w:rsid w:val="008136BD"/>
    <w:rsid w:val="008147BE"/>
    <w:rsid w:val="00815A35"/>
    <w:rsid w:val="008175EE"/>
    <w:rsid w:val="0084758C"/>
    <w:rsid w:val="0085032B"/>
    <w:rsid w:val="008563C2"/>
    <w:rsid w:val="00861B80"/>
    <w:rsid w:val="00867342"/>
    <w:rsid w:val="0086739B"/>
    <w:rsid w:val="00871A34"/>
    <w:rsid w:val="008759B4"/>
    <w:rsid w:val="008759CB"/>
    <w:rsid w:val="00876559"/>
    <w:rsid w:val="008769F4"/>
    <w:rsid w:val="00890500"/>
    <w:rsid w:val="008B0A34"/>
    <w:rsid w:val="008B4618"/>
    <w:rsid w:val="008C29E4"/>
    <w:rsid w:val="008C38A6"/>
    <w:rsid w:val="008C6462"/>
    <w:rsid w:val="008D2236"/>
    <w:rsid w:val="008D5825"/>
    <w:rsid w:val="008D7765"/>
    <w:rsid w:val="008E2370"/>
    <w:rsid w:val="008E3986"/>
    <w:rsid w:val="008E581F"/>
    <w:rsid w:val="008E70F6"/>
    <w:rsid w:val="008E7101"/>
    <w:rsid w:val="008F0894"/>
    <w:rsid w:val="008F4903"/>
    <w:rsid w:val="008F5BE9"/>
    <w:rsid w:val="00903673"/>
    <w:rsid w:val="00906796"/>
    <w:rsid w:val="00914416"/>
    <w:rsid w:val="00922F9B"/>
    <w:rsid w:val="00924932"/>
    <w:rsid w:val="00951F82"/>
    <w:rsid w:val="0095350C"/>
    <w:rsid w:val="00954793"/>
    <w:rsid w:val="00960581"/>
    <w:rsid w:val="00965F7B"/>
    <w:rsid w:val="00966AB5"/>
    <w:rsid w:val="00967568"/>
    <w:rsid w:val="00970EC2"/>
    <w:rsid w:val="00971BF0"/>
    <w:rsid w:val="00992957"/>
    <w:rsid w:val="00994B8E"/>
    <w:rsid w:val="009A08F6"/>
    <w:rsid w:val="009A101C"/>
    <w:rsid w:val="009B5DC5"/>
    <w:rsid w:val="009B7155"/>
    <w:rsid w:val="009C3976"/>
    <w:rsid w:val="009D1B6C"/>
    <w:rsid w:val="009D2065"/>
    <w:rsid w:val="009D25D3"/>
    <w:rsid w:val="009D3077"/>
    <w:rsid w:val="009E0556"/>
    <w:rsid w:val="009E4472"/>
    <w:rsid w:val="009F73D1"/>
    <w:rsid w:val="00A015A4"/>
    <w:rsid w:val="00A035CC"/>
    <w:rsid w:val="00A16384"/>
    <w:rsid w:val="00A1763F"/>
    <w:rsid w:val="00A215B9"/>
    <w:rsid w:val="00A23653"/>
    <w:rsid w:val="00A24633"/>
    <w:rsid w:val="00A37A30"/>
    <w:rsid w:val="00A42826"/>
    <w:rsid w:val="00A44ED5"/>
    <w:rsid w:val="00A47524"/>
    <w:rsid w:val="00A65DF5"/>
    <w:rsid w:val="00A709B0"/>
    <w:rsid w:val="00A732B5"/>
    <w:rsid w:val="00A8426D"/>
    <w:rsid w:val="00A94E40"/>
    <w:rsid w:val="00AA46C0"/>
    <w:rsid w:val="00AA5836"/>
    <w:rsid w:val="00AB5752"/>
    <w:rsid w:val="00AB5FDD"/>
    <w:rsid w:val="00AB6E6C"/>
    <w:rsid w:val="00AC34DA"/>
    <w:rsid w:val="00AD3E1D"/>
    <w:rsid w:val="00AD4C33"/>
    <w:rsid w:val="00AE6CF0"/>
    <w:rsid w:val="00B01942"/>
    <w:rsid w:val="00B115FA"/>
    <w:rsid w:val="00B13D15"/>
    <w:rsid w:val="00B208C7"/>
    <w:rsid w:val="00B20921"/>
    <w:rsid w:val="00B20FBD"/>
    <w:rsid w:val="00B22862"/>
    <w:rsid w:val="00B27B2F"/>
    <w:rsid w:val="00B410EB"/>
    <w:rsid w:val="00B63C4A"/>
    <w:rsid w:val="00B65805"/>
    <w:rsid w:val="00B739C7"/>
    <w:rsid w:val="00B827A7"/>
    <w:rsid w:val="00B85C9A"/>
    <w:rsid w:val="00B932BC"/>
    <w:rsid w:val="00B93321"/>
    <w:rsid w:val="00B94987"/>
    <w:rsid w:val="00BA06BE"/>
    <w:rsid w:val="00BA1123"/>
    <w:rsid w:val="00BA13A7"/>
    <w:rsid w:val="00BA50A3"/>
    <w:rsid w:val="00BB33C8"/>
    <w:rsid w:val="00BB58C0"/>
    <w:rsid w:val="00BB7130"/>
    <w:rsid w:val="00BB7314"/>
    <w:rsid w:val="00BC6A4A"/>
    <w:rsid w:val="00BD2EDE"/>
    <w:rsid w:val="00BD514D"/>
    <w:rsid w:val="00BD5C46"/>
    <w:rsid w:val="00BD7F6C"/>
    <w:rsid w:val="00BF0E44"/>
    <w:rsid w:val="00BF2A90"/>
    <w:rsid w:val="00BF2EC9"/>
    <w:rsid w:val="00BF6094"/>
    <w:rsid w:val="00C115A7"/>
    <w:rsid w:val="00C209D5"/>
    <w:rsid w:val="00C215EE"/>
    <w:rsid w:val="00C263C3"/>
    <w:rsid w:val="00C30CC6"/>
    <w:rsid w:val="00C3482A"/>
    <w:rsid w:val="00C37E3E"/>
    <w:rsid w:val="00C45B12"/>
    <w:rsid w:val="00C4766A"/>
    <w:rsid w:val="00C51DB4"/>
    <w:rsid w:val="00C5343A"/>
    <w:rsid w:val="00C62DFB"/>
    <w:rsid w:val="00C723A6"/>
    <w:rsid w:val="00C774E3"/>
    <w:rsid w:val="00C82EFD"/>
    <w:rsid w:val="00CA353F"/>
    <w:rsid w:val="00CB01DB"/>
    <w:rsid w:val="00CB1253"/>
    <w:rsid w:val="00CB5487"/>
    <w:rsid w:val="00CC253E"/>
    <w:rsid w:val="00CC6155"/>
    <w:rsid w:val="00CD538B"/>
    <w:rsid w:val="00CD6F10"/>
    <w:rsid w:val="00CE3824"/>
    <w:rsid w:val="00CF03DB"/>
    <w:rsid w:val="00D00E85"/>
    <w:rsid w:val="00D06C95"/>
    <w:rsid w:val="00D214F7"/>
    <w:rsid w:val="00D259BD"/>
    <w:rsid w:val="00D32E95"/>
    <w:rsid w:val="00D33089"/>
    <w:rsid w:val="00D33C54"/>
    <w:rsid w:val="00D411E7"/>
    <w:rsid w:val="00D44BA5"/>
    <w:rsid w:val="00D505FA"/>
    <w:rsid w:val="00D53CE5"/>
    <w:rsid w:val="00D5715A"/>
    <w:rsid w:val="00D6079A"/>
    <w:rsid w:val="00D613B2"/>
    <w:rsid w:val="00D70489"/>
    <w:rsid w:val="00D85057"/>
    <w:rsid w:val="00D918FE"/>
    <w:rsid w:val="00DA182D"/>
    <w:rsid w:val="00DA5C3F"/>
    <w:rsid w:val="00DA7BB5"/>
    <w:rsid w:val="00DC4E66"/>
    <w:rsid w:val="00DC6FBC"/>
    <w:rsid w:val="00DC701D"/>
    <w:rsid w:val="00DC7F0A"/>
    <w:rsid w:val="00DD3037"/>
    <w:rsid w:val="00DD33AF"/>
    <w:rsid w:val="00DD3D0F"/>
    <w:rsid w:val="00DE0F2F"/>
    <w:rsid w:val="00DE2F4F"/>
    <w:rsid w:val="00DE3525"/>
    <w:rsid w:val="00DE44C7"/>
    <w:rsid w:val="00DF0097"/>
    <w:rsid w:val="00DF14F3"/>
    <w:rsid w:val="00DF3C49"/>
    <w:rsid w:val="00E02D20"/>
    <w:rsid w:val="00E21D4C"/>
    <w:rsid w:val="00E21FF6"/>
    <w:rsid w:val="00E22447"/>
    <w:rsid w:val="00E30AD7"/>
    <w:rsid w:val="00E31AD3"/>
    <w:rsid w:val="00E35ED0"/>
    <w:rsid w:val="00E46EA9"/>
    <w:rsid w:val="00E5041F"/>
    <w:rsid w:val="00E55255"/>
    <w:rsid w:val="00E602FE"/>
    <w:rsid w:val="00E62D1E"/>
    <w:rsid w:val="00E65F11"/>
    <w:rsid w:val="00E70164"/>
    <w:rsid w:val="00E84ABB"/>
    <w:rsid w:val="00E94C81"/>
    <w:rsid w:val="00EA4790"/>
    <w:rsid w:val="00EA7F40"/>
    <w:rsid w:val="00EB3FCE"/>
    <w:rsid w:val="00EB7172"/>
    <w:rsid w:val="00EC1F83"/>
    <w:rsid w:val="00EE26DE"/>
    <w:rsid w:val="00EE71FD"/>
    <w:rsid w:val="00EF04DE"/>
    <w:rsid w:val="00EF68F0"/>
    <w:rsid w:val="00F009E6"/>
    <w:rsid w:val="00F0573F"/>
    <w:rsid w:val="00F15AE3"/>
    <w:rsid w:val="00F25EB9"/>
    <w:rsid w:val="00F26EF4"/>
    <w:rsid w:val="00F27816"/>
    <w:rsid w:val="00F3262A"/>
    <w:rsid w:val="00F4479A"/>
    <w:rsid w:val="00F45680"/>
    <w:rsid w:val="00F637E9"/>
    <w:rsid w:val="00F655D5"/>
    <w:rsid w:val="00F702B3"/>
    <w:rsid w:val="00F74C4C"/>
    <w:rsid w:val="00F756BB"/>
    <w:rsid w:val="00F75AB9"/>
    <w:rsid w:val="00F81E0F"/>
    <w:rsid w:val="00F97C28"/>
    <w:rsid w:val="00FB0049"/>
    <w:rsid w:val="00FB2C3C"/>
    <w:rsid w:val="00FB7FBC"/>
    <w:rsid w:val="00FC2949"/>
    <w:rsid w:val="00FD36BC"/>
    <w:rsid w:val="00FE2415"/>
    <w:rsid w:val="00FF017A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9004"/>
  <w15:docId w15:val="{8AC14072-210D-4832-94A7-589E759C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1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1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1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link w:val="HTMLPreformatted"/>
    <w:uiPriority w:val="99"/>
    <w:qFormat/>
    <w:rsid w:val="00F25E3A"/>
    <w:rPr>
      <w:rFonts w:ascii="Courier New" w:eastAsia="MS Mincho" w:hAnsi="Courier New" w:cs="Courier New"/>
      <w:lang w:val="en-ZW" w:eastAsia="en-ZW" w:bidi="ar-SA"/>
    </w:rPr>
  </w:style>
  <w:style w:type="character" w:customStyle="1" w:styleId="Internetverknpfung">
    <w:name w:val="Internetverknüpfung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qFormat/>
    <w:rsid w:val="00A14408"/>
    <w:rPr>
      <w:rFonts w:ascii="Courier New" w:eastAsia="MS Mincho" w:hAnsi="Courier New" w:cs="Courier New"/>
      <w:lang w:val="en-ZW" w:eastAsia="en-ZW" w:bidi="ar-SA"/>
    </w:rPr>
  </w:style>
  <w:style w:type="character" w:customStyle="1" w:styleId="BalloonTextChar">
    <w:name w:val="Balloon Text Char"/>
    <w:link w:val="BalloonText"/>
    <w:semiHidden/>
    <w:qFormat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qFormat/>
    <w:rsid w:val="004C3CBA"/>
    <w:rPr>
      <w:color w:val="800080"/>
      <w:u w:val="single"/>
    </w:rPr>
  </w:style>
  <w:style w:type="character" w:customStyle="1" w:styleId="HeaderChar">
    <w:name w:val="Header Char"/>
    <w:link w:val="Header"/>
    <w:uiPriority w:val="99"/>
    <w:qFormat/>
    <w:rsid w:val="00BC4B28"/>
    <w:rPr>
      <w:lang w:val="en-US" w:eastAsia="en-GB"/>
    </w:rPr>
  </w:style>
  <w:style w:type="character" w:customStyle="1" w:styleId="FooterChar">
    <w:name w:val="Footer Char"/>
    <w:link w:val="Footer"/>
    <w:uiPriority w:val="99"/>
    <w:qFormat/>
    <w:rsid w:val="00BC4B28"/>
    <w:rPr>
      <w:lang w:val="en-US" w:eastAsia="en-GB"/>
    </w:rPr>
  </w:style>
  <w:style w:type="character" w:customStyle="1" w:styleId="Heading1Char">
    <w:name w:val="Heading 1 Char"/>
    <w:basedOn w:val="DefaultParagraphFont"/>
    <w:link w:val="Heading1"/>
    <w:qFormat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qFormat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qFormat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qFormat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qFormat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qFormat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qFormat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qFormat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qFormat/>
    <w:rsid w:val="00016E68"/>
    <w:rPr>
      <w:rFonts w:ascii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qFormat/>
    <w:rsid w:val="00016E68"/>
    <w:rPr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016E68"/>
    <w:rPr>
      <w:sz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016E68"/>
    <w:rPr>
      <w:sz w:val="18"/>
      <w:lang w:eastAsia="en-US"/>
    </w:rPr>
  </w:style>
  <w:style w:type="character" w:customStyle="1" w:styleId="TitleChar">
    <w:name w:val="Title Char"/>
    <w:basedOn w:val="DefaultParagraphFont"/>
    <w:link w:val="Title"/>
    <w:qFormat/>
    <w:rsid w:val="00016E68"/>
    <w:rPr>
      <w:rFonts w:ascii="Arial" w:hAnsi="Arial" w:cs="Arial"/>
      <w:bCs/>
      <w:sz w:val="42"/>
      <w:szCs w:val="32"/>
      <w:lang w:eastAsia="en-US"/>
    </w:rPr>
  </w:style>
  <w:style w:type="character" w:customStyle="1" w:styleId="Funotenanker">
    <w:name w:val="Fußnotenanker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016E68"/>
    <w:rPr>
      <w:rFonts w:cs="Times New Roman"/>
      <w:vertAlign w:val="superscript"/>
    </w:rPr>
  </w:style>
  <w:style w:type="character" w:customStyle="1" w:styleId="SubtitleChar">
    <w:name w:val="Subtitle Char"/>
    <w:basedOn w:val="DefaultParagraphFont"/>
    <w:link w:val="Subtitle"/>
    <w:qFormat/>
    <w:rsid w:val="00016E68"/>
    <w:rPr>
      <w:rFonts w:cs="Arial"/>
      <w:b/>
      <w:sz w:val="28"/>
      <w:szCs w:val="24"/>
      <w:lang w:val="en-US" w:eastAsia="en-US"/>
    </w:rPr>
  </w:style>
  <w:style w:type="character" w:styleId="CommentReference">
    <w:name w:val="annotation reference"/>
    <w:semiHidden/>
    <w:qFormat/>
    <w:rsid w:val="00016E6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016E6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016E68"/>
    <w:rPr>
      <w:b/>
      <w:bCs/>
      <w:lang w:eastAsia="en-US"/>
    </w:rPr>
  </w:style>
  <w:style w:type="character" w:customStyle="1" w:styleId="DateChar">
    <w:name w:val="Date Char"/>
    <w:basedOn w:val="DefaultParagraphFont"/>
    <w:link w:val="Date"/>
    <w:semiHidden/>
    <w:qFormat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qFormat/>
    <w:rsid w:val="00016E68"/>
  </w:style>
  <w:style w:type="character" w:styleId="Strong">
    <w:name w:val="Strong"/>
    <w:qFormat/>
    <w:rsid w:val="00016E6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960F9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0B1E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qFormat/>
    <w:rsid w:val="002B205A"/>
    <w:rPr>
      <w:color w:val="808080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customStyle="1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HTMLPreformattedChar"/>
    <w:uiPriority w:val="99"/>
    <w:qFormat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qFormat/>
    <w:rsid w:val="0087260C"/>
    <w:rPr>
      <w:rFonts w:ascii="Tahoma" w:hAnsi="Tahoma"/>
      <w:sz w:val="16"/>
      <w:szCs w:val="16"/>
    </w:rPr>
  </w:style>
  <w:style w:type="paragraph" w:customStyle="1" w:styleId="Kopf-undFuzeile">
    <w:name w:val="Kopf- und Fußzeil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paragraph" w:customStyle="1" w:styleId="xl63">
    <w:name w:val="xl63"/>
    <w:basedOn w:val="Normal"/>
    <w:qFormat/>
    <w:rsid w:val="002679A3"/>
    <w:pPr>
      <w:spacing w:beforeAutospacing="1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qFormat/>
    <w:rsid w:val="002679A3"/>
    <w:pPr>
      <w:spacing w:beforeAutospacing="1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qFormat/>
    <w:rsid w:val="002679A3"/>
    <w:pPr>
      <w:spacing w:beforeAutospacing="1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qFormat/>
    <w:rsid w:val="002679A3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qFormat/>
    <w:rsid w:val="002679A3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BodyTextMultiline">
    <w:name w:val="Body Text Multiline"/>
    <w:basedOn w:val="BodyText"/>
    <w:qFormat/>
    <w:rsid w:val="00016E68"/>
  </w:style>
  <w:style w:type="paragraph" w:styleId="BodyTextIndent">
    <w:name w:val="Body Text Indent"/>
    <w:basedOn w:val="BodyText"/>
    <w:link w:val="BodyTextIndentChar"/>
    <w:semiHidden/>
    <w:rsid w:val="00016E68"/>
    <w:pPr>
      <w:ind w:left="1134" w:hanging="675"/>
    </w:pPr>
  </w:style>
  <w:style w:type="paragraph" w:customStyle="1" w:styleId="BodyTextSummary">
    <w:name w:val="Body Text Summary"/>
    <w:qFormat/>
    <w:rsid w:val="00016E68"/>
    <w:p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paragraph" w:customStyle="1" w:styleId="ListBulleted">
    <w:name w:val="List Bulleted"/>
    <w:qFormat/>
    <w:rsid w:val="00016E68"/>
    <w:p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qFormat/>
    <w:rsid w:val="00016E68"/>
    <w:p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qFormat/>
    <w:rsid w:val="00016E68"/>
    <w:p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paragraph" w:customStyle="1" w:styleId="zyxConfid2Red">
    <w:name w:val="zyxConfid2Red"/>
    <w:basedOn w:val="Normal"/>
    <w:qFormat/>
    <w:rsid w:val="00016E68"/>
    <w:pPr>
      <w:overflowPunct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qFormat/>
    <w:rsid w:val="00016E68"/>
    <w:pPr>
      <w:widowControl w:val="0"/>
      <w:spacing w:before="80"/>
      <w:jc w:val="right"/>
    </w:pPr>
    <w:rPr>
      <w:rFonts w:ascii="Arial" w:eastAsia="MS Mincho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qFormat/>
    <w:rsid w:val="00016E68"/>
    <w:pPr>
      <w:widowControl/>
      <w:overflowPunct w:val="0"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qFormat/>
    <w:rsid w:val="00016E68"/>
    <w:pPr>
      <w:widowControl w:val="0"/>
      <w:spacing w:before="240" w:after="20"/>
      <w:ind w:left="142"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qFormat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qFormat/>
    <w:rsid w:val="00016E68"/>
    <w:rPr>
      <w:b/>
    </w:rPr>
  </w:style>
  <w:style w:type="paragraph" w:customStyle="1" w:styleId="zyxLogo">
    <w:name w:val="zyxLogo"/>
    <w:basedOn w:val="Normal"/>
    <w:qFormat/>
    <w:rsid w:val="00016E68"/>
    <w:pPr>
      <w:keepNext/>
      <w:overflowPunct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qFormat/>
    <w:rsid w:val="00016E68"/>
    <w:pPr>
      <w:widowControl w:val="0"/>
      <w:overflowPunct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qFormat/>
    <w:rsid w:val="00016E68"/>
    <w:pPr>
      <w:widowControl w:val="0"/>
      <w:spacing w:line="220" w:lineRule="exact"/>
      <w:ind w:left="142"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qFormat/>
    <w:rsid w:val="00016E68"/>
    <w:pPr>
      <w:keepNext/>
      <w:overflowPunct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</w:pPr>
    <w:rPr>
      <w:rFonts w:cs="Arial"/>
      <w:sz w:val="28"/>
      <w:szCs w:val="24"/>
    </w:rPr>
  </w:style>
  <w:style w:type="paragraph" w:customStyle="1" w:styleId="AgendaList">
    <w:name w:val="Agenda List"/>
    <w:qFormat/>
    <w:rsid w:val="00016E68"/>
    <w:p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CommentText">
    <w:name w:val="annotation text"/>
    <w:basedOn w:val="Normal"/>
    <w:link w:val="CommentTextChar"/>
    <w:semiHidden/>
    <w:qFormat/>
    <w:rsid w:val="00016E68"/>
    <w:pPr>
      <w:overflowPunct w:val="0"/>
      <w:textAlignment w:val="baseline"/>
    </w:pPr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qFormat/>
    <w:rsid w:val="00016E68"/>
    <w:rPr>
      <w:b/>
      <w:bCs/>
    </w:rPr>
  </w:style>
  <w:style w:type="paragraph" w:styleId="Date">
    <w:name w:val="Date"/>
    <w:basedOn w:val="Normal"/>
    <w:next w:val="Normal"/>
    <w:link w:val="DateChar"/>
    <w:semiHidden/>
    <w:qFormat/>
    <w:rsid w:val="00016E68"/>
    <w:pPr>
      <w:overflowPunct w:val="0"/>
      <w:textAlignment w:val="baseline"/>
    </w:pPr>
    <w:rPr>
      <w:sz w:val="22"/>
      <w:lang w:val="en-GB" w:eastAsia="en-US"/>
    </w:rPr>
  </w:style>
  <w:style w:type="paragraph" w:customStyle="1" w:styleId="font5">
    <w:name w:val="font5"/>
    <w:basedOn w:val="Normal"/>
    <w:qFormat/>
    <w:rsid w:val="00016E68"/>
    <w:pPr>
      <w:spacing w:beforeAutospacing="1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qFormat/>
    <w:rsid w:val="00016E68"/>
    <w:pPr>
      <w:spacing w:beforeAutospacing="1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qFormat/>
    <w:rsid w:val="00016E68"/>
    <w:pPr>
      <w:spacing w:beforeAutospacing="1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qFormat/>
    <w:rsid w:val="00016E68"/>
    <w:pPr>
      <w:spacing w:beforeAutospacing="1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qFormat/>
    <w:rsid w:val="00016E68"/>
    <w:pPr>
      <w:shd w:val="clear" w:color="auto" w:fill="FFCC99"/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qFormat/>
    <w:rsid w:val="00016E68"/>
    <w:pPr>
      <w:shd w:val="clear" w:color="auto" w:fill="CCFFCC"/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qFormat/>
    <w:rsid w:val="00016E68"/>
    <w:pPr>
      <w:pBdr>
        <w:bottom w:val="single" w:sz="4" w:space="0" w:color="000000"/>
      </w:pBdr>
      <w:shd w:val="clear" w:color="auto" w:fill="CCFFCC"/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qFormat/>
    <w:rsid w:val="00016E68"/>
    <w:pPr>
      <w:shd w:val="clear" w:color="auto" w:fill="CCFFFF"/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qFormat/>
    <w:rsid w:val="00016E68"/>
    <w:pPr>
      <w:spacing w:beforeAutospacing="1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qFormat/>
    <w:rsid w:val="000A2EDC"/>
    <w:pPr>
      <w:spacing w:beforeAutospacing="1" w:afterAutospacing="1"/>
    </w:pPr>
    <w:rPr>
      <w:rFonts w:ascii="Arial" w:eastAsia="Times New Roman" w:hAnsi="Arial" w:cs="Arial"/>
      <w:color w:val="000000"/>
      <w:lang w:val="en-GB" w:eastAsia="ja-JP"/>
    </w:rPr>
  </w:style>
  <w:style w:type="paragraph" w:customStyle="1" w:styleId="msonormal0">
    <w:name w:val="msonormal"/>
    <w:basedOn w:val="Normal"/>
    <w:qFormat/>
    <w:rsid w:val="00D23609"/>
    <w:pPr>
      <w:spacing w:beforeAutospacing="1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qFormat/>
    <w:rsid w:val="00D23609"/>
    <w:pPr>
      <w:spacing w:beforeAutospacing="1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qFormat/>
    <w:rsid w:val="00D23609"/>
    <w:pPr>
      <w:spacing w:beforeAutospacing="1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qFormat/>
    <w:rsid w:val="00D23609"/>
    <w:pPr>
      <w:spacing w:beforeAutospacing="1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Revision">
    <w:name w:val="Revision"/>
    <w:uiPriority w:val="99"/>
    <w:semiHidden/>
    <w:qFormat/>
    <w:rsid w:val="00567186"/>
    <w:rPr>
      <w:lang w:val="en-US" w:eastAsia="en-GB"/>
    </w:rPr>
  </w:style>
  <w:style w:type="paragraph" w:customStyle="1" w:styleId="Tabelleninhalt">
    <w:name w:val="Tabelleninhalt"/>
    <w:basedOn w:val="Normal"/>
    <w:qFormat/>
    <w:pPr>
      <w:suppressLineNumbers/>
    </w:pPr>
  </w:style>
  <w:style w:type="numbering" w:customStyle="1" w:styleId="NoList1">
    <w:name w:val="No List1"/>
    <w:uiPriority w:val="99"/>
    <w:semiHidden/>
    <w:qFormat/>
    <w:rsid w:val="00016E68"/>
  </w:style>
  <w:style w:type="numbering" w:customStyle="1" w:styleId="NoList2">
    <w:name w:val="No List2"/>
    <w:uiPriority w:val="99"/>
    <w:semiHidden/>
    <w:unhideWhenUsed/>
    <w:qFormat/>
    <w:rsid w:val="00DE04EB"/>
  </w:style>
  <w:style w:type="numbering" w:customStyle="1" w:styleId="NoList3">
    <w:name w:val="No List3"/>
    <w:uiPriority w:val="99"/>
    <w:semiHidden/>
    <w:unhideWhenUsed/>
    <w:qFormat/>
    <w:rsid w:val="009D2B34"/>
  </w:style>
  <w:style w:type="table" w:styleId="TableGrid">
    <w:name w:val="Table Grid"/>
    <w:basedOn w:val="TableNormal"/>
    <w:uiPriority w:val="39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qFormat/>
    <w:rsid w:val="00B0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3254</TotalTime>
  <Pages>2</Pages>
  <Words>331</Words>
  <Characters>1887</Characters>
  <Application>Microsoft Office Word</Application>
  <DocSecurity>0</DocSecurity>
  <Lines>15</Lines>
  <Paragraphs>4</Paragraphs>
  <ScaleCrop>false</ScaleCrop>
  <Company>IAEA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dc:description/>
  <cp:lastModifiedBy>OTSUKA, Naohiko</cp:lastModifiedBy>
  <cp:revision>1437</cp:revision>
  <cp:lastPrinted>2013-11-13T17:33:00Z</cp:lastPrinted>
  <dcterms:created xsi:type="dcterms:W3CDTF">2022-01-31T16:59:00Z</dcterms:created>
  <dcterms:modified xsi:type="dcterms:W3CDTF">2023-04-14T10:07:00Z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IAEA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