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</w:r>
    </w:p>
    <w:p>
      <w:pPr>
        <w:pStyle w:val="Normal"/>
        <w:jc w:val="center"/>
        <w:rPr>
          <w:b/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en-GB"/>
        </w:rPr>
        <w:t>Memo CP-C/</w:t>
      </w:r>
      <w:r>
        <w:rPr>
          <w:b/>
          <w:sz w:val="24"/>
          <w:u w:val="single"/>
          <w:lang w:val="en-GB"/>
        </w:rPr>
        <w:t>0</w:t>
      </w:r>
      <w:r>
        <w:rPr>
          <w:b/>
          <w:sz w:val="24"/>
          <w:u w:val="single"/>
          <w:lang w:val="en-GB"/>
        </w:rPr>
        <w:t>48</w:t>
      </w:r>
      <w:r>
        <w:rPr>
          <w:b/>
          <w:sz w:val="24"/>
          <w:u w:val="single"/>
          <w:lang w:val="en-GB"/>
        </w:rPr>
        <w:t>8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en-GB"/>
        </w:rPr>
        <w:t>Date:</w:t>
      </w:r>
      <w:r>
        <w:rPr>
          <w:sz w:val="24"/>
          <w:lang w:val="en-GB"/>
        </w:rPr>
        <w:tab/>
        <w:tab/>
      </w:r>
      <w:r>
        <w:rPr>
          <w:sz w:val="24"/>
          <w:lang w:val="en-GB"/>
        </w:rPr>
        <w:t>24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>October</w:t>
      </w:r>
      <w:r>
        <w:rPr>
          <w:sz w:val="24"/>
          <w:lang w:val="en-GB"/>
        </w:rPr>
        <w:t xml:space="preserve">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en-GB"/>
        </w:rPr>
        <w:t>To:</w:t>
      </w:r>
      <w:r>
        <w:rPr>
          <w:sz w:val="24"/>
          <w:lang w:val="en-GB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en-GB"/>
        </w:rPr>
        <w:t>From:</w:t>
      </w:r>
      <w:r>
        <w:rPr>
          <w:rFonts w:eastAsia="Courier New" w:cs="Courier New"/>
          <w:sz w:val="24"/>
          <w:szCs w:val="24"/>
          <w:lang w:val="en-GB"/>
        </w:rPr>
        <w:tab/>
        <w:tab/>
        <w:t>O. Schwerer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en-GB"/>
        </w:rPr>
      </w:pPr>
      <w:r>
        <w:rPr>
          <w:rFonts w:eastAsia="Courier New" w:cs="Courier New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en-GB"/>
        </w:rPr>
        <w:t>Subject:</w:t>
      </w:r>
      <w:r>
        <w:rPr>
          <w:sz w:val="24"/>
          <w:lang w:val="en-GB"/>
        </w:rPr>
        <w:tab/>
        <w:tab/>
      </w:r>
      <w:r>
        <w:rPr>
          <w:b/>
          <w:bCs/>
          <w:sz w:val="24"/>
          <w:lang w:val="en-GB"/>
        </w:rPr>
        <w:t xml:space="preserve">Addition to dictionary 236 (Quantities):  </w:t>
      </w:r>
      <w:r>
        <w:rPr>
          <w:b/>
          <w:bCs/>
          <w:color w:val="000000"/>
          <w:sz w:val="24"/>
          <w:lang w:val="en-GB"/>
        </w:rPr>
        <w:t>PAR,SIG,G,RES</w:t>
      </w:r>
    </w:p>
    <w:p>
      <w:pPr>
        <w:pStyle w:val="Normal"/>
        <w:tabs>
          <w:tab w:val="clear" w:pos="720"/>
          <w:tab w:val="left" w:pos="993" w:leader="none"/>
        </w:tabs>
        <w:ind w:left="720" w:right="0" w:hanging="0"/>
        <w:jc w:val="both"/>
        <w:rPr/>
      </w:pPr>
      <w:r>
        <w:rPr>
          <w:b/>
          <w:bCs/>
          <w:color w:val="000000"/>
          <w:sz w:val="24"/>
          <w:lang w:val="en-GB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ab/>
        <w:tab/>
        <w:tab/>
        <w:tab/>
        <w:tab/>
        <w:tab/>
        <w:tab/>
        <w:t xml:space="preserve">   </w:t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bCs/>
          <w:sz w:val="24"/>
          <w:szCs w:val="24"/>
          <w:lang w:val="en-GB"/>
        </w:rPr>
        <w:t>W</w:t>
      </w:r>
      <w:r>
        <w:rPr>
          <w:sz w:val="24"/>
          <w:szCs w:val="24"/>
          <w:lang w:val="en-GB"/>
        </w:rPr>
        <w:t xml:space="preserve">e propose the quantity </w:t>
      </w:r>
      <w:r>
        <w:rPr>
          <w:sz w:val="24"/>
          <w:szCs w:val="24"/>
          <w:lang w:val="en-GB"/>
        </w:rPr>
        <w:t>PAR,SIG,G,RES</w:t>
      </w:r>
      <w:r>
        <w:rPr>
          <w:sz w:val="24"/>
          <w:szCs w:val="24"/>
          <w:lang w:val="en-GB"/>
        </w:rPr>
        <w:t xml:space="preserve">, used in </w:t>
      </w:r>
      <w:r>
        <w:rPr>
          <w:sz w:val="24"/>
          <w:szCs w:val="24"/>
          <w:lang w:val="en-GB"/>
        </w:rPr>
        <w:t>Trans</w:t>
      </w:r>
      <w:r>
        <w:rPr>
          <w:sz w:val="24"/>
          <w:szCs w:val="24"/>
          <w:lang w:val="en-GB"/>
        </w:rPr>
        <w:t xml:space="preserve"> C19</w:t>
      </w:r>
      <w:r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>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szCs w:val="24"/>
          <w:lang w:val="en-GB"/>
        </w:rPr>
        <w:t>Reference: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color w:val="000000"/>
          <w:sz w:val="22"/>
          <w:szCs w:val="22"/>
          <w:lang w:val="en-GB"/>
        </w:rPr>
      </w:pP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>R.B.Day</w:t>
      </w:r>
      <w:r>
        <w:rPr>
          <w:rFonts w:eastAsia="Courier New" w:cs="Courier New" w:ascii="Courier New" w:hAnsi="Courier New"/>
          <w:color w:val="000000"/>
          <w:sz w:val="22"/>
          <w:szCs w:val="22"/>
          <w:lang w:val="en-GB"/>
        </w:rPr>
        <w:t xml:space="preserve"> et al., </w:t>
      </w:r>
      <w:r>
        <w:rPr>
          <w:rFonts w:eastAsia="Courier New" w:cs="Courier New" w:ascii="Courier New" w:hAnsi="Courier New"/>
          <w:color w:val="000000"/>
          <w:sz w:val="22"/>
          <w:szCs w:val="22"/>
          <w:lang w:val="de-DE"/>
        </w:rPr>
        <w:t>PR,95,1003,1954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color w:val="0070C0"/>
          <w:sz w:val="24"/>
          <w:szCs w:val="24"/>
          <w:lang w:val="en-GB"/>
        </w:rPr>
      </w:pPr>
      <w:r>
        <w:rPr>
          <w:rFonts w:eastAsia="Courier New" w:cs="Courier New" w:ascii="Courier New" w:hAnsi="Courier New"/>
          <w:color w:val="0070C0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Addition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152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4"/>
                <w:szCs w:val="24"/>
                <w:lang w:val="en-GB"/>
              </w:rPr>
              <w:t>Subentr</w:t>
            </w:r>
            <w:r>
              <w:rPr>
                <w:b/>
                <w:sz w:val="24"/>
                <w:szCs w:val="24"/>
                <w:lang w:val="en-GB"/>
              </w:rPr>
              <w:t>y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</w:r>
          </w:p>
        </w:tc>
      </w:tr>
      <w:tr>
        <w:trPr>
          <w:trHeight w:val="218" w:hRule="atLeast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/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en-GB"/>
              </w:rPr>
              <w:t>PAR,SIG,G,RES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CRP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B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Partial gamma production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ourier New" w:ascii="Courier New" w:hAnsi="Courier New"/>
                <w:color w:val="000000"/>
                <w:sz w:val="22"/>
                <w:szCs w:val="22"/>
                <w:lang w:val="en-GB"/>
              </w:rPr>
              <w:t>cross section at resonance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2525</w:t>
            </w:r>
            <w:r>
              <w:rPr>
                <w:rFonts w:eastAsia="Courier New" w:cs="Courier New" w:ascii="Courier New" w:hAnsi="Courier New"/>
                <w:color w:val="000000"/>
                <w:sz w:val="22"/>
                <w:szCs w:val="22"/>
                <w:lang w:val="en-GB"/>
              </w:rPr>
              <w:t>.003</w:t>
            </w:r>
          </w:p>
        </w:tc>
      </w:tr>
    </w:tbl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en-GB" w:eastAsia="ja-JP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a.koning@iaea.org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abhihere@gmail.com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aloks279@gmail.com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bknayak@barc.gov.in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daniela.foligno@oecd-nea.org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dbrown@bnl.gov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draj@barc.gov.in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exfor@oecd-nea.org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franco.michel-ssendis@oecd-nea.org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fukahori.tokio@jaea.go.jp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ganesan555@gmail.com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gezg@ciae.ac.cn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iwamoto.osamu@jaea.go.jp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j.c.sublet@iaea.org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jmwang@ciae.ac.cn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kaltchenko@kinr.kiev.ua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kenya.suyama@oecd-nea.org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kimdh@kaeri.re.kr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kimura.atsushi04@jaea.go.jp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l.vrapcenjak@iaea.org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manuel.bossant@oecd-nea.org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masaaki@nucl.sci.hokudai.ac.jp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mmarina@ippe.ru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nicolas.soppera@oecd-nea.org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n.otsuka@iaea.org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nrdc@jcprg.org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odsurenn@gmail.com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ogritzay@ukr.net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ogrudzevich@ippe.ru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otto.schwerer@aon.at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pikulina@expd.vniief.ru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pritychenko@bnl.gov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s.okumura@iaea.org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samaev@obninsk.ru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sbabykina@yandex.ru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scyang@kaeri.re.kr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selyankina@expd.vniief.ru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sonzogni@bnl.gov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stakacs@atomki.mta.hu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stanislav.hlavac@savba.sk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sv.dunaeva@gmail.com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tada@nucl.sci.hokudai.ac.jp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taova@expd.vniief.ru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tarkanyi@atomki.hu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vvvarlamov@gmail.com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v.zerkin@iaea.org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vidyathakur@yahoo.co.in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vsemkova@inrne.bas.bg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yolee@kaeri.re.kr</w:t>
      </w:r>
    </w:p>
    <w:p>
      <w:pPr>
        <w:pStyle w:val="Normal"/>
        <w:jc w:val="both"/>
        <w:rPr/>
      </w:pPr>
      <w:r>
        <w:rPr>
          <w:bCs/>
          <w:sz w:val="24"/>
          <w:szCs w:val="24"/>
          <w:lang w:val="en-GB" w:eastAsia="ja-JP"/>
        </w:rPr>
        <w:t>zholdybayev@inp.kz</w:t>
      </w:r>
    </w:p>
    <w:p>
      <w:pPr>
        <w:sectPr>
          <w:type w:val="continuous"/>
          <w:pgSz w:w="11906" w:h="16838"/>
          <w:pgMar w:left="1174" w:right="1174" w:header="0" w:top="1440" w:footer="1440" w:bottom="1954" w:gutter="0"/>
          <w:cols w:num="2" w:space="72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Style w:val="Internetverknpfung"/>
          <w:b/>
          <w:b/>
          <w:sz w:val="24"/>
          <w:lang w:val="en-GB" w:eastAsia="ja-JP"/>
        </w:rPr>
      </w:pPr>
      <w:r>
        <w:rPr/>
      </w:r>
    </w:p>
    <w:sectPr>
      <w:footerReference w:type="default" r:id="rId3"/>
      <w:type w:val="continuous"/>
      <w:pgSz w:w="11906" w:h="16838"/>
      <w:pgMar w:left="1174" w:right="1174" w:header="0" w:top="1440" w:footer="1440" w:bottom="19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1">
    <w:name w:val="WW-Default Paragraph Font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1">
    <w:name w:val="WW-Default Paragraph Font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1">
    <w:name w:val="WW-Default Paragraph Font111"/>
    <w:qFormat/>
    <w:rPr/>
  </w:style>
  <w:style w:type="character" w:styleId="WWDefaultParagraphFont1111">
    <w:name w:val="WW-Default Paragraph Font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zeichen">
    <w:name w:val="Fußnotenzeichen"/>
    <w:qFormat/>
    <w:rPr>
      <w:vertAlign w:val="superscript"/>
    </w:rPr>
  </w:style>
  <w:style w:type="character" w:styleId="Endnotenzeichen">
    <w:name w:val="Endnotenzeichen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LibreOffice/6.3.4.2$Windows_X86_64 LibreOffice_project/60da17e045e08f1793c57c00ba83cdfce946d0aa</Application>
  <Pages>2</Pages>
  <Words>119</Words>
  <Characters>1464</Characters>
  <CharactersWithSpaces>1531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1995-11-21T18:41:00Z</dcterms:created>
  <dc:creator>OTSUKA, Naohiko</dc:creator>
  <dc:description/>
  <dc:language>de-DE</dc:language>
  <cp:lastModifiedBy/>
  <cp:lastPrinted>2020-10-24T21:16:38Z</cp:lastPrinted>
  <dcterms:modified xsi:type="dcterms:W3CDTF">2020-10-24T21:21:01Z</dcterms:modified>
  <cp:revision>13</cp:revision>
  <dc:subject/>
  <dc:title>Nuclear Data Section</dc:title>
</cp:coreProperties>
</file>