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proofErr w:type="gramStart"/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994EDC">
        <w:rPr>
          <w:b/>
          <w:sz w:val="24"/>
          <w:szCs w:val="24"/>
          <w:u w:val="single"/>
          <w:lang w:val="en-GB" w:eastAsia="ja-JP"/>
        </w:rPr>
        <w:t>5</w:t>
      </w:r>
      <w:r w:rsidR="009B71C5">
        <w:rPr>
          <w:b/>
          <w:sz w:val="24"/>
          <w:szCs w:val="24"/>
          <w:u w:val="single"/>
          <w:lang w:val="en-GB" w:eastAsia="ja-JP"/>
        </w:rPr>
        <w:t>3</w:t>
      </w:r>
      <w:r w:rsidR="00422BC4">
        <w:rPr>
          <w:b/>
          <w:sz w:val="24"/>
          <w:szCs w:val="24"/>
          <w:u w:val="single"/>
          <w:lang w:val="en-GB" w:eastAsia="ja-JP"/>
        </w:rPr>
        <w:t xml:space="preserve"> (Rev.)</w:t>
      </w:r>
      <w:proofErr w:type="gramEnd"/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994EDC">
        <w:rPr>
          <w:rFonts w:hint="eastAsia"/>
          <w:sz w:val="24"/>
          <w:szCs w:val="24"/>
          <w:lang w:val="en-GB" w:eastAsia="ja-JP"/>
        </w:rPr>
        <w:t>2</w:t>
      </w:r>
      <w:r w:rsidR="002B3589">
        <w:rPr>
          <w:sz w:val="24"/>
          <w:szCs w:val="24"/>
          <w:lang w:val="en-GB" w:eastAsia="ja-JP"/>
        </w:rPr>
        <w:t>8</w:t>
      </w:r>
      <w:r w:rsidR="00522617">
        <w:rPr>
          <w:sz w:val="24"/>
          <w:szCs w:val="24"/>
          <w:lang w:val="en-GB"/>
        </w:rPr>
        <w:t xml:space="preserve"> </w:t>
      </w:r>
      <w:r w:rsidR="00647D16">
        <w:rPr>
          <w:sz w:val="24"/>
          <w:szCs w:val="24"/>
          <w:lang w:val="en-GB"/>
        </w:rPr>
        <w:t>March</w:t>
      </w:r>
      <w:r w:rsidR="00B74CE8">
        <w:rPr>
          <w:sz w:val="24"/>
          <w:szCs w:val="24"/>
          <w:lang w:val="en-GB"/>
        </w:rPr>
        <w:t xml:space="preserve"> </w:t>
      </w:r>
      <w:r w:rsidR="006C7E95" w:rsidRPr="000C1535">
        <w:rPr>
          <w:sz w:val="24"/>
          <w:szCs w:val="24"/>
          <w:lang w:val="en-GB"/>
        </w:rPr>
        <w:t>201</w:t>
      </w:r>
      <w:r w:rsidR="00FE3439">
        <w:rPr>
          <w:sz w:val="24"/>
          <w:szCs w:val="24"/>
          <w:lang w:val="en-GB"/>
        </w:rPr>
        <w:t>8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231C06">
        <w:rPr>
          <w:b/>
          <w:sz w:val="24"/>
          <w:szCs w:val="24"/>
          <w:lang w:val="en-GB" w:eastAsia="ja-JP"/>
        </w:rPr>
        <w:t>Revision of Formats Manual and LEXFOR</w:t>
      </w:r>
      <w:r w:rsidR="00121480">
        <w:rPr>
          <w:b/>
          <w:sz w:val="24"/>
          <w:szCs w:val="24"/>
          <w:lang w:val="en-GB" w:eastAsia="ja-JP"/>
        </w:rPr>
        <w:t xml:space="preserve"> (NRDC 201</w:t>
      </w:r>
      <w:r w:rsidR="00FD0457">
        <w:rPr>
          <w:b/>
          <w:sz w:val="24"/>
          <w:szCs w:val="24"/>
          <w:lang w:val="en-GB" w:eastAsia="ja-JP"/>
        </w:rPr>
        <w:t>7</w:t>
      </w:r>
      <w:r w:rsidR="00121480">
        <w:rPr>
          <w:b/>
          <w:sz w:val="24"/>
          <w:szCs w:val="24"/>
          <w:lang w:val="en-GB" w:eastAsia="ja-JP"/>
        </w:rPr>
        <w:t xml:space="preserve"> A9, A10</w:t>
      </w:r>
      <w:r w:rsidR="00231C06">
        <w:rPr>
          <w:b/>
          <w:sz w:val="24"/>
          <w:szCs w:val="24"/>
          <w:lang w:val="en-GB" w:eastAsia="ja-JP"/>
        </w:rPr>
        <w:t>)</w:t>
      </w:r>
    </w:p>
    <w:p w:rsidR="00647D16" w:rsidRDefault="00646F15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46F15">
        <w:rPr>
          <w:b/>
          <w:sz w:val="24"/>
          <w:szCs w:val="24"/>
          <w:lang w:val="en-GB" w:eastAsia="ja-JP"/>
        </w:rPr>
        <w:t>Reference:</w:t>
      </w:r>
      <w:r w:rsidR="00231C06">
        <w:rPr>
          <w:sz w:val="24"/>
          <w:szCs w:val="24"/>
          <w:lang w:val="en-GB" w:eastAsia="ja-JP"/>
        </w:rPr>
        <w:tab/>
      </w:r>
      <w:r w:rsidR="00D745C2">
        <w:rPr>
          <w:sz w:val="24"/>
          <w:szCs w:val="24"/>
          <w:lang w:val="en-GB" w:eastAsia="ja-JP"/>
        </w:rPr>
        <w:t xml:space="preserve">CP-D/912, </w:t>
      </w:r>
      <w:r w:rsidR="00231C06">
        <w:rPr>
          <w:sz w:val="24"/>
          <w:szCs w:val="24"/>
          <w:lang w:val="en-GB" w:eastAsia="ja-JP"/>
        </w:rPr>
        <w:t>CP-D/931</w:t>
      </w:r>
    </w:p>
    <w:p w:rsidR="00646F15" w:rsidRDefault="00646F15" w:rsidP="00D237A7">
      <w:pPr>
        <w:jc w:val="both"/>
        <w:rPr>
          <w:sz w:val="24"/>
          <w:szCs w:val="24"/>
          <w:lang w:eastAsia="ja-JP"/>
        </w:rPr>
      </w:pPr>
    </w:p>
    <w:p w:rsidR="00231C06" w:rsidRPr="00231C06" w:rsidRDefault="00231C06" w:rsidP="00D237A7">
      <w:pPr>
        <w:jc w:val="both"/>
        <w:rPr>
          <w:b/>
          <w:sz w:val="24"/>
          <w:szCs w:val="24"/>
          <w:lang w:eastAsia="ja-JP"/>
        </w:rPr>
      </w:pPr>
      <w:r w:rsidRPr="00231C06">
        <w:rPr>
          <w:b/>
          <w:sz w:val="24"/>
          <w:szCs w:val="24"/>
          <w:lang w:eastAsia="ja-JP"/>
        </w:rPr>
        <w:t>LEXFOR “Multilevel Resonance Parameters”</w:t>
      </w:r>
      <w:r>
        <w:rPr>
          <w:b/>
          <w:sz w:val="24"/>
          <w:szCs w:val="24"/>
          <w:lang w:eastAsia="ja-JP"/>
        </w:rPr>
        <w:t xml:space="preserve"> (</w:t>
      </w:r>
      <w:r w:rsidR="00954D35">
        <w:rPr>
          <w:b/>
          <w:sz w:val="24"/>
          <w:szCs w:val="24"/>
          <w:lang w:eastAsia="ja-JP"/>
        </w:rPr>
        <w:t xml:space="preserve">for </w:t>
      </w:r>
      <w:r w:rsidR="00FD0457">
        <w:rPr>
          <w:b/>
          <w:sz w:val="24"/>
          <w:szCs w:val="24"/>
          <w:lang w:eastAsia="ja-JP"/>
        </w:rPr>
        <w:t>NRDC 2017</w:t>
      </w:r>
      <w:r>
        <w:rPr>
          <w:b/>
          <w:sz w:val="24"/>
          <w:szCs w:val="24"/>
          <w:lang w:eastAsia="ja-JP"/>
        </w:rPr>
        <w:t xml:space="preserve"> A9)</w:t>
      </w:r>
    </w:p>
    <w:p w:rsidR="00231C06" w:rsidRDefault="006A5357" w:rsidP="00231C06">
      <w:pPr>
        <w:spacing w:before="240" w:after="24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</w:t>
      </w:r>
      <w:r w:rsidR="00231C06">
        <w:rPr>
          <w:sz w:val="24"/>
          <w:szCs w:val="24"/>
          <w:lang w:eastAsia="ja-JP"/>
        </w:rPr>
        <w:t>ddi</w:t>
      </w:r>
      <w:r>
        <w:rPr>
          <w:sz w:val="24"/>
          <w:szCs w:val="24"/>
          <w:lang w:eastAsia="ja-JP"/>
        </w:rPr>
        <w:t xml:space="preserve">tion of the following underlined sentence </w:t>
      </w:r>
      <w:r w:rsidR="00231C06">
        <w:rPr>
          <w:sz w:val="24"/>
          <w:szCs w:val="24"/>
          <w:lang w:eastAsia="ja-JP"/>
        </w:rPr>
        <w:t xml:space="preserve">in LEXFOR </w:t>
      </w:r>
      <w:r w:rsidR="00231C06" w:rsidRPr="00231C06">
        <w:rPr>
          <w:sz w:val="24"/>
          <w:szCs w:val="24"/>
          <w:lang w:eastAsia="ja-JP"/>
        </w:rPr>
        <w:t>“Multilevel Resonance</w:t>
      </w:r>
      <w:r w:rsidR="00231C06">
        <w:rPr>
          <w:sz w:val="24"/>
          <w:szCs w:val="24"/>
          <w:lang w:eastAsia="ja-JP"/>
        </w:rPr>
        <w:t xml:space="preserve"> </w:t>
      </w:r>
      <w:r w:rsidR="00231C06" w:rsidRPr="00231C06">
        <w:rPr>
          <w:sz w:val="24"/>
          <w:szCs w:val="24"/>
          <w:lang w:eastAsia="ja-JP"/>
        </w:rPr>
        <w:t>Parameters”</w:t>
      </w:r>
      <w:r>
        <w:rPr>
          <w:sz w:val="24"/>
          <w:szCs w:val="24"/>
          <w:lang w:eastAsia="ja-JP"/>
        </w:rPr>
        <w:t xml:space="preserve"> is proposed</w:t>
      </w:r>
      <w:r w:rsidR="00231C06">
        <w:rPr>
          <w:sz w:val="24"/>
          <w:szCs w:val="24"/>
          <w:lang w:eastAsia="ja-JP"/>
        </w:rPr>
        <w:t>:</w:t>
      </w:r>
    </w:p>
    <w:p w:rsidR="006A5357" w:rsidRPr="006A5357" w:rsidRDefault="006A5357" w:rsidP="006A5357">
      <w:pPr>
        <w:ind w:left="720"/>
        <w:jc w:val="both"/>
        <w:rPr>
          <w:rFonts w:cs="Courier New"/>
          <w:sz w:val="24"/>
          <w:szCs w:val="24"/>
          <w:lang w:eastAsia="ja-JP"/>
        </w:rPr>
      </w:pPr>
      <w:bookmarkStart w:id="0" w:name="_Toc268645503"/>
      <w:r w:rsidRPr="006A5357">
        <w:rPr>
          <w:b/>
          <w:sz w:val="24"/>
          <w:szCs w:val="24"/>
          <w:u w:val="single"/>
          <w:lang w:eastAsia="en-US"/>
        </w:rPr>
        <w:t>Reich-Moore Forma</w:t>
      </w:r>
      <w:r w:rsidRPr="006A5357">
        <w:rPr>
          <w:rFonts w:hint="eastAsia"/>
          <w:b/>
          <w:sz w:val="24"/>
          <w:szCs w:val="24"/>
          <w:u w:val="single"/>
          <w:lang w:eastAsia="ja-JP"/>
        </w:rPr>
        <w:t>lism</w:t>
      </w:r>
      <w:bookmarkEnd w:id="0"/>
      <w:r w:rsidRPr="006A5357">
        <w:rPr>
          <w:rFonts w:cs="Courier New" w:hint="eastAsia"/>
          <w:sz w:val="24"/>
          <w:szCs w:val="24"/>
          <w:lang w:eastAsia="ja-JP"/>
        </w:rPr>
        <w:t xml:space="preserve"> [2]</w:t>
      </w:r>
    </w:p>
    <w:p w:rsidR="00231C06" w:rsidRDefault="00231C06" w:rsidP="00231C06">
      <w:pPr>
        <w:spacing w:before="240" w:after="240"/>
        <w:ind w:left="720"/>
        <w:jc w:val="both"/>
        <w:rPr>
          <w:rFonts w:cs="Courier New"/>
          <w:sz w:val="24"/>
          <w:szCs w:val="24"/>
          <w:lang w:eastAsia="en-US"/>
        </w:rPr>
      </w:pPr>
      <w:r w:rsidRPr="00231C06">
        <w:rPr>
          <w:rFonts w:cs="Courier New"/>
          <w:sz w:val="24"/>
          <w:szCs w:val="24"/>
          <w:lang w:eastAsia="en-US"/>
        </w:rPr>
        <w:t>The Reich-Moore form</w:t>
      </w:r>
      <w:r w:rsidRPr="00231C06">
        <w:rPr>
          <w:rFonts w:cs="Courier New" w:hint="eastAsia"/>
          <w:sz w:val="24"/>
          <w:szCs w:val="24"/>
          <w:lang w:eastAsia="ja-JP"/>
        </w:rPr>
        <w:t>alism</w:t>
      </w:r>
      <w:r w:rsidRPr="00231C06">
        <w:rPr>
          <w:rFonts w:cs="Courier New"/>
          <w:sz w:val="24"/>
          <w:szCs w:val="24"/>
          <w:lang w:eastAsia="en-US"/>
        </w:rPr>
        <w:t xml:space="preserve"> involves summation over levels and a matrix inversion with respect to channels.</w:t>
      </w:r>
      <w:r>
        <w:rPr>
          <w:rFonts w:cs="Courier New"/>
          <w:sz w:val="24"/>
          <w:szCs w:val="24"/>
          <w:lang w:eastAsia="en-US"/>
        </w:rPr>
        <w:t xml:space="preserve"> </w:t>
      </w:r>
      <w:r w:rsidRPr="00231C06">
        <w:rPr>
          <w:rFonts w:hint="eastAsia"/>
          <w:sz w:val="24"/>
          <w:szCs w:val="24"/>
          <w:u w:val="single"/>
          <w:lang w:val="en-GB" w:eastAsia="ja-JP"/>
        </w:rPr>
        <w:t>If the target nuclide is non-fissile and only the elastic scattering channel remains, the R-matrix becomes a 1</w:t>
      </w:r>
      <w:r w:rsidRPr="00231C06">
        <w:rPr>
          <w:sz w:val="24"/>
          <w:szCs w:val="24"/>
          <w:u w:val="single"/>
          <w:lang w:val="en-GB" w:eastAsia="ja-JP"/>
        </w:rPr>
        <w:t>×</w:t>
      </w:r>
      <w:r w:rsidRPr="00231C06">
        <w:rPr>
          <w:rFonts w:hint="eastAsia"/>
          <w:sz w:val="24"/>
          <w:szCs w:val="24"/>
          <w:u w:val="single"/>
          <w:lang w:val="en-GB" w:eastAsia="ja-JP"/>
        </w:rPr>
        <w:t>1 matrix. This is just a function</w:t>
      </w:r>
      <w:r w:rsidRPr="00231C06">
        <w:rPr>
          <w:sz w:val="24"/>
          <w:szCs w:val="24"/>
          <w:u w:val="single"/>
          <w:lang w:val="en-GB" w:eastAsia="ja-JP"/>
        </w:rPr>
        <w:t xml:space="preserve"> known as the </w:t>
      </w:r>
      <w:r w:rsidRPr="00231C06">
        <w:rPr>
          <w:rFonts w:hint="eastAsia"/>
          <w:b/>
          <w:sz w:val="24"/>
          <w:szCs w:val="24"/>
          <w:u w:val="single"/>
          <w:lang w:val="en-GB" w:eastAsia="ja-JP"/>
        </w:rPr>
        <w:t>R-function</w:t>
      </w:r>
      <w:r w:rsidRPr="00231C06">
        <w:rPr>
          <w:rFonts w:hint="eastAsia"/>
          <w:sz w:val="24"/>
          <w:szCs w:val="24"/>
          <w:u w:val="single"/>
          <w:lang w:val="en-GB" w:eastAsia="ja-JP"/>
        </w:rPr>
        <w:t>.</w:t>
      </w:r>
    </w:p>
    <w:p w:rsidR="00954D35" w:rsidRPr="001771CD" w:rsidRDefault="001771CD" w:rsidP="00954D35">
      <w:pPr>
        <w:tabs>
          <w:tab w:val="left" w:pos="1305"/>
        </w:tabs>
        <w:spacing w:after="240"/>
        <w:jc w:val="both"/>
        <w:rPr>
          <w:rFonts w:cs="Courier New"/>
          <w:color w:val="FF0000"/>
          <w:sz w:val="24"/>
          <w:szCs w:val="24"/>
          <w:lang w:eastAsia="ja-JP"/>
        </w:rPr>
      </w:pPr>
      <w:r w:rsidRPr="001771CD">
        <w:rPr>
          <w:rFonts w:cs="Courier New"/>
          <w:color w:val="FF0000"/>
          <w:sz w:val="24"/>
          <w:szCs w:val="24"/>
          <w:lang w:eastAsia="ja-JP"/>
        </w:rPr>
        <w:t xml:space="preserve">Also “or </w:t>
      </w:r>
      <w:r w:rsidRPr="001771CD">
        <w:rPr>
          <w:rFonts w:cs="Courier New"/>
          <w:b/>
          <w:color w:val="FF0000"/>
          <w:sz w:val="24"/>
          <w:szCs w:val="24"/>
          <w:lang w:eastAsia="ja-JP"/>
        </w:rPr>
        <w:t>R-ma</w:t>
      </w:r>
      <w:r>
        <w:rPr>
          <w:rFonts w:cs="Courier New"/>
          <w:b/>
          <w:color w:val="FF0000"/>
          <w:sz w:val="24"/>
          <w:szCs w:val="24"/>
          <w:lang w:eastAsia="ja-JP"/>
        </w:rPr>
        <w:t>t</w:t>
      </w:r>
      <w:r w:rsidRPr="001771CD">
        <w:rPr>
          <w:rFonts w:cs="Courier New"/>
          <w:b/>
          <w:color w:val="FF0000"/>
          <w:sz w:val="24"/>
          <w:szCs w:val="24"/>
          <w:lang w:eastAsia="ja-JP"/>
        </w:rPr>
        <w:t>rix formalism</w:t>
      </w:r>
      <w:r w:rsidRPr="001771CD">
        <w:rPr>
          <w:rFonts w:cs="Courier New"/>
          <w:color w:val="FF0000"/>
          <w:sz w:val="24"/>
          <w:szCs w:val="24"/>
          <w:lang w:eastAsia="ja-JP"/>
        </w:rPr>
        <w:t xml:space="preserve"> (</w:t>
      </w:r>
      <w:r w:rsidRPr="001771CD">
        <w:rPr>
          <w:rFonts w:cs="Courier New"/>
          <w:color w:val="FF0000"/>
          <w:lang w:eastAsia="ja-JP"/>
        </w:rPr>
        <w:t>RFN</w:t>
      </w:r>
      <w:r w:rsidRPr="001771CD">
        <w:rPr>
          <w:rFonts w:cs="Courier New"/>
          <w:color w:val="FF0000"/>
          <w:sz w:val="24"/>
          <w:szCs w:val="24"/>
          <w:lang w:eastAsia="ja-JP"/>
        </w:rPr>
        <w:t>)” in LEXFOR “Single-Level Resonance Parameters</w:t>
      </w:r>
      <w:r>
        <w:rPr>
          <w:rFonts w:cs="Courier New"/>
          <w:color w:val="FF0000"/>
          <w:sz w:val="24"/>
          <w:szCs w:val="24"/>
          <w:lang w:eastAsia="ja-JP"/>
        </w:rPr>
        <w:t xml:space="preserve">” is wrong, </w:t>
      </w:r>
      <w:bookmarkStart w:id="1" w:name="_GoBack"/>
      <w:bookmarkEnd w:id="1"/>
      <w:r w:rsidR="00B82653">
        <w:rPr>
          <w:rFonts w:cs="Courier New"/>
          <w:color w:val="FF0000"/>
          <w:sz w:val="24"/>
          <w:szCs w:val="24"/>
          <w:lang w:eastAsia="ja-JP"/>
        </w:rPr>
        <w:t xml:space="preserve">and </w:t>
      </w:r>
      <w:r w:rsidR="00B82653" w:rsidRPr="001771CD">
        <w:rPr>
          <w:rFonts w:cs="Courier New"/>
          <w:color w:val="FF0000"/>
          <w:sz w:val="24"/>
          <w:szCs w:val="24"/>
          <w:lang w:eastAsia="ja-JP"/>
        </w:rPr>
        <w:t>must</w:t>
      </w:r>
      <w:r w:rsidRPr="001771CD">
        <w:rPr>
          <w:rFonts w:cs="Courier New"/>
          <w:color w:val="FF0000"/>
          <w:sz w:val="24"/>
          <w:szCs w:val="24"/>
          <w:lang w:eastAsia="ja-JP"/>
        </w:rPr>
        <w:t xml:space="preserve"> be deleted.</w:t>
      </w:r>
    </w:p>
    <w:p w:rsidR="006A5357" w:rsidRPr="006A5357" w:rsidRDefault="006A5357" w:rsidP="00954D35">
      <w:pPr>
        <w:tabs>
          <w:tab w:val="left" w:pos="1305"/>
        </w:tabs>
        <w:spacing w:after="240"/>
        <w:jc w:val="both"/>
        <w:rPr>
          <w:rFonts w:cs="Courier New"/>
          <w:b/>
          <w:sz w:val="24"/>
          <w:szCs w:val="24"/>
          <w:lang w:eastAsia="ja-JP"/>
        </w:rPr>
      </w:pPr>
      <w:r>
        <w:rPr>
          <w:rFonts w:cs="Courier New"/>
          <w:b/>
          <w:sz w:val="24"/>
          <w:szCs w:val="24"/>
          <w:lang w:eastAsia="ja-JP"/>
        </w:rPr>
        <w:t>EXFOR Formats</w:t>
      </w:r>
      <w:r w:rsidRPr="006A5357">
        <w:rPr>
          <w:rFonts w:cs="Courier New"/>
          <w:b/>
          <w:sz w:val="24"/>
          <w:szCs w:val="24"/>
          <w:lang w:eastAsia="ja-JP"/>
        </w:rPr>
        <w:t xml:space="preserve"> </w:t>
      </w:r>
      <w:r>
        <w:rPr>
          <w:rFonts w:cs="Courier New"/>
          <w:b/>
          <w:sz w:val="24"/>
          <w:szCs w:val="24"/>
          <w:lang w:eastAsia="ja-JP"/>
        </w:rPr>
        <w:t>Chapter 7 “Reference”</w:t>
      </w:r>
      <w:r w:rsidRPr="006A5357">
        <w:rPr>
          <w:rFonts w:cs="Courier New"/>
          <w:b/>
          <w:sz w:val="24"/>
          <w:szCs w:val="24"/>
          <w:lang w:eastAsia="ja-JP"/>
        </w:rPr>
        <w:t xml:space="preserve"> (</w:t>
      </w:r>
      <w:r w:rsidR="00954D35">
        <w:rPr>
          <w:rFonts w:cs="Courier New"/>
          <w:b/>
          <w:sz w:val="24"/>
          <w:szCs w:val="24"/>
          <w:lang w:eastAsia="ja-JP"/>
        </w:rPr>
        <w:t xml:space="preserve">for </w:t>
      </w:r>
      <w:r w:rsidRPr="006A5357">
        <w:rPr>
          <w:rFonts w:cs="Courier New"/>
          <w:b/>
          <w:sz w:val="24"/>
          <w:szCs w:val="24"/>
          <w:lang w:eastAsia="ja-JP"/>
        </w:rPr>
        <w:t>NRDC 201</w:t>
      </w:r>
      <w:r w:rsidR="00FD0457">
        <w:rPr>
          <w:rFonts w:cs="Courier New"/>
          <w:b/>
          <w:sz w:val="24"/>
          <w:szCs w:val="24"/>
          <w:lang w:eastAsia="ja-JP"/>
        </w:rPr>
        <w:t>7</w:t>
      </w:r>
      <w:r w:rsidRPr="006A5357">
        <w:rPr>
          <w:rFonts w:cs="Courier New"/>
          <w:b/>
          <w:sz w:val="24"/>
          <w:szCs w:val="24"/>
          <w:lang w:eastAsia="ja-JP"/>
        </w:rPr>
        <w:t xml:space="preserve"> A10)</w:t>
      </w:r>
    </w:p>
    <w:p w:rsidR="006A5357" w:rsidRDefault="006A5357" w:rsidP="00954D35">
      <w:pPr>
        <w:tabs>
          <w:tab w:val="left" w:pos="1305"/>
        </w:tabs>
        <w:spacing w:after="240"/>
        <w:jc w:val="both"/>
        <w:rPr>
          <w:rFonts w:cs="Courier New"/>
          <w:sz w:val="24"/>
          <w:szCs w:val="24"/>
          <w:lang w:eastAsia="ja-JP"/>
        </w:rPr>
      </w:pPr>
      <w:r>
        <w:rPr>
          <w:rFonts w:cs="Courier New"/>
          <w:sz w:val="24"/>
          <w:szCs w:val="24"/>
          <w:lang w:eastAsia="ja-JP"/>
        </w:rPr>
        <w:t>Addition of the following underlined sentence in EXFOR Formats Manual Chapter 7 “Reference” is proposed:</w:t>
      </w:r>
    </w:p>
    <w:p w:rsidR="006A5357" w:rsidRPr="006A5357" w:rsidRDefault="006A5357" w:rsidP="006A5357">
      <w:pPr>
        <w:tabs>
          <w:tab w:val="left" w:pos="3240"/>
          <w:tab w:val="left" w:pos="3600"/>
        </w:tabs>
        <w:spacing w:after="120"/>
        <w:ind w:left="720"/>
        <w:jc w:val="both"/>
        <w:rPr>
          <w:sz w:val="24"/>
          <w:lang w:val="en-GB" w:eastAsia="en-US"/>
        </w:rPr>
      </w:pPr>
      <w:r w:rsidRPr="006A5357">
        <w:rPr>
          <w:b/>
          <w:sz w:val="24"/>
          <w:lang w:val="en-GB" w:eastAsia="en-US"/>
        </w:rPr>
        <w:t>Type of Reference = P or R or S or X: Progress Reports / Reports / Conference Reports / Preprint</w:t>
      </w:r>
      <w:r w:rsidRPr="006A5357">
        <w:rPr>
          <w:sz w:val="24"/>
          <w:lang w:val="en-GB" w:eastAsia="en-US"/>
        </w:rPr>
        <w:t>.  The reference field for reports may contain up to 3 subfields: code number, volume/part, page</w:t>
      </w:r>
      <w:r w:rsidRPr="006A5357">
        <w:rPr>
          <w:rFonts w:hint="eastAsia"/>
          <w:sz w:val="24"/>
          <w:lang w:val="en-GB" w:eastAsia="ja-JP"/>
        </w:rPr>
        <w:t xml:space="preserve"> (paper#)</w:t>
      </w:r>
      <w:r w:rsidRPr="006A5357">
        <w:rPr>
          <w:sz w:val="24"/>
          <w:lang w:val="en-GB" w:eastAsia="en-US"/>
        </w:rPr>
        <w:t>.</w:t>
      </w:r>
    </w:p>
    <w:p w:rsidR="006A5357" w:rsidRPr="006A5357" w:rsidRDefault="006A5357" w:rsidP="006A5357">
      <w:pPr>
        <w:tabs>
          <w:tab w:val="left" w:pos="1305"/>
        </w:tabs>
        <w:ind w:left="720"/>
        <w:jc w:val="both"/>
        <w:rPr>
          <w:rFonts w:cs="Courier New"/>
          <w:sz w:val="24"/>
          <w:szCs w:val="24"/>
          <w:lang w:val="en-GB" w:eastAsia="ja-JP"/>
        </w:rPr>
      </w:pPr>
      <w:r>
        <w:rPr>
          <w:rFonts w:cs="Courier New"/>
          <w:sz w:val="24"/>
          <w:szCs w:val="24"/>
          <w:lang w:val="en-GB" w:eastAsia="ja-JP"/>
        </w:rPr>
        <w:t>…</w:t>
      </w:r>
    </w:p>
    <w:p w:rsidR="006A5357" w:rsidRPr="006A5357" w:rsidRDefault="006A5357" w:rsidP="006A5357">
      <w:pPr>
        <w:spacing w:before="120"/>
        <w:ind w:left="720"/>
        <w:jc w:val="both"/>
        <w:rPr>
          <w:sz w:val="24"/>
          <w:lang w:eastAsia="ja-JP"/>
        </w:rPr>
      </w:pPr>
      <w:r w:rsidRPr="006A5357">
        <w:rPr>
          <w:sz w:val="24"/>
          <w:u w:val="single"/>
          <w:lang w:val="en-GB" w:eastAsia="en-US"/>
        </w:rPr>
        <w:t>Code-number subfield</w:t>
      </w:r>
      <w:r w:rsidRPr="006A5357">
        <w:rPr>
          <w:sz w:val="24"/>
          <w:lang w:val="en-GB" w:eastAsia="en-US"/>
        </w:rPr>
        <w:t>:  contains a code from Dictionary 6</w:t>
      </w:r>
      <w:r w:rsidRPr="006A5357">
        <w:rPr>
          <w:sz w:val="24"/>
          <w:vertAlign w:val="superscript"/>
          <w:lang w:val="en-GB" w:eastAsia="en-US"/>
        </w:rPr>
        <w:t>1</w:t>
      </w:r>
      <w:r w:rsidRPr="006A5357">
        <w:rPr>
          <w:sz w:val="24"/>
          <w:lang w:val="en-GB" w:eastAsia="en-US"/>
        </w:rPr>
        <w:t>, and the number, which may have any format, but may not contain a comma (for example: 3058-39, 4648-MS, 66-12-9, 630-1X-A/PR). The separator between the code and the number is a hyphen</w:t>
      </w:r>
      <w:r w:rsidRPr="006A5357">
        <w:rPr>
          <w:sz w:val="24"/>
          <w:vertAlign w:val="superscript"/>
          <w:lang w:val="en-GB" w:eastAsia="en-US"/>
        </w:rPr>
        <w:t>1</w:t>
      </w:r>
      <w:r w:rsidRPr="006A5357">
        <w:rPr>
          <w:sz w:val="24"/>
          <w:lang w:val="en-GB" w:eastAsia="en-US"/>
        </w:rPr>
        <w:t>.</w:t>
      </w:r>
      <w:r w:rsidRPr="006A5357">
        <w:rPr>
          <w:rFonts w:hint="eastAsia"/>
          <w:sz w:val="24"/>
          <w:lang w:val="en-GB" w:eastAsia="ja-JP"/>
        </w:rPr>
        <w:t xml:space="preserve"> This field must be present.</w:t>
      </w:r>
      <w:r>
        <w:rPr>
          <w:sz w:val="24"/>
          <w:lang w:val="en-GB" w:eastAsia="ja-JP"/>
        </w:rPr>
        <w:t xml:space="preserve"> </w:t>
      </w:r>
      <w:r w:rsidRPr="00954D35">
        <w:rPr>
          <w:sz w:val="24"/>
          <w:u w:val="single"/>
          <w:lang w:val="en-GB" w:eastAsia="ja-JP"/>
        </w:rPr>
        <w:t xml:space="preserve">Compilers should keep a uniform style within a series. For example, insignificant symbols such as distribution codes </w:t>
      </w:r>
      <w:r w:rsidR="00AB66A3">
        <w:rPr>
          <w:sz w:val="24"/>
          <w:u w:val="single"/>
          <w:lang w:val="en-GB" w:eastAsia="ja-JP"/>
        </w:rPr>
        <w:t xml:space="preserve">should be omitted </w:t>
      </w:r>
      <w:r w:rsidRPr="00954D35">
        <w:rPr>
          <w:sz w:val="24"/>
          <w:u w:val="single"/>
          <w:lang w:val="en-GB" w:eastAsia="ja-JP"/>
        </w:rPr>
        <w:t>if th</w:t>
      </w:r>
      <w:r w:rsidR="00AA44D1">
        <w:rPr>
          <w:sz w:val="24"/>
          <w:u w:val="single"/>
          <w:lang w:val="en-GB" w:eastAsia="ja-JP"/>
        </w:rPr>
        <w:t>ey</w:t>
      </w:r>
      <w:r w:rsidRPr="00954D35">
        <w:rPr>
          <w:sz w:val="24"/>
          <w:u w:val="single"/>
          <w:lang w:val="en-GB" w:eastAsia="ja-JP"/>
        </w:rPr>
        <w:t xml:space="preserve"> are not nee</w:t>
      </w:r>
      <w:r w:rsidR="00AB66A3">
        <w:rPr>
          <w:sz w:val="24"/>
          <w:u w:val="single"/>
          <w:lang w:val="en-GB" w:eastAsia="ja-JP"/>
        </w:rPr>
        <w:t xml:space="preserve">ded to identify </w:t>
      </w:r>
      <w:r w:rsidR="00AA44D1">
        <w:rPr>
          <w:sz w:val="24"/>
          <w:u w:val="single"/>
          <w:lang w:val="en-GB" w:eastAsia="ja-JP"/>
        </w:rPr>
        <w:t>the</w:t>
      </w:r>
      <w:r w:rsidR="00AB66A3">
        <w:rPr>
          <w:sz w:val="24"/>
          <w:u w:val="single"/>
          <w:lang w:val="en-GB" w:eastAsia="ja-JP"/>
        </w:rPr>
        <w:t xml:space="preserve"> report (e.g., </w:t>
      </w:r>
      <w:r w:rsidRPr="00954D35">
        <w:rPr>
          <w:sz w:val="24"/>
          <w:u w:val="single"/>
          <w:lang w:val="en-GB" w:eastAsia="ja-JP"/>
        </w:rPr>
        <w:t>INDC reports</w:t>
      </w:r>
      <w:r w:rsidR="00AB66A3">
        <w:rPr>
          <w:sz w:val="24"/>
          <w:u w:val="single"/>
          <w:lang w:val="en-GB" w:eastAsia="ja-JP"/>
        </w:rPr>
        <w:t xml:space="preserve"> with a few exceptions</w:t>
      </w:r>
      <w:r w:rsidRPr="00954D35">
        <w:rPr>
          <w:sz w:val="24"/>
          <w:u w:val="single"/>
          <w:lang w:val="en-GB" w:eastAsia="ja-JP"/>
        </w:rPr>
        <w:t>).</w:t>
      </w:r>
    </w:p>
    <w:p w:rsidR="006A5357" w:rsidRDefault="006A5357" w:rsidP="006A5357">
      <w:pPr>
        <w:tabs>
          <w:tab w:val="left" w:pos="1305"/>
        </w:tabs>
        <w:jc w:val="both"/>
        <w:rPr>
          <w:rFonts w:cs="Courier New"/>
          <w:sz w:val="24"/>
          <w:szCs w:val="24"/>
          <w:lang w:eastAsia="ja-JP"/>
        </w:rPr>
      </w:pPr>
    </w:p>
    <w:p w:rsidR="006A5357" w:rsidRDefault="00954D35" w:rsidP="006A5357">
      <w:pPr>
        <w:tabs>
          <w:tab w:val="left" w:pos="1305"/>
        </w:tabs>
        <w:jc w:val="both"/>
        <w:rPr>
          <w:rFonts w:cs="Courier New"/>
          <w:sz w:val="24"/>
          <w:szCs w:val="24"/>
          <w:lang w:eastAsia="ja-JP"/>
        </w:rPr>
      </w:pPr>
      <w:r>
        <w:rPr>
          <w:rFonts w:cs="Courier New"/>
          <w:sz w:val="24"/>
          <w:szCs w:val="24"/>
          <w:lang w:eastAsia="ja-JP"/>
        </w:rPr>
        <w:t xml:space="preserve">Note that “should” in the last sentence is stronger than the wording in NRDC 2017 C21 (Compilers are </w:t>
      </w:r>
      <w:r w:rsidRPr="00954D35">
        <w:rPr>
          <w:rFonts w:cs="Courier New"/>
          <w:i/>
          <w:sz w:val="24"/>
          <w:szCs w:val="24"/>
          <w:lang w:eastAsia="ja-JP"/>
        </w:rPr>
        <w:t>recommended</w:t>
      </w:r>
      <w:r>
        <w:rPr>
          <w:rFonts w:cs="Courier New"/>
          <w:sz w:val="24"/>
          <w:szCs w:val="24"/>
          <w:lang w:eastAsia="ja-JP"/>
        </w:rPr>
        <w:t xml:space="preserve"> to …).</w:t>
      </w:r>
    </w:p>
    <w:p w:rsidR="001771CD" w:rsidRDefault="001771CD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:rsidR="002B3589" w:rsidRPr="006A5357" w:rsidRDefault="002B3589" w:rsidP="002B3589">
      <w:pPr>
        <w:tabs>
          <w:tab w:val="left" w:pos="1305"/>
        </w:tabs>
        <w:spacing w:after="240"/>
        <w:jc w:val="both"/>
        <w:rPr>
          <w:rFonts w:cs="Courier New"/>
          <w:b/>
          <w:sz w:val="24"/>
          <w:szCs w:val="24"/>
          <w:lang w:eastAsia="ja-JP"/>
        </w:rPr>
      </w:pPr>
      <w:r>
        <w:rPr>
          <w:rFonts w:cs="Courier New"/>
          <w:b/>
          <w:sz w:val="24"/>
          <w:szCs w:val="24"/>
          <w:lang w:eastAsia="ja-JP"/>
        </w:rPr>
        <w:lastRenderedPageBreak/>
        <w:t>LEXFOR “Reference”</w:t>
      </w:r>
      <w:r w:rsidRPr="006A5357">
        <w:rPr>
          <w:rFonts w:cs="Courier New"/>
          <w:b/>
          <w:sz w:val="24"/>
          <w:szCs w:val="24"/>
          <w:lang w:eastAsia="ja-JP"/>
        </w:rPr>
        <w:t xml:space="preserve"> (</w:t>
      </w:r>
      <w:r>
        <w:rPr>
          <w:rFonts w:cs="Courier New"/>
          <w:b/>
          <w:sz w:val="24"/>
          <w:szCs w:val="24"/>
          <w:lang w:eastAsia="ja-JP"/>
        </w:rPr>
        <w:t xml:space="preserve">for </w:t>
      </w:r>
      <w:r w:rsidRPr="006A5357">
        <w:rPr>
          <w:rFonts w:cs="Courier New"/>
          <w:b/>
          <w:sz w:val="24"/>
          <w:szCs w:val="24"/>
          <w:lang w:eastAsia="ja-JP"/>
        </w:rPr>
        <w:t>NRDC 201</w:t>
      </w:r>
      <w:r w:rsidR="00FD0457">
        <w:rPr>
          <w:rFonts w:cs="Courier New"/>
          <w:b/>
          <w:sz w:val="24"/>
          <w:szCs w:val="24"/>
          <w:lang w:eastAsia="ja-JP"/>
        </w:rPr>
        <w:t>7</w:t>
      </w:r>
      <w:r w:rsidRPr="006A5357">
        <w:rPr>
          <w:rFonts w:cs="Courier New"/>
          <w:b/>
          <w:sz w:val="24"/>
          <w:szCs w:val="24"/>
          <w:lang w:eastAsia="ja-JP"/>
        </w:rPr>
        <w:t xml:space="preserve"> A10)</w:t>
      </w:r>
    </w:p>
    <w:p w:rsidR="002B3589" w:rsidRPr="00954D35" w:rsidRDefault="002B3589" w:rsidP="002B3589">
      <w:pPr>
        <w:tabs>
          <w:tab w:val="left" w:pos="1305"/>
        </w:tabs>
        <w:spacing w:after="240"/>
        <w:jc w:val="both"/>
        <w:rPr>
          <w:rFonts w:cs="Courier New"/>
          <w:sz w:val="24"/>
          <w:szCs w:val="24"/>
          <w:lang w:eastAsia="ja-JP"/>
        </w:rPr>
      </w:pPr>
      <w:r w:rsidRPr="00954D35">
        <w:rPr>
          <w:rFonts w:cs="Courier New"/>
          <w:sz w:val="24"/>
          <w:szCs w:val="24"/>
          <w:lang w:eastAsia="ja-JP"/>
        </w:rPr>
        <w:t>Addition of the following paragraph is proposed:</w:t>
      </w:r>
    </w:p>
    <w:p w:rsidR="002B3589" w:rsidRPr="00954D35" w:rsidRDefault="002B3589" w:rsidP="002B3589">
      <w:pPr>
        <w:tabs>
          <w:tab w:val="left" w:pos="1305"/>
        </w:tabs>
        <w:ind w:left="720"/>
        <w:jc w:val="both"/>
        <w:rPr>
          <w:rFonts w:cs="Courier New"/>
          <w:b/>
          <w:sz w:val="24"/>
          <w:szCs w:val="24"/>
          <w:u w:val="single"/>
          <w:lang w:eastAsia="ja-JP"/>
        </w:rPr>
      </w:pPr>
      <w:r w:rsidRPr="00954D35">
        <w:rPr>
          <w:rFonts w:cs="Courier New"/>
          <w:b/>
          <w:sz w:val="24"/>
          <w:szCs w:val="24"/>
          <w:u w:val="single"/>
          <w:lang w:eastAsia="ja-JP"/>
        </w:rPr>
        <w:t>Reports</w:t>
      </w:r>
    </w:p>
    <w:p w:rsidR="002B3589" w:rsidRPr="00954D35" w:rsidRDefault="002B3589" w:rsidP="002B3589">
      <w:pPr>
        <w:tabs>
          <w:tab w:val="left" w:pos="1305"/>
        </w:tabs>
        <w:spacing w:after="240"/>
        <w:ind w:left="720"/>
        <w:jc w:val="both"/>
        <w:rPr>
          <w:rFonts w:cs="Courier New"/>
          <w:sz w:val="24"/>
          <w:szCs w:val="24"/>
          <w:lang w:eastAsia="ja-JP"/>
        </w:rPr>
      </w:pPr>
      <w:r w:rsidRPr="00954D35">
        <w:rPr>
          <w:rFonts w:cs="Courier New"/>
          <w:sz w:val="24"/>
          <w:szCs w:val="24"/>
          <w:lang w:eastAsia="ja-JP"/>
        </w:rPr>
        <w:t>If an INDC report number</w:t>
      </w:r>
      <w:r>
        <w:rPr>
          <w:rFonts w:cs="Courier New"/>
          <w:sz w:val="24"/>
          <w:szCs w:val="24"/>
          <w:lang w:eastAsia="ja-JP"/>
        </w:rPr>
        <w:t xml:space="preserve"> is assigned to the report</w:t>
      </w:r>
      <w:r w:rsidRPr="00954D35">
        <w:rPr>
          <w:rFonts w:cs="Courier New"/>
          <w:sz w:val="24"/>
          <w:szCs w:val="24"/>
          <w:lang w:eastAsia="ja-JP"/>
        </w:rPr>
        <w:t>, it must be always coded.</w:t>
      </w:r>
      <w:r>
        <w:rPr>
          <w:rFonts w:cs="Courier New"/>
          <w:sz w:val="24"/>
          <w:szCs w:val="24"/>
          <w:lang w:eastAsia="ja-JP"/>
        </w:rPr>
        <w:t xml:space="preserve"> Also the primary report number (</w:t>
      </w:r>
      <w:r w:rsidRPr="00954D35">
        <w:rPr>
          <w:rFonts w:cs="Courier New"/>
          <w:i/>
          <w:sz w:val="24"/>
          <w:szCs w:val="24"/>
          <w:lang w:eastAsia="ja-JP"/>
        </w:rPr>
        <w:t>e.g.</w:t>
      </w:r>
      <w:r>
        <w:rPr>
          <w:rFonts w:cs="Courier New"/>
          <w:sz w:val="24"/>
          <w:szCs w:val="24"/>
          <w:lang w:eastAsia="ja-JP"/>
        </w:rPr>
        <w:t>, the report code-number containing an abbreviation of the originating laboratory) must be always coded.</w:t>
      </w:r>
    </w:p>
    <w:p w:rsidR="007C6CA2" w:rsidRDefault="007C6CA2" w:rsidP="00D27A3D">
      <w:pPr>
        <w:jc w:val="both"/>
        <w:rPr>
          <w:sz w:val="24"/>
          <w:szCs w:val="24"/>
          <w:lang w:eastAsia="ja-JP"/>
        </w:rPr>
      </w:pPr>
    </w:p>
    <w:p w:rsidR="002B3589" w:rsidRPr="001A4916" w:rsidRDefault="002B3589" w:rsidP="00D27A3D">
      <w:pPr>
        <w:jc w:val="both"/>
        <w:rPr>
          <w:sz w:val="24"/>
          <w:szCs w:val="24"/>
          <w:lang w:eastAsia="ja-JP"/>
        </w:rPr>
      </w:pPr>
    </w:p>
    <w:p w:rsidR="00D27A3D" w:rsidRDefault="00D27A3D" w:rsidP="00D27A3D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D27A3D" w:rsidRDefault="00D27A3D" w:rsidP="00D27A3D">
      <w:pPr>
        <w:rPr>
          <w:sz w:val="24"/>
          <w:lang w:val="en-GB" w:eastAsia="ja-JP"/>
        </w:rPr>
        <w:sectPr w:rsidR="00D27A3D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a.koning@iaea.org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abhihere@gmail.com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aloks279@gmail.com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cgc@ciae.ac.cn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dbrown@bnl.gov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draj@barc.gov.in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ebata@nucl.sci.hokudai.ac.jp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fukahori.tokio@jaea.go.jp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ganesan555@gmail.com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gezg@ciae.ac.cn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iwamoto.osamu@jaea.go.jp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j.c.sublet@iaea.org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jhchang@kaeri.re.kr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jmwang@ciae.ac.cn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kaltchenko@kinr.kiev.ua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jim.gulliford@oecd.org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l.vrapcenjak@iaea.org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manuel.bossant@oecd.org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masaaki@nucl.sci.hokudai.ac.jp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mmarina@ippe.ru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mwherman@bnl.gov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nicolas.soppera@oecd.org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n.otsuka@iaea.org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nrdc@jcprg.org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nurzat.kenzhebaev@gmail.com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odsuren@gmail.com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ogritzay@kinr.kiev.ua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ogrudzevich@ippe.ru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otto.schwerer@aon.at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pikulina@expd.vniief.ru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pritychenko@bnl.gov</w:t>
      </w:r>
    </w:p>
    <w:p w:rsidR="00D27A3D" w:rsidRDefault="00D27A3D" w:rsidP="00D27A3D">
      <w:pPr>
        <w:rPr>
          <w:sz w:val="24"/>
          <w:lang w:val="en-GB" w:eastAsia="ja-JP"/>
        </w:rPr>
      </w:pPr>
      <w:r w:rsidRPr="00D429C4">
        <w:rPr>
          <w:sz w:val="24"/>
          <w:lang w:val="en-GB" w:eastAsia="ja-JP"/>
        </w:rPr>
        <w:t>s.a.dunaeva@yandex.ru</w:t>
      </w:r>
    </w:p>
    <w:p w:rsidR="00D27A3D" w:rsidRDefault="00D27A3D" w:rsidP="00D27A3D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s.selyankina@iaea.org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samaev@obninsk.ru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sbabykina@yandex.ru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scyang@kaeri.re.kr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selyankina@expd.vniief.ru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sonzogni@bnl.gov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stakacs@atomki.hu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stanislav.hlavac@savba.sk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sv.dunaeva@gmail.com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taova@expd.vniief.ru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tarkanyi@atomki.hu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vvvarlamov@gmail.com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v.zerkin@iaea.org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vidyathakur@yahoo.co.in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yolee@kaeri.re.kr</w:t>
      </w:r>
    </w:p>
    <w:p w:rsidR="00D27A3D" w:rsidRPr="00FE3439" w:rsidRDefault="00D27A3D" w:rsidP="00D27A3D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zholdybayev@inp.kz</w:t>
      </w:r>
    </w:p>
    <w:p w:rsidR="00D27A3D" w:rsidRDefault="00D27A3D" w:rsidP="00D27A3D">
      <w:pPr>
        <w:rPr>
          <w:sz w:val="24"/>
          <w:lang w:val="en-GB" w:eastAsia="ja-JP"/>
        </w:rPr>
      </w:pPr>
      <w:r w:rsidRPr="00704529">
        <w:rPr>
          <w:sz w:val="24"/>
          <w:lang w:val="en-GB" w:eastAsia="ja-JP"/>
        </w:rPr>
        <w:t>zhuangyx@ciae.ac.cn</w:t>
      </w:r>
    </w:p>
    <w:p w:rsidR="00D27A3D" w:rsidRDefault="00D27A3D" w:rsidP="00D27A3D">
      <w:pPr>
        <w:rPr>
          <w:b/>
          <w:sz w:val="24"/>
          <w:szCs w:val="24"/>
          <w:u w:val="single"/>
        </w:rPr>
        <w:sectPr w:rsidR="00D27A3D" w:rsidSect="00D237A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D27A3D" w:rsidRPr="00D27A3D" w:rsidRDefault="00D27A3D" w:rsidP="00D27A3D">
      <w:pPr>
        <w:pStyle w:val="PlainText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D27A3D" w:rsidRPr="00D27A3D" w:rsidSect="00704529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0" w:rsidRDefault="004F2130">
      <w:r>
        <w:separator/>
      </w:r>
    </w:p>
  </w:endnote>
  <w:endnote w:type="continuationSeparator" w:id="0">
    <w:p w:rsidR="004F2130" w:rsidRDefault="004F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0" w:rsidRDefault="004F2130">
      <w:r>
        <w:separator/>
      </w:r>
    </w:p>
  </w:footnote>
  <w:footnote w:type="continuationSeparator" w:id="0">
    <w:p w:rsidR="004F2130" w:rsidRDefault="004F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A2A694A"/>
    <w:multiLevelType w:val="hybridMultilevel"/>
    <w:tmpl w:val="768429F4"/>
    <w:lvl w:ilvl="0" w:tplc="6F20AD00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BDE56F0"/>
    <w:multiLevelType w:val="hybridMultilevel"/>
    <w:tmpl w:val="E3EA2CAC"/>
    <w:lvl w:ilvl="0" w:tplc="0F5ED9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1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6DB8"/>
    <w:rsid w:val="0005074C"/>
    <w:rsid w:val="00055AFE"/>
    <w:rsid w:val="00055F9F"/>
    <w:rsid w:val="00060471"/>
    <w:rsid w:val="00062172"/>
    <w:rsid w:val="00066178"/>
    <w:rsid w:val="0007052B"/>
    <w:rsid w:val="000764D1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21480"/>
    <w:rsid w:val="00130D15"/>
    <w:rsid w:val="0013351E"/>
    <w:rsid w:val="00133E27"/>
    <w:rsid w:val="001361AA"/>
    <w:rsid w:val="00136656"/>
    <w:rsid w:val="00137ADA"/>
    <w:rsid w:val="00145E03"/>
    <w:rsid w:val="001503B5"/>
    <w:rsid w:val="00154D11"/>
    <w:rsid w:val="001571C3"/>
    <w:rsid w:val="001579F3"/>
    <w:rsid w:val="00161433"/>
    <w:rsid w:val="0017013E"/>
    <w:rsid w:val="001771CD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D778D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1C06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3589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77BCE"/>
    <w:rsid w:val="00381FB7"/>
    <w:rsid w:val="003918CB"/>
    <w:rsid w:val="003953E9"/>
    <w:rsid w:val="00397044"/>
    <w:rsid w:val="003B0E5D"/>
    <w:rsid w:val="003B3521"/>
    <w:rsid w:val="003B7133"/>
    <w:rsid w:val="003B76C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BC4"/>
    <w:rsid w:val="00422C1C"/>
    <w:rsid w:val="00427420"/>
    <w:rsid w:val="00430463"/>
    <w:rsid w:val="00432549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1621"/>
    <w:rsid w:val="004C3CBA"/>
    <w:rsid w:val="004C5CF2"/>
    <w:rsid w:val="004D0EA2"/>
    <w:rsid w:val="004D2749"/>
    <w:rsid w:val="004D413F"/>
    <w:rsid w:val="004E337D"/>
    <w:rsid w:val="004E6D5A"/>
    <w:rsid w:val="004F0ECA"/>
    <w:rsid w:val="004F2130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6895"/>
    <w:rsid w:val="00626CD4"/>
    <w:rsid w:val="00642848"/>
    <w:rsid w:val="00643517"/>
    <w:rsid w:val="006437BE"/>
    <w:rsid w:val="00646F15"/>
    <w:rsid w:val="00647D16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357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4529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97E6F"/>
    <w:rsid w:val="007A43F6"/>
    <w:rsid w:val="007B47BF"/>
    <w:rsid w:val="007C00FE"/>
    <w:rsid w:val="007C0C11"/>
    <w:rsid w:val="007C2190"/>
    <w:rsid w:val="007C2E3B"/>
    <w:rsid w:val="007C6BF6"/>
    <w:rsid w:val="007C6CA2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1499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54D35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94EDC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1C5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F7D33"/>
    <w:rsid w:val="00A00A9E"/>
    <w:rsid w:val="00A02A4B"/>
    <w:rsid w:val="00A03245"/>
    <w:rsid w:val="00A03A2C"/>
    <w:rsid w:val="00A03AC7"/>
    <w:rsid w:val="00A075A6"/>
    <w:rsid w:val="00A10BA6"/>
    <w:rsid w:val="00A14408"/>
    <w:rsid w:val="00A25C49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44D1"/>
    <w:rsid w:val="00AA7CE0"/>
    <w:rsid w:val="00AA7DC3"/>
    <w:rsid w:val="00AB10E6"/>
    <w:rsid w:val="00AB408C"/>
    <w:rsid w:val="00AB4CB6"/>
    <w:rsid w:val="00AB66A3"/>
    <w:rsid w:val="00AB6E82"/>
    <w:rsid w:val="00AC7C20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82653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BF12F8"/>
    <w:rsid w:val="00C02CEA"/>
    <w:rsid w:val="00C04026"/>
    <w:rsid w:val="00C049E0"/>
    <w:rsid w:val="00C070C1"/>
    <w:rsid w:val="00C071F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27A3D"/>
    <w:rsid w:val="00D30AE3"/>
    <w:rsid w:val="00D34EEF"/>
    <w:rsid w:val="00D429C4"/>
    <w:rsid w:val="00D44064"/>
    <w:rsid w:val="00D46455"/>
    <w:rsid w:val="00D564AB"/>
    <w:rsid w:val="00D576BF"/>
    <w:rsid w:val="00D60E2A"/>
    <w:rsid w:val="00D669D3"/>
    <w:rsid w:val="00D70FC0"/>
    <w:rsid w:val="00D745C2"/>
    <w:rsid w:val="00D770E3"/>
    <w:rsid w:val="00D776D1"/>
    <w:rsid w:val="00D779BD"/>
    <w:rsid w:val="00D87763"/>
    <w:rsid w:val="00D931D6"/>
    <w:rsid w:val="00D93A76"/>
    <w:rsid w:val="00D959D3"/>
    <w:rsid w:val="00DA4AE1"/>
    <w:rsid w:val="00DA6A36"/>
    <w:rsid w:val="00DA7417"/>
    <w:rsid w:val="00DB409E"/>
    <w:rsid w:val="00DB481D"/>
    <w:rsid w:val="00DC504B"/>
    <w:rsid w:val="00DD4536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59C9"/>
    <w:rsid w:val="00E87296"/>
    <w:rsid w:val="00E90A6D"/>
    <w:rsid w:val="00E92E72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1A8"/>
    <w:rsid w:val="00F05F28"/>
    <w:rsid w:val="00F06137"/>
    <w:rsid w:val="00F11395"/>
    <w:rsid w:val="00F206D4"/>
    <w:rsid w:val="00F25E3A"/>
    <w:rsid w:val="00F32AD9"/>
    <w:rsid w:val="00F332EB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0457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styleId="PlainText">
    <w:name w:val="Plain Text"/>
    <w:basedOn w:val="Normal"/>
    <w:link w:val="PlainTextChar"/>
    <w:rsid w:val="00994EDC"/>
    <w:pPr>
      <w:suppressAutoHyphens/>
    </w:pPr>
    <w:rPr>
      <w:rFonts w:ascii="Courier New" w:hAnsi="Courier New" w:cs="Courier New"/>
      <w:lang w:eastAsia="ar-SA"/>
    </w:rPr>
  </w:style>
  <w:style w:type="character" w:customStyle="1" w:styleId="PlainTextChar">
    <w:name w:val="Plain Text Char"/>
    <w:basedOn w:val="DefaultParagraphFont"/>
    <w:link w:val="PlainText"/>
    <w:rsid w:val="00994EDC"/>
    <w:rPr>
      <w:rFonts w:ascii="Courier New" w:eastAsia="MS Mincho" w:hAnsi="Courier New" w:cs="Courier New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styleId="PlainText">
    <w:name w:val="Plain Text"/>
    <w:basedOn w:val="Normal"/>
    <w:link w:val="PlainTextChar"/>
    <w:rsid w:val="00994EDC"/>
    <w:pPr>
      <w:suppressAutoHyphens/>
    </w:pPr>
    <w:rPr>
      <w:rFonts w:ascii="Courier New" w:hAnsi="Courier New" w:cs="Courier New"/>
      <w:lang w:eastAsia="ar-SA"/>
    </w:rPr>
  </w:style>
  <w:style w:type="character" w:customStyle="1" w:styleId="PlainTextChar">
    <w:name w:val="Plain Text Char"/>
    <w:basedOn w:val="DefaultParagraphFont"/>
    <w:link w:val="PlainText"/>
    <w:rsid w:val="00994EDC"/>
    <w:rPr>
      <w:rFonts w:ascii="Courier New" w:eastAsia="MS Mincho" w:hAnsi="Courier New" w:cs="Courier Ne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0C6A-8E07-4E0E-B47E-7F94C352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3177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</cp:revision>
  <cp:lastPrinted>2018-03-22T15:51:00Z</cp:lastPrinted>
  <dcterms:created xsi:type="dcterms:W3CDTF">2018-03-28T11:14:00Z</dcterms:created>
  <dcterms:modified xsi:type="dcterms:W3CDTF">2018-03-28T12:07:00Z</dcterms:modified>
</cp:coreProperties>
</file>